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8F1" w:rsidRDefault="002E68F1" w:rsidP="00304FF7">
      <w:pPr>
        <w:jc w:val="center"/>
        <w:rPr>
          <w:rFonts w:ascii="Arial" w:hAnsi="Arial" w:cs="Arial"/>
          <w:b/>
          <w:i/>
          <w:sz w:val="32"/>
          <w:szCs w:val="32"/>
        </w:rPr>
      </w:pPr>
      <w:r>
        <w:rPr>
          <w:rFonts w:ascii="Arial" w:hAnsi="Arial" w:cs="Arial"/>
          <w:b/>
          <w:i/>
          <w:sz w:val="32"/>
          <w:szCs w:val="32"/>
        </w:rPr>
        <w:t>PVAMU Course Syllabus</w:t>
      </w:r>
    </w:p>
    <w:p w:rsidR="002E68F1" w:rsidRPr="00456140" w:rsidRDefault="002E68F1" w:rsidP="00304FF7">
      <w:pPr>
        <w:jc w:val="center"/>
        <w:rPr>
          <w:rFonts w:ascii="Arial" w:hAnsi="Arial" w:cs="Arial"/>
          <w:b/>
          <w:i/>
          <w:sz w:val="32"/>
          <w:szCs w:val="32"/>
        </w:rPr>
      </w:pPr>
      <w:r w:rsidRPr="00456140">
        <w:rPr>
          <w:rFonts w:ascii="Arial" w:hAnsi="Arial" w:cs="Arial"/>
          <w:b/>
          <w:i/>
          <w:sz w:val="32"/>
          <w:szCs w:val="32"/>
        </w:rPr>
        <w:t>Spring 201</w:t>
      </w:r>
      <w:r>
        <w:rPr>
          <w:rFonts w:ascii="Arial" w:hAnsi="Arial" w:cs="Arial"/>
          <w:b/>
          <w:i/>
          <w:sz w:val="32"/>
          <w:szCs w:val="32"/>
        </w:rPr>
        <w:t>3</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20"/>
        <w:gridCol w:w="90"/>
        <w:gridCol w:w="270"/>
        <w:gridCol w:w="270"/>
        <w:gridCol w:w="90"/>
        <w:gridCol w:w="180"/>
        <w:gridCol w:w="162"/>
        <w:gridCol w:w="468"/>
        <w:gridCol w:w="180"/>
        <w:gridCol w:w="270"/>
        <w:gridCol w:w="630"/>
        <w:gridCol w:w="1080"/>
        <w:gridCol w:w="720"/>
        <w:gridCol w:w="1350"/>
        <w:gridCol w:w="3132"/>
      </w:tblGrid>
      <w:tr w:rsidR="002E68F1" w:rsidRPr="00312541" w:rsidTr="009F712B">
        <w:tc>
          <w:tcPr>
            <w:tcW w:w="10440" w:type="dxa"/>
            <w:gridSpan w:val="16"/>
          </w:tcPr>
          <w:p w:rsidR="002E68F1" w:rsidRPr="009F712B" w:rsidRDefault="002E68F1" w:rsidP="009F712B">
            <w:pPr>
              <w:jc w:val="center"/>
              <w:rPr>
                <w:rFonts w:ascii="Arial" w:hAnsi="Arial" w:cs="Arial"/>
                <w:b/>
                <w:bCs/>
                <w:sz w:val="32"/>
                <w:szCs w:val="32"/>
              </w:rPr>
            </w:pPr>
            <w:r>
              <w:rPr>
                <w:rFonts w:ascii="Arial" w:hAnsi="Arial" w:cs="Arial"/>
                <w:b/>
                <w:bCs/>
                <w:sz w:val="32"/>
                <w:szCs w:val="32"/>
              </w:rPr>
              <w:t>GEOG 2633 Cultural Geography</w:t>
            </w:r>
          </w:p>
        </w:tc>
      </w:tr>
      <w:tr w:rsidR="002E68F1" w:rsidRPr="00312541" w:rsidTr="009F712B">
        <w:tc>
          <w:tcPr>
            <w:tcW w:w="10440" w:type="dxa"/>
            <w:gridSpan w:val="16"/>
          </w:tcPr>
          <w:p w:rsidR="002E68F1" w:rsidRPr="009F712B" w:rsidRDefault="002E68F1" w:rsidP="009F712B">
            <w:pPr>
              <w:jc w:val="center"/>
              <w:rPr>
                <w:rFonts w:ascii="Arial" w:hAnsi="Arial" w:cs="Arial"/>
                <w:b/>
                <w:bCs/>
                <w:sz w:val="16"/>
                <w:szCs w:val="16"/>
              </w:rPr>
            </w:pPr>
          </w:p>
        </w:tc>
      </w:tr>
      <w:tr w:rsidR="002E68F1" w:rsidRPr="00312541" w:rsidTr="004060DE">
        <w:tc>
          <w:tcPr>
            <w:tcW w:w="2448" w:type="dxa"/>
            <w:gridSpan w:val="7"/>
          </w:tcPr>
          <w:p w:rsidR="002E68F1" w:rsidRPr="009F712B" w:rsidRDefault="002E68F1" w:rsidP="009F712B">
            <w:pPr>
              <w:jc w:val="right"/>
              <w:rPr>
                <w:rFonts w:ascii="Arial" w:hAnsi="Arial" w:cs="Arial"/>
                <w:b/>
                <w:bCs/>
                <w:sz w:val="20"/>
                <w:szCs w:val="20"/>
              </w:rPr>
            </w:pPr>
            <w:r w:rsidRPr="009F712B">
              <w:rPr>
                <w:rFonts w:ascii="Arial" w:hAnsi="Arial" w:cs="Arial"/>
                <w:b/>
                <w:bCs/>
                <w:sz w:val="20"/>
                <w:szCs w:val="20"/>
              </w:rPr>
              <w:t>Department</w:t>
            </w:r>
          </w:p>
        </w:tc>
        <w:tc>
          <w:tcPr>
            <w:tcW w:w="3510" w:type="dxa"/>
            <w:gridSpan w:val="7"/>
          </w:tcPr>
          <w:p w:rsidR="002E68F1" w:rsidRPr="009F712B" w:rsidRDefault="002E68F1" w:rsidP="0098597B">
            <w:pPr>
              <w:rPr>
                <w:rFonts w:ascii="Arial" w:hAnsi="Arial" w:cs="Arial"/>
                <w:b/>
                <w:bCs/>
                <w:sz w:val="20"/>
                <w:szCs w:val="20"/>
              </w:rPr>
            </w:pPr>
            <w:r>
              <w:rPr>
                <w:rFonts w:ascii="Arial" w:hAnsi="Arial" w:cs="Arial"/>
                <w:b/>
                <w:bCs/>
                <w:sz w:val="20"/>
                <w:szCs w:val="20"/>
              </w:rPr>
              <w:t>Division of Social Work, Behavioral and Political Sciences</w:t>
            </w:r>
          </w:p>
        </w:tc>
        <w:tc>
          <w:tcPr>
            <w:tcW w:w="1350" w:type="dxa"/>
          </w:tcPr>
          <w:p w:rsidR="002E68F1" w:rsidRDefault="002E68F1" w:rsidP="009F712B">
            <w:pPr>
              <w:jc w:val="right"/>
              <w:rPr>
                <w:rFonts w:ascii="Arial" w:hAnsi="Arial" w:cs="Arial"/>
                <w:b/>
                <w:bCs/>
                <w:sz w:val="20"/>
                <w:szCs w:val="20"/>
              </w:rPr>
            </w:pPr>
            <w:r>
              <w:rPr>
                <w:rFonts w:ascii="Arial" w:hAnsi="Arial" w:cs="Arial"/>
                <w:b/>
                <w:bCs/>
                <w:sz w:val="20"/>
                <w:szCs w:val="20"/>
              </w:rPr>
              <w:t>Brailsford</w:t>
            </w:r>
          </w:p>
          <w:p w:rsidR="002E68F1" w:rsidRPr="009F712B" w:rsidRDefault="002E68F1" w:rsidP="009F712B">
            <w:pPr>
              <w:jc w:val="right"/>
              <w:rPr>
                <w:rFonts w:ascii="Arial" w:hAnsi="Arial" w:cs="Arial"/>
                <w:b/>
                <w:bCs/>
                <w:sz w:val="20"/>
                <w:szCs w:val="20"/>
              </w:rPr>
            </w:pPr>
          </w:p>
        </w:tc>
        <w:tc>
          <w:tcPr>
            <w:tcW w:w="3132" w:type="dxa"/>
          </w:tcPr>
          <w:p w:rsidR="002E68F1" w:rsidRPr="009F712B" w:rsidRDefault="002E68F1" w:rsidP="0098597B">
            <w:pPr>
              <w:rPr>
                <w:rFonts w:ascii="Arial" w:hAnsi="Arial" w:cs="Arial"/>
                <w:b/>
                <w:bCs/>
                <w:sz w:val="20"/>
                <w:szCs w:val="20"/>
              </w:rPr>
            </w:pPr>
            <w:r>
              <w:rPr>
                <w:rFonts w:ascii="Arial" w:hAnsi="Arial" w:cs="Arial"/>
                <w:b/>
                <w:bCs/>
                <w:sz w:val="20"/>
                <w:szCs w:val="20"/>
              </w:rPr>
              <w:t>College of Arts and Sciences</w:t>
            </w:r>
          </w:p>
        </w:tc>
      </w:tr>
      <w:tr w:rsidR="002E68F1" w:rsidRPr="00312541" w:rsidTr="009F712B">
        <w:tc>
          <w:tcPr>
            <w:tcW w:w="10440" w:type="dxa"/>
            <w:gridSpan w:val="16"/>
          </w:tcPr>
          <w:p w:rsidR="002E68F1" w:rsidRPr="009F712B" w:rsidRDefault="002E68F1" w:rsidP="009F712B">
            <w:pPr>
              <w:jc w:val="center"/>
              <w:rPr>
                <w:rFonts w:ascii="Arial" w:hAnsi="Arial" w:cs="Arial"/>
                <w:b/>
                <w:bCs/>
                <w:sz w:val="20"/>
                <w:szCs w:val="20"/>
              </w:rPr>
            </w:pPr>
          </w:p>
        </w:tc>
      </w:tr>
      <w:tr w:rsidR="002E68F1" w:rsidRPr="00312541" w:rsidTr="009F712B">
        <w:tc>
          <w:tcPr>
            <w:tcW w:w="2610" w:type="dxa"/>
            <w:gridSpan w:val="8"/>
          </w:tcPr>
          <w:p w:rsidR="002E68F1" w:rsidRPr="009F712B" w:rsidRDefault="002E68F1" w:rsidP="0080610F">
            <w:pPr>
              <w:rPr>
                <w:rFonts w:ascii="Arial" w:hAnsi="Arial" w:cs="Arial"/>
                <w:i/>
                <w:color w:val="FF0000"/>
                <w:sz w:val="20"/>
                <w:szCs w:val="20"/>
              </w:rPr>
            </w:pPr>
            <w:r w:rsidRPr="009F712B">
              <w:rPr>
                <w:rFonts w:ascii="Arial" w:hAnsi="Arial" w:cs="Arial"/>
                <w:b/>
                <w:bCs/>
                <w:sz w:val="20"/>
                <w:szCs w:val="20"/>
              </w:rPr>
              <w:t>Instructor Name:</w:t>
            </w:r>
            <w:r w:rsidRPr="009F712B">
              <w:rPr>
                <w:rFonts w:ascii="Arial" w:hAnsi="Arial" w:cs="Arial"/>
                <w:sz w:val="20"/>
                <w:szCs w:val="20"/>
              </w:rPr>
              <w:t xml:space="preserve"> </w:t>
            </w:r>
            <w:r w:rsidRPr="009F712B">
              <w:rPr>
                <w:rFonts w:ascii="Arial" w:hAnsi="Arial" w:cs="Arial"/>
                <w:sz w:val="20"/>
                <w:szCs w:val="20"/>
              </w:rPr>
              <w:tab/>
            </w:r>
          </w:p>
        </w:tc>
        <w:tc>
          <w:tcPr>
            <w:tcW w:w="7830" w:type="dxa"/>
            <w:gridSpan w:val="8"/>
          </w:tcPr>
          <w:p w:rsidR="002E68F1" w:rsidRPr="009F712B" w:rsidRDefault="002E68F1" w:rsidP="0080610F">
            <w:pPr>
              <w:rPr>
                <w:rFonts w:ascii="Arial" w:hAnsi="Arial" w:cs="Arial"/>
                <w:b/>
                <w:bCs/>
                <w:sz w:val="20"/>
                <w:szCs w:val="20"/>
              </w:rPr>
            </w:pPr>
            <w:r>
              <w:rPr>
                <w:rFonts w:ascii="Arial" w:hAnsi="Arial" w:cs="Arial"/>
                <w:b/>
                <w:bCs/>
                <w:sz w:val="20"/>
                <w:szCs w:val="20"/>
              </w:rPr>
              <w:t>Dr. Bakama B. BakamaNume</w:t>
            </w:r>
          </w:p>
        </w:tc>
      </w:tr>
      <w:tr w:rsidR="002E68F1" w:rsidRPr="00312541" w:rsidTr="009F712B">
        <w:tc>
          <w:tcPr>
            <w:tcW w:w="2610" w:type="dxa"/>
            <w:gridSpan w:val="8"/>
          </w:tcPr>
          <w:p w:rsidR="002E68F1" w:rsidRPr="009F712B" w:rsidRDefault="002E68F1" w:rsidP="0080610F">
            <w:pPr>
              <w:rPr>
                <w:rFonts w:ascii="Arial" w:hAnsi="Arial" w:cs="Arial"/>
                <w:sz w:val="20"/>
                <w:szCs w:val="20"/>
              </w:rPr>
            </w:pPr>
            <w:r w:rsidRPr="009F712B">
              <w:rPr>
                <w:rFonts w:ascii="Arial" w:hAnsi="Arial" w:cs="Arial"/>
                <w:b/>
                <w:bCs/>
                <w:sz w:val="20"/>
                <w:szCs w:val="20"/>
              </w:rPr>
              <w:t>Office Location:</w:t>
            </w:r>
            <w:r w:rsidRPr="009F712B">
              <w:rPr>
                <w:rFonts w:ascii="Arial" w:hAnsi="Arial" w:cs="Arial"/>
                <w:sz w:val="20"/>
                <w:szCs w:val="20"/>
              </w:rPr>
              <w:t xml:space="preserve"> </w:t>
            </w:r>
            <w:r w:rsidRPr="009F712B">
              <w:rPr>
                <w:rFonts w:ascii="Arial" w:hAnsi="Arial" w:cs="Arial"/>
                <w:sz w:val="20"/>
                <w:szCs w:val="20"/>
              </w:rPr>
              <w:tab/>
            </w:r>
          </w:p>
        </w:tc>
        <w:tc>
          <w:tcPr>
            <w:tcW w:w="7830" w:type="dxa"/>
            <w:gridSpan w:val="8"/>
          </w:tcPr>
          <w:p w:rsidR="002E68F1" w:rsidRPr="009F712B" w:rsidRDefault="002E68F1" w:rsidP="0080610F">
            <w:pPr>
              <w:rPr>
                <w:rFonts w:ascii="Arial" w:hAnsi="Arial" w:cs="Arial"/>
                <w:b/>
                <w:bCs/>
                <w:sz w:val="20"/>
                <w:szCs w:val="20"/>
              </w:rPr>
            </w:pPr>
            <w:r>
              <w:rPr>
                <w:rFonts w:ascii="Arial" w:hAnsi="Arial" w:cs="Arial"/>
                <w:b/>
                <w:bCs/>
                <w:sz w:val="20"/>
                <w:szCs w:val="20"/>
              </w:rPr>
              <w:t>Woolfolk 302</w:t>
            </w:r>
          </w:p>
        </w:tc>
      </w:tr>
      <w:tr w:rsidR="002E68F1" w:rsidRPr="00312541" w:rsidTr="009F712B">
        <w:tc>
          <w:tcPr>
            <w:tcW w:w="2610" w:type="dxa"/>
            <w:gridSpan w:val="8"/>
          </w:tcPr>
          <w:p w:rsidR="002E68F1" w:rsidRPr="009F712B" w:rsidRDefault="002E68F1" w:rsidP="0080610F">
            <w:pPr>
              <w:rPr>
                <w:rFonts w:ascii="Arial" w:hAnsi="Arial" w:cs="Arial"/>
                <w:sz w:val="20"/>
                <w:szCs w:val="20"/>
              </w:rPr>
            </w:pPr>
            <w:r w:rsidRPr="009F712B">
              <w:rPr>
                <w:rFonts w:ascii="Arial" w:hAnsi="Arial" w:cs="Arial"/>
                <w:b/>
                <w:bCs/>
                <w:sz w:val="20"/>
                <w:szCs w:val="20"/>
              </w:rPr>
              <w:t>Office Phone:</w:t>
            </w:r>
            <w:r w:rsidRPr="009F712B">
              <w:rPr>
                <w:rFonts w:ascii="Arial" w:hAnsi="Arial" w:cs="Arial"/>
                <w:b/>
                <w:bCs/>
                <w:sz w:val="20"/>
                <w:szCs w:val="20"/>
              </w:rPr>
              <w:tab/>
            </w:r>
            <w:r w:rsidRPr="009F712B">
              <w:rPr>
                <w:rFonts w:ascii="Arial" w:hAnsi="Arial" w:cs="Arial"/>
                <w:b/>
                <w:bCs/>
                <w:sz w:val="20"/>
                <w:szCs w:val="20"/>
              </w:rPr>
              <w:tab/>
            </w:r>
          </w:p>
        </w:tc>
        <w:tc>
          <w:tcPr>
            <w:tcW w:w="7830" w:type="dxa"/>
            <w:gridSpan w:val="8"/>
          </w:tcPr>
          <w:p w:rsidR="002E68F1" w:rsidRPr="009F712B" w:rsidRDefault="002E68F1" w:rsidP="0080610F">
            <w:pPr>
              <w:rPr>
                <w:rFonts w:ascii="Arial" w:hAnsi="Arial" w:cs="Arial"/>
                <w:b/>
                <w:bCs/>
                <w:sz w:val="20"/>
                <w:szCs w:val="20"/>
              </w:rPr>
            </w:pPr>
            <w:r>
              <w:rPr>
                <w:rFonts w:ascii="Arial" w:hAnsi="Arial" w:cs="Arial"/>
                <w:b/>
                <w:bCs/>
                <w:sz w:val="20"/>
                <w:szCs w:val="20"/>
              </w:rPr>
              <w:t>(936) 261 – 3215</w:t>
            </w:r>
          </w:p>
        </w:tc>
      </w:tr>
      <w:tr w:rsidR="002E68F1" w:rsidRPr="00312541" w:rsidTr="009F712B">
        <w:tc>
          <w:tcPr>
            <w:tcW w:w="2610" w:type="dxa"/>
            <w:gridSpan w:val="8"/>
          </w:tcPr>
          <w:p w:rsidR="002E68F1" w:rsidRPr="009F712B" w:rsidRDefault="002E68F1" w:rsidP="0080610F">
            <w:pPr>
              <w:rPr>
                <w:rFonts w:ascii="Arial" w:hAnsi="Arial" w:cs="Arial"/>
                <w:sz w:val="20"/>
                <w:szCs w:val="20"/>
              </w:rPr>
            </w:pPr>
            <w:r w:rsidRPr="009F712B">
              <w:rPr>
                <w:rFonts w:ascii="Arial" w:hAnsi="Arial" w:cs="Arial"/>
                <w:b/>
                <w:bCs/>
                <w:sz w:val="20"/>
                <w:szCs w:val="20"/>
              </w:rPr>
              <w:t>Fax:</w:t>
            </w:r>
            <w:r w:rsidRPr="009F712B">
              <w:rPr>
                <w:rFonts w:ascii="Arial" w:hAnsi="Arial" w:cs="Arial"/>
                <w:sz w:val="20"/>
                <w:szCs w:val="20"/>
              </w:rPr>
              <w:t xml:space="preserve">  </w:t>
            </w:r>
            <w:r w:rsidRPr="009F712B">
              <w:rPr>
                <w:rFonts w:ascii="Arial" w:hAnsi="Arial" w:cs="Arial"/>
                <w:sz w:val="20"/>
                <w:szCs w:val="20"/>
              </w:rPr>
              <w:tab/>
            </w:r>
            <w:r w:rsidRPr="009F712B">
              <w:rPr>
                <w:rFonts w:ascii="Arial" w:hAnsi="Arial" w:cs="Arial"/>
                <w:sz w:val="20"/>
                <w:szCs w:val="20"/>
              </w:rPr>
              <w:tab/>
            </w:r>
            <w:r w:rsidRPr="009F712B">
              <w:rPr>
                <w:rFonts w:ascii="Arial" w:hAnsi="Arial" w:cs="Arial"/>
                <w:sz w:val="20"/>
                <w:szCs w:val="20"/>
              </w:rPr>
              <w:tab/>
            </w:r>
          </w:p>
        </w:tc>
        <w:tc>
          <w:tcPr>
            <w:tcW w:w="7830" w:type="dxa"/>
            <w:gridSpan w:val="8"/>
          </w:tcPr>
          <w:p w:rsidR="002E68F1" w:rsidRPr="009F712B" w:rsidRDefault="002E68F1" w:rsidP="0080610F">
            <w:pPr>
              <w:rPr>
                <w:rFonts w:ascii="Arial" w:hAnsi="Arial" w:cs="Arial"/>
                <w:b/>
                <w:bCs/>
                <w:sz w:val="20"/>
                <w:szCs w:val="20"/>
              </w:rPr>
            </w:pPr>
            <w:r>
              <w:rPr>
                <w:rFonts w:ascii="Arial" w:hAnsi="Arial" w:cs="Arial"/>
                <w:b/>
                <w:bCs/>
                <w:sz w:val="20"/>
                <w:szCs w:val="20"/>
              </w:rPr>
              <w:t>(936) 261 – 3229</w:t>
            </w:r>
          </w:p>
        </w:tc>
      </w:tr>
      <w:tr w:rsidR="002E68F1" w:rsidRPr="00312541" w:rsidTr="009F712B">
        <w:tc>
          <w:tcPr>
            <w:tcW w:w="2610" w:type="dxa"/>
            <w:gridSpan w:val="8"/>
          </w:tcPr>
          <w:p w:rsidR="002E68F1" w:rsidRPr="009F712B" w:rsidRDefault="002E68F1" w:rsidP="0080610F">
            <w:pPr>
              <w:rPr>
                <w:rFonts w:ascii="Arial" w:hAnsi="Arial" w:cs="Arial"/>
                <w:sz w:val="20"/>
                <w:szCs w:val="20"/>
              </w:rPr>
            </w:pPr>
            <w:r w:rsidRPr="009F712B">
              <w:rPr>
                <w:rFonts w:ascii="Arial" w:hAnsi="Arial" w:cs="Arial"/>
                <w:b/>
                <w:bCs/>
                <w:sz w:val="20"/>
                <w:szCs w:val="20"/>
              </w:rPr>
              <w:t>Email Address:</w:t>
            </w:r>
            <w:r w:rsidRPr="009F712B">
              <w:rPr>
                <w:rFonts w:ascii="Arial" w:hAnsi="Arial" w:cs="Arial"/>
                <w:b/>
                <w:bCs/>
                <w:sz w:val="20"/>
                <w:szCs w:val="20"/>
              </w:rPr>
              <w:tab/>
            </w:r>
          </w:p>
        </w:tc>
        <w:tc>
          <w:tcPr>
            <w:tcW w:w="7830" w:type="dxa"/>
            <w:gridSpan w:val="8"/>
          </w:tcPr>
          <w:p w:rsidR="002E68F1" w:rsidRPr="009F712B" w:rsidRDefault="002E68F1" w:rsidP="0080610F">
            <w:pPr>
              <w:rPr>
                <w:rFonts w:ascii="Arial" w:hAnsi="Arial" w:cs="Arial"/>
                <w:b/>
                <w:bCs/>
                <w:sz w:val="20"/>
                <w:szCs w:val="20"/>
              </w:rPr>
            </w:pPr>
            <w:r>
              <w:rPr>
                <w:rFonts w:ascii="Arial" w:hAnsi="Arial" w:cs="Arial"/>
                <w:b/>
                <w:bCs/>
                <w:sz w:val="20"/>
                <w:szCs w:val="20"/>
              </w:rPr>
              <w:t>bbbakamanume@pvamu.edu</w:t>
            </w:r>
          </w:p>
        </w:tc>
      </w:tr>
      <w:tr w:rsidR="002E68F1" w:rsidRPr="00312541" w:rsidTr="009F712B">
        <w:tc>
          <w:tcPr>
            <w:tcW w:w="4158" w:type="dxa"/>
            <w:gridSpan w:val="12"/>
          </w:tcPr>
          <w:p w:rsidR="002E68F1" w:rsidRPr="009F712B" w:rsidRDefault="002E68F1" w:rsidP="009F712B">
            <w:pPr>
              <w:tabs>
                <w:tab w:val="left" w:pos="3060"/>
                <w:tab w:val="left" w:pos="3420"/>
                <w:tab w:val="left" w:pos="4050"/>
              </w:tabs>
              <w:rPr>
                <w:rFonts w:ascii="Arial" w:hAnsi="Arial" w:cs="Arial"/>
                <w:bCs/>
                <w:sz w:val="20"/>
                <w:szCs w:val="20"/>
              </w:rPr>
            </w:pPr>
            <w:r w:rsidRPr="009F712B">
              <w:rPr>
                <w:rFonts w:ascii="Arial" w:hAnsi="Arial" w:cs="Arial"/>
                <w:b/>
                <w:bCs/>
                <w:sz w:val="20"/>
                <w:szCs w:val="20"/>
              </w:rPr>
              <w:t>Snail Mail (</w:t>
            </w:r>
            <w:smartTag w:uri="urn:schemas-microsoft-com:office:smarttags" w:element="country-region">
              <w:smartTag w:uri="urn:schemas-microsoft-com:office:smarttags" w:element="place">
                <w:r w:rsidRPr="009F712B">
                  <w:rPr>
                    <w:rFonts w:ascii="Arial" w:hAnsi="Arial" w:cs="Arial"/>
                    <w:b/>
                    <w:bCs/>
                    <w:sz w:val="20"/>
                    <w:szCs w:val="20"/>
                  </w:rPr>
                  <w:t>U.S.</w:t>
                </w:r>
              </w:smartTag>
            </w:smartTag>
            <w:r w:rsidRPr="009F712B">
              <w:rPr>
                <w:rFonts w:ascii="Arial" w:hAnsi="Arial" w:cs="Arial"/>
                <w:b/>
                <w:bCs/>
                <w:sz w:val="20"/>
                <w:szCs w:val="20"/>
              </w:rPr>
              <w:t xml:space="preserve"> Postal Service) Address:</w:t>
            </w:r>
          </w:p>
        </w:tc>
        <w:tc>
          <w:tcPr>
            <w:tcW w:w="6282" w:type="dxa"/>
            <w:gridSpan w:val="4"/>
          </w:tcPr>
          <w:p w:rsidR="002E68F1" w:rsidRPr="009F712B" w:rsidRDefault="002E68F1" w:rsidP="009F712B">
            <w:pPr>
              <w:tabs>
                <w:tab w:val="left" w:pos="3060"/>
                <w:tab w:val="left" w:pos="3420"/>
                <w:tab w:val="left" w:pos="4050"/>
              </w:tabs>
              <w:rPr>
                <w:rFonts w:ascii="Arial" w:hAnsi="Arial" w:cs="Arial"/>
                <w:bCs/>
                <w:sz w:val="20"/>
                <w:szCs w:val="20"/>
              </w:rPr>
            </w:pPr>
            <w:smartTag w:uri="urn:schemas-microsoft-com:office:smarttags" w:element="PlaceName">
              <w:smartTag w:uri="urn:schemas-microsoft-com:office:smarttags" w:element="place">
                <w:r w:rsidRPr="009F712B">
                  <w:rPr>
                    <w:rFonts w:ascii="Arial" w:hAnsi="Arial" w:cs="Arial"/>
                    <w:bCs/>
                    <w:sz w:val="20"/>
                    <w:szCs w:val="20"/>
                  </w:rPr>
                  <w:t>Prairie</w:t>
                </w:r>
              </w:smartTag>
              <w:r w:rsidRPr="009F712B">
                <w:rPr>
                  <w:rFonts w:ascii="Arial" w:hAnsi="Arial" w:cs="Arial"/>
                  <w:bCs/>
                  <w:sz w:val="20"/>
                  <w:szCs w:val="20"/>
                </w:rPr>
                <w:t xml:space="preserve"> </w:t>
              </w:r>
              <w:smartTag w:uri="urn:schemas-microsoft-com:office:smarttags" w:element="PlaceName">
                <w:r w:rsidRPr="009F712B">
                  <w:rPr>
                    <w:rFonts w:ascii="Arial" w:hAnsi="Arial" w:cs="Arial"/>
                    <w:bCs/>
                    <w:sz w:val="20"/>
                    <w:szCs w:val="20"/>
                  </w:rPr>
                  <w:t>View</w:t>
                </w:r>
              </w:smartTag>
              <w:r w:rsidRPr="009F712B">
                <w:rPr>
                  <w:rFonts w:ascii="Arial" w:hAnsi="Arial" w:cs="Arial"/>
                  <w:bCs/>
                  <w:sz w:val="20"/>
                  <w:szCs w:val="20"/>
                </w:rPr>
                <w:t xml:space="preserve"> </w:t>
              </w:r>
              <w:smartTag w:uri="urn:schemas-microsoft-com:office:smarttags" w:element="PlaceName">
                <w:r w:rsidRPr="009F712B">
                  <w:rPr>
                    <w:rFonts w:ascii="Arial" w:hAnsi="Arial" w:cs="Arial"/>
                    <w:bCs/>
                    <w:sz w:val="20"/>
                    <w:szCs w:val="20"/>
                  </w:rPr>
                  <w:t>A&amp;M</w:t>
                </w:r>
              </w:smartTag>
              <w:r w:rsidRPr="009F712B">
                <w:rPr>
                  <w:rFonts w:ascii="Arial" w:hAnsi="Arial" w:cs="Arial"/>
                  <w:bCs/>
                  <w:sz w:val="20"/>
                  <w:szCs w:val="20"/>
                </w:rPr>
                <w:t xml:space="preserve"> </w:t>
              </w:r>
              <w:smartTag w:uri="urn:schemas-microsoft-com:office:smarttags" w:element="PlaceType">
                <w:r w:rsidRPr="009F712B">
                  <w:rPr>
                    <w:rFonts w:ascii="Arial" w:hAnsi="Arial" w:cs="Arial"/>
                    <w:bCs/>
                    <w:sz w:val="20"/>
                    <w:szCs w:val="20"/>
                  </w:rPr>
                  <w:t>University</w:t>
                </w:r>
              </w:smartTag>
            </w:smartTag>
            <w:r w:rsidRPr="009F712B">
              <w:rPr>
                <w:rFonts w:ascii="Arial" w:hAnsi="Arial" w:cs="Arial"/>
                <w:bCs/>
                <w:sz w:val="20"/>
                <w:szCs w:val="20"/>
              </w:rPr>
              <w:tab/>
            </w:r>
            <w:r w:rsidRPr="009F712B">
              <w:rPr>
                <w:rFonts w:ascii="Arial" w:hAnsi="Arial" w:cs="Arial"/>
                <w:bCs/>
                <w:sz w:val="20"/>
                <w:szCs w:val="20"/>
              </w:rPr>
              <w:tab/>
            </w:r>
            <w:r w:rsidRPr="009F712B">
              <w:rPr>
                <w:rFonts w:ascii="Arial" w:hAnsi="Arial" w:cs="Arial"/>
                <w:bCs/>
                <w:sz w:val="20"/>
                <w:szCs w:val="20"/>
              </w:rPr>
              <w:tab/>
            </w:r>
          </w:p>
        </w:tc>
      </w:tr>
      <w:tr w:rsidR="002E68F1" w:rsidRPr="00312541" w:rsidTr="009F712B">
        <w:tc>
          <w:tcPr>
            <w:tcW w:w="4158" w:type="dxa"/>
            <w:gridSpan w:val="12"/>
          </w:tcPr>
          <w:p w:rsidR="002E68F1" w:rsidRPr="009F712B" w:rsidRDefault="002E68F1" w:rsidP="009F712B">
            <w:pPr>
              <w:tabs>
                <w:tab w:val="left" w:pos="3060"/>
                <w:tab w:val="left" w:pos="3420"/>
                <w:tab w:val="left" w:pos="4050"/>
              </w:tabs>
              <w:rPr>
                <w:rFonts w:ascii="Arial" w:hAnsi="Arial" w:cs="Arial"/>
                <w:b/>
                <w:bCs/>
                <w:sz w:val="20"/>
                <w:szCs w:val="20"/>
              </w:rPr>
            </w:pPr>
          </w:p>
        </w:tc>
        <w:tc>
          <w:tcPr>
            <w:tcW w:w="1080" w:type="dxa"/>
          </w:tcPr>
          <w:p w:rsidR="002E68F1" w:rsidRPr="009F712B" w:rsidRDefault="002E68F1" w:rsidP="009F712B">
            <w:pPr>
              <w:tabs>
                <w:tab w:val="left" w:pos="3060"/>
                <w:tab w:val="left" w:pos="3420"/>
                <w:tab w:val="left" w:pos="4050"/>
              </w:tabs>
              <w:rPr>
                <w:rFonts w:ascii="Arial" w:hAnsi="Arial" w:cs="Arial"/>
                <w:bCs/>
                <w:sz w:val="20"/>
                <w:szCs w:val="20"/>
              </w:rPr>
            </w:pPr>
            <w:r w:rsidRPr="009F712B">
              <w:rPr>
                <w:rFonts w:ascii="Arial" w:hAnsi="Arial" w:cs="Arial"/>
                <w:bCs/>
                <w:sz w:val="20"/>
                <w:szCs w:val="20"/>
              </w:rPr>
              <w:t>P.O. Box</w:t>
            </w:r>
          </w:p>
        </w:tc>
        <w:tc>
          <w:tcPr>
            <w:tcW w:w="5202" w:type="dxa"/>
            <w:gridSpan w:val="3"/>
          </w:tcPr>
          <w:p w:rsidR="002E68F1" w:rsidRPr="009F712B" w:rsidRDefault="002E68F1" w:rsidP="009F712B">
            <w:pPr>
              <w:tabs>
                <w:tab w:val="left" w:pos="3060"/>
                <w:tab w:val="left" w:pos="3420"/>
                <w:tab w:val="left" w:pos="4050"/>
              </w:tabs>
              <w:rPr>
                <w:rFonts w:ascii="Arial" w:hAnsi="Arial" w:cs="Arial"/>
                <w:bCs/>
                <w:sz w:val="20"/>
                <w:szCs w:val="20"/>
              </w:rPr>
            </w:pPr>
            <w:r>
              <w:rPr>
                <w:rFonts w:ascii="Arial" w:hAnsi="Arial" w:cs="Arial"/>
                <w:bCs/>
                <w:sz w:val="20"/>
                <w:szCs w:val="20"/>
              </w:rPr>
              <w:t>519</w:t>
            </w:r>
          </w:p>
        </w:tc>
      </w:tr>
      <w:tr w:rsidR="002E68F1" w:rsidRPr="00312541" w:rsidTr="009F712B">
        <w:tc>
          <w:tcPr>
            <w:tcW w:w="4158" w:type="dxa"/>
            <w:gridSpan w:val="12"/>
          </w:tcPr>
          <w:p w:rsidR="002E68F1" w:rsidRPr="009F712B" w:rsidRDefault="002E68F1" w:rsidP="0080610F">
            <w:pPr>
              <w:rPr>
                <w:rFonts w:ascii="Arial" w:hAnsi="Arial" w:cs="Arial"/>
                <w:b/>
                <w:bCs/>
                <w:sz w:val="20"/>
                <w:szCs w:val="20"/>
              </w:rPr>
            </w:pPr>
          </w:p>
        </w:tc>
        <w:tc>
          <w:tcPr>
            <w:tcW w:w="1080" w:type="dxa"/>
          </w:tcPr>
          <w:p w:rsidR="002E68F1" w:rsidRPr="009F712B" w:rsidRDefault="002E68F1" w:rsidP="0080610F">
            <w:pPr>
              <w:rPr>
                <w:rFonts w:ascii="Arial" w:hAnsi="Arial" w:cs="Arial"/>
                <w:b/>
                <w:bCs/>
                <w:sz w:val="20"/>
                <w:szCs w:val="20"/>
              </w:rPr>
            </w:pPr>
            <w:r w:rsidRPr="009F712B">
              <w:rPr>
                <w:rFonts w:ascii="Arial" w:hAnsi="Arial" w:cs="Arial"/>
                <w:bCs/>
                <w:sz w:val="20"/>
                <w:szCs w:val="20"/>
              </w:rPr>
              <w:t>Mail Stop</w:t>
            </w:r>
          </w:p>
        </w:tc>
        <w:tc>
          <w:tcPr>
            <w:tcW w:w="5202" w:type="dxa"/>
            <w:gridSpan w:val="3"/>
          </w:tcPr>
          <w:p w:rsidR="002E68F1" w:rsidRPr="009F712B" w:rsidRDefault="002E68F1" w:rsidP="0080610F">
            <w:pPr>
              <w:rPr>
                <w:rFonts w:ascii="Arial" w:hAnsi="Arial" w:cs="Arial"/>
                <w:b/>
                <w:bCs/>
                <w:sz w:val="20"/>
                <w:szCs w:val="20"/>
              </w:rPr>
            </w:pPr>
            <w:r>
              <w:rPr>
                <w:rFonts w:ascii="Arial" w:hAnsi="Arial" w:cs="Arial"/>
                <w:b/>
                <w:bCs/>
                <w:sz w:val="20"/>
                <w:szCs w:val="20"/>
              </w:rPr>
              <w:t>2203</w:t>
            </w:r>
          </w:p>
        </w:tc>
      </w:tr>
      <w:tr w:rsidR="002E68F1" w:rsidRPr="00312541" w:rsidTr="009F712B">
        <w:tc>
          <w:tcPr>
            <w:tcW w:w="4158" w:type="dxa"/>
            <w:gridSpan w:val="12"/>
          </w:tcPr>
          <w:p w:rsidR="002E68F1" w:rsidRPr="009F712B" w:rsidRDefault="002E68F1" w:rsidP="0080610F">
            <w:pPr>
              <w:rPr>
                <w:rFonts w:ascii="Arial" w:hAnsi="Arial" w:cs="Arial"/>
                <w:b/>
                <w:bCs/>
                <w:sz w:val="20"/>
                <w:szCs w:val="20"/>
              </w:rPr>
            </w:pPr>
          </w:p>
        </w:tc>
        <w:tc>
          <w:tcPr>
            <w:tcW w:w="6282" w:type="dxa"/>
            <w:gridSpan w:val="4"/>
          </w:tcPr>
          <w:p w:rsidR="002E68F1" w:rsidRPr="009F712B" w:rsidRDefault="002E68F1" w:rsidP="0080610F">
            <w:pPr>
              <w:rPr>
                <w:rFonts w:ascii="Arial" w:hAnsi="Arial" w:cs="Arial"/>
                <w:b/>
                <w:bCs/>
                <w:sz w:val="20"/>
                <w:szCs w:val="20"/>
              </w:rPr>
            </w:pPr>
            <w:r w:rsidRPr="009F712B">
              <w:rPr>
                <w:rFonts w:ascii="Arial" w:hAnsi="Arial" w:cs="Arial"/>
                <w:bCs/>
                <w:sz w:val="20"/>
                <w:szCs w:val="20"/>
              </w:rPr>
              <w:t xml:space="preserve">Prairie </w:t>
            </w:r>
            <w:smartTag w:uri="urn:schemas-microsoft-com:office:smarttags" w:element="City">
              <w:smartTag w:uri="urn:schemas-microsoft-com:office:smarttags" w:element="place">
                <w:r w:rsidRPr="009F712B">
                  <w:rPr>
                    <w:rFonts w:ascii="Arial" w:hAnsi="Arial" w:cs="Arial"/>
                    <w:bCs/>
                    <w:sz w:val="20"/>
                    <w:szCs w:val="20"/>
                  </w:rPr>
                  <w:t>View</w:t>
                </w:r>
              </w:smartTag>
              <w:r w:rsidRPr="009F712B">
                <w:rPr>
                  <w:rFonts w:ascii="Arial" w:hAnsi="Arial" w:cs="Arial"/>
                  <w:bCs/>
                  <w:sz w:val="20"/>
                  <w:szCs w:val="20"/>
                </w:rPr>
                <w:t xml:space="preserve">, </w:t>
              </w:r>
              <w:smartTag w:uri="urn:schemas-microsoft-com:office:smarttags" w:element="State">
                <w:r w:rsidRPr="009F712B">
                  <w:rPr>
                    <w:rFonts w:ascii="Arial" w:hAnsi="Arial" w:cs="Arial"/>
                    <w:bCs/>
                    <w:sz w:val="20"/>
                    <w:szCs w:val="20"/>
                  </w:rPr>
                  <w:t>TX</w:t>
                </w:r>
              </w:smartTag>
              <w:r w:rsidRPr="009F712B">
                <w:rPr>
                  <w:rFonts w:ascii="Arial" w:hAnsi="Arial" w:cs="Arial"/>
                  <w:bCs/>
                  <w:sz w:val="20"/>
                  <w:szCs w:val="20"/>
                </w:rPr>
                <w:t xml:space="preserve"> </w:t>
              </w:r>
              <w:smartTag w:uri="urn:schemas-microsoft-com:office:smarttags" w:element="PostalCode">
                <w:r w:rsidRPr="009F712B">
                  <w:rPr>
                    <w:rFonts w:ascii="Arial" w:hAnsi="Arial" w:cs="Arial"/>
                    <w:bCs/>
                    <w:sz w:val="20"/>
                    <w:szCs w:val="20"/>
                  </w:rPr>
                  <w:t>77446</w:t>
                </w:r>
              </w:smartTag>
            </w:smartTag>
          </w:p>
        </w:tc>
      </w:tr>
      <w:tr w:rsidR="002E68F1" w:rsidRPr="00312541" w:rsidTr="009F712B">
        <w:tc>
          <w:tcPr>
            <w:tcW w:w="10440" w:type="dxa"/>
            <w:gridSpan w:val="16"/>
          </w:tcPr>
          <w:p w:rsidR="002E68F1" w:rsidRPr="009F712B" w:rsidRDefault="002E68F1" w:rsidP="0080610F">
            <w:pPr>
              <w:rPr>
                <w:rFonts w:ascii="Arial" w:hAnsi="Arial" w:cs="Arial"/>
                <w:b/>
                <w:bCs/>
                <w:sz w:val="20"/>
                <w:szCs w:val="20"/>
              </w:rPr>
            </w:pPr>
          </w:p>
        </w:tc>
      </w:tr>
      <w:tr w:rsidR="002E68F1" w:rsidRPr="00312541" w:rsidTr="009F712B">
        <w:tc>
          <w:tcPr>
            <w:tcW w:w="1548" w:type="dxa"/>
            <w:gridSpan w:val="2"/>
          </w:tcPr>
          <w:p w:rsidR="002E68F1" w:rsidRPr="009F712B" w:rsidRDefault="002E68F1" w:rsidP="009F712B">
            <w:pPr>
              <w:tabs>
                <w:tab w:val="left" w:pos="1800"/>
              </w:tabs>
              <w:rPr>
                <w:rFonts w:ascii="Arial" w:hAnsi="Arial" w:cs="Arial"/>
                <w:sz w:val="20"/>
                <w:szCs w:val="20"/>
              </w:rPr>
            </w:pPr>
            <w:r w:rsidRPr="009F712B">
              <w:rPr>
                <w:rFonts w:ascii="Arial" w:hAnsi="Arial" w:cs="Arial"/>
                <w:b/>
                <w:bCs/>
                <w:sz w:val="20"/>
                <w:szCs w:val="20"/>
              </w:rPr>
              <w:t>Office Hours:</w:t>
            </w:r>
            <w:r w:rsidRPr="009F712B">
              <w:rPr>
                <w:rFonts w:ascii="Arial" w:hAnsi="Arial" w:cs="Arial"/>
                <w:sz w:val="20"/>
                <w:szCs w:val="20"/>
              </w:rPr>
              <w:t xml:space="preserve"> </w:t>
            </w:r>
          </w:p>
        </w:tc>
        <w:tc>
          <w:tcPr>
            <w:tcW w:w="8892" w:type="dxa"/>
            <w:gridSpan w:val="14"/>
          </w:tcPr>
          <w:p w:rsidR="002E68F1" w:rsidRPr="009F712B" w:rsidRDefault="002E68F1" w:rsidP="00826F20">
            <w:pPr>
              <w:rPr>
                <w:rFonts w:ascii="Arial" w:hAnsi="Arial" w:cs="Arial"/>
                <w:b/>
                <w:bCs/>
                <w:sz w:val="20"/>
                <w:szCs w:val="20"/>
              </w:rPr>
            </w:pPr>
            <w:r>
              <w:rPr>
                <w:rFonts w:ascii="Arial" w:hAnsi="Arial" w:cs="Arial"/>
                <w:b/>
                <w:bCs/>
                <w:sz w:val="20"/>
                <w:szCs w:val="20"/>
              </w:rPr>
              <w:t>MWF 11-12:00; 2:00-4:30, and by appointment</w:t>
            </w:r>
          </w:p>
        </w:tc>
      </w:tr>
      <w:tr w:rsidR="002E68F1" w:rsidRPr="00312541" w:rsidTr="009F712B">
        <w:tc>
          <w:tcPr>
            <w:tcW w:w="2178" w:type="dxa"/>
            <w:gridSpan w:val="5"/>
          </w:tcPr>
          <w:p w:rsidR="002E68F1" w:rsidRPr="009F712B" w:rsidRDefault="002E68F1" w:rsidP="009F712B">
            <w:pPr>
              <w:tabs>
                <w:tab w:val="left" w:pos="1800"/>
              </w:tabs>
              <w:rPr>
                <w:rFonts w:ascii="Arial" w:hAnsi="Arial" w:cs="Arial"/>
                <w:sz w:val="20"/>
                <w:szCs w:val="20"/>
              </w:rPr>
            </w:pPr>
            <w:r w:rsidRPr="009F712B">
              <w:rPr>
                <w:rFonts w:ascii="Arial" w:hAnsi="Arial" w:cs="Arial"/>
                <w:b/>
                <w:sz w:val="20"/>
                <w:szCs w:val="20"/>
              </w:rPr>
              <w:t>Virtual Office Hours:</w:t>
            </w:r>
            <w:r w:rsidRPr="009F712B">
              <w:rPr>
                <w:rFonts w:ascii="Arial" w:hAnsi="Arial" w:cs="Arial"/>
                <w:sz w:val="20"/>
                <w:szCs w:val="20"/>
              </w:rPr>
              <w:t xml:space="preserve"> </w:t>
            </w:r>
          </w:p>
        </w:tc>
        <w:tc>
          <w:tcPr>
            <w:tcW w:w="8262" w:type="dxa"/>
            <w:gridSpan w:val="11"/>
          </w:tcPr>
          <w:p w:rsidR="002E68F1" w:rsidRPr="009F712B" w:rsidRDefault="002E68F1" w:rsidP="0080610F">
            <w:pPr>
              <w:rPr>
                <w:rFonts w:ascii="Arial" w:hAnsi="Arial" w:cs="Arial"/>
                <w:b/>
                <w:bCs/>
                <w:sz w:val="20"/>
                <w:szCs w:val="20"/>
              </w:rPr>
            </w:pPr>
          </w:p>
        </w:tc>
      </w:tr>
      <w:tr w:rsidR="002E68F1" w:rsidRPr="00312541" w:rsidTr="009F712B">
        <w:tc>
          <w:tcPr>
            <w:tcW w:w="10440" w:type="dxa"/>
            <w:gridSpan w:val="16"/>
          </w:tcPr>
          <w:p w:rsidR="002E68F1" w:rsidRPr="009F712B" w:rsidRDefault="002E68F1" w:rsidP="0080610F">
            <w:pPr>
              <w:rPr>
                <w:rFonts w:ascii="Arial" w:hAnsi="Arial" w:cs="Arial"/>
                <w:i/>
                <w:color w:val="FF0000"/>
                <w:sz w:val="16"/>
                <w:szCs w:val="16"/>
              </w:rPr>
            </w:pPr>
          </w:p>
        </w:tc>
      </w:tr>
      <w:tr w:rsidR="002E68F1" w:rsidRPr="00312541" w:rsidTr="009F712B">
        <w:tc>
          <w:tcPr>
            <w:tcW w:w="1908" w:type="dxa"/>
            <w:gridSpan w:val="4"/>
          </w:tcPr>
          <w:p w:rsidR="002E68F1" w:rsidRPr="009F712B" w:rsidRDefault="002E68F1" w:rsidP="0080610F">
            <w:pPr>
              <w:rPr>
                <w:rFonts w:ascii="Arial" w:hAnsi="Arial" w:cs="Arial"/>
                <w:i/>
                <w:color w:val="FF0000"/>
                <w:sz w:val="20"/>
                <w:szCs w:val="20"/>
              </w:rPr>
            </w:pPr>
            <w:r w:rsidRPr="009F712B">
              <w:rPr>
                <w:rFonts w:ascii="Arial" w:hAnsi="Arial" w:cs="Arial"/>
                <w:b/>
                <w:bCs/>
                <w:sz w:val="20"/>
                <w:szCs w:val="20"/>
              </w:rPr>
              <w:t>Course Location:</w:t>
            </w:r>
            <w:r w:rsidRPr="009F712B">
              <w:rPr>
                <w:rFonts w:ascii="Arial" w:hAnsi="Arial" w:cs="Arial"/>
                <w:sz w:val="20"/>
                <w:szCs w:val="20"/>
              </w:rPr>
              <w:t xml:space="preserve">  </w:t>
            </w:r>
          </w:p>
        </w:tc>
        <w:tc>
          <w:tcPr>
            <w:tcW w:w="8532" w:type="dxa"/>
            <w:gridSpan w:val="12"/>
          </w:tcPr>
          <w:p w:rsidR="002E68F1" w:rsidRPr="009F712B" w:rsidRDefault="002E68F1" w:rsidP="00826F20">
            <w:pPr>
              <w:rPr>
                <w:rFonts w:ascii="Arial" w:hAnsi="Arial" w:cs="Arial"/>
                <w:b/>
                <w:bCs/>
                <w:sz w:val="20"/>
                <w:szCs w:val="20"/>
              </w:rPr>
            </w:pPr>
            <w:r>
              <w:rPr>
                <w:rFonts w:ascii="Arial" w:hAnsi="Arial" w:cs="Arial"/>
                <w:b/>
                <w:bCs/>
                <w:sz w:val="20"/>
                <w:szCs w:val="20"/>
              </w:rPr>
              <w:t>Woolfolk 207</w:t>
            </w:r>
          </w:p>
        </w:tc>
      </w:tr>
      <w:tr w:rsidR="002E68F1" w:rsidRPr="00312541" w:rsidTr="009F712B">
        <w:tc>
          <w:tcPr>
            <w:tcW w:w="3078" w:type="dxa"/>
            <w:gridSpan w:val="9"/>
          </w:tcPr>
          <w:p w:rsidR="002E68F1" w:rsidRPr="009F712B" w:rsidRDefault="002E68F1" w:rsidP="0080610F">
            <w:pPr>
              <w:rPr>
                <w:rFonts w:ascii="Arial" w:hAnsi="Arial" w:cs="Arial"/>
                <w:sz w:val="20"/>
                <w:szCs w:val="20"/>
              </w:rPr>
            </w:pPr>
            <w:r w:rsidRPr="009F712B">
              <w:rPr>
                <w:rFonts w:ascii="Arial" w:hAnsi="Arial" w:cs="Arial"/>
                <w:b/>
                <w:bCs/>
                <w:sz w:val="20"/>
                <w:szCs w:val="20"/>
              </w:rPr>
              <w:t>Class Meeting Days &amp; Times:</w:t>
            </w:r>
          </w:p>
        </w:tc>
        <w:tc>
          <w:tcPr>
            <w:tcW w:w="7362" w:type="dxa"/>
            <w:gridSpan w:val="7"/>
          </w:tcPr>
          <w:p w:rsidR="002E68F1" w:rsidRPr="009F712B" w:rsidRDefault="002E68F1" w:rsidP="009F712B">
            <w:pPr>
              <w:jc w:val="center"/>
              <w:rPr>
                <w:rFonts w:ascii="Arial" w:hAnsi="Arial" w:cs="Arial"/>
                <w:b/>
                <w:bCs/>
                <w:sz w:val="20"/>
                <w:szCs w:val="20"/>
              </w:rPr>
            </w:pPr>
            <w:r>
              <w:rPr>
                <w:rFonts w:ascii="Arial" w:hAnsi="Arial" w:cs="Arial"/>
                <w:b/>
                <w:bCs/>
                <w:sz w:val="20"/>
                <w:szCs w:val="20"/>
              </w:rPr>
              <w:t>MWF 12:00 PM – 12:50 PM</w:t>
            </w:r>
          </w:p>
        </w:tc>
      </w:tr>
      <w:tr w:rsidR="002E68F1" w:rsidRPr="00312541" w:rsidTr="009F712B">
        <w:tc>
          <w:tcPr>
            <w:tcW w:w="3528" w:type="dxa"/>
            <w:gridSpan w:val="11"/>
          </w:tcPr>
          <w:p w:rsidR="002E68F1" w:rsidRPr="009F712B" w:rsidRDefault="002E68F1" w:rsidP="0080610F">
            <w:pPr>
              <w:rPr>
                <w:rFonts w:ascii="Arial" w:hAnsi="Arial" w:cs="Arial"/>
                <w:sz w:val="20"/>
                <w:szCs w:val="20"/>
              </w:rPr>
            </w:pPr>
            <w:r w:rsidRPr="009F712B">
              <w:rPr>
                <w:rFonts w:ascii="Arial" w:hAnsi="Arial" w:cs="Arial"/>
                <w:b/>
                <w:bCs/>
                <w:sz w:val="20"/>
                <w:szCs w:val="20"/>
              </w:rPr>
              <w:t>Course Abbreviation and Number:</w:t>
            </w:r>
          </w:p>
        </w:tc>
        <w:tc>
          <w:tcPr>
            <w:tcW w:w="6912" w:type="dxa"/>
            <w:gridSpan w:val="5"/>
          </w:tcPr>
          <w:p w:rsidR="002E68F1" w:rsidRPr="009F712B" w:rsidRDefault="002E68F1" w:rsidP="009F712B">
            <w:pPr>
              <w:jc w:val="center"/>
              <w:rPr>
                <w:rFonts w:ascii="Arial" w:hAnsi="Arial" w:cs="Arial"/>
                <w:b/>
                <w:bCs/>
                <w:sz w:val="20"/>
                <w:szCs w:val="20"/>
              </w:rPr>
            </w:pPr>
            <w:r>
              <w:rPr>
                <w:rFonts w:ascii="Arial" w:hAnsi="Arial" w:cs="Arial"/>
                <w:b/>
                <w:bCs/>
                <w:sz w:val="20"/>
                <w:szCs w:val="20"/>
              </w:rPr>
              <w:t>GEOG 2633</w:t>
            </w:r>
          </w:p>
        </w:tc>
      </w:tr>
      <w:tr w:rsidR="002E68F1" w:rsidRPr="00312541" w:rsidTr="009F712B">
        <w:tc>
          <w:tcPr>
            <w:tcW w:w="2178" w:type="dxa"/>
            <w:gridSpan w:val="5"/>
          </w:tcPr>
          <w:p w:rsidR="002E68F1" w:rsidRPr="009F712B" w:rsidRDefault="002E68F1" w:rsidP="0080610F">
            <w:pPr>
              <w:rPr>
                <w:rFonts w:ascii="Arial" w:hAnsi="Arial" w:cs="Arial"/>
                <w:bCs/>
                <w:sz w:val="20"/>
                <w:szCs w:val="20"/>
              </w:rPr>
            </w:pPr>
            <w:r w:rsidRPr="009F712B">
              <w:rPr>
                <w:rFonts w:ascii="Arial" w:hAnsi="Arial" w:cs="Arial"/>
                <w:b/>
                <w:bCs/>
                <w:sz w:val="20"/>
                <w:szCs w:val="20"/>
              </w:rPr>
              <w:t>Catalog Description:</w:t>
            </w:r>
          </w:p>
        </w:tc>
        <w:tc>
          <w:tcPr>
            <w:tcW w:w="8262" w:type="dxa"/>
            <w:gridSpan w:val="11"/>
          </w:tcPr>
          <w:p w:rsidR="002E68F1" w:rsidRPr="009F712B" w:rsidRDefault="002E68F1" w:rsidP="0080610F">
            <w:pPr>
              <w:rPr>
                <w:rFonts w:ascii="Arial" w:hAnsi="Arial" w:cs="Arial"/>
                <w:b/>
                <w:bCs/>
                <w:sz w:val="20"/>
                <w:szCs w:val="20"/>
              </w:rPr>
            </w:pPr>
            <w:r>
              <w:t>Economic, social, and political adjustments that man makes to various habitats and to natural environment factors.</w:t>
            </w:r>
          </w:p>
        </w:tc>
      </w:tr>
      <w:tr w:rsidR="002E68F1" w:rsidRPr="00312541" w:rsidTr="009F712B">
        <w:tc>
          <w:tcPr>
            <w:tcW w:w="10440" w:type="dxa"/>
            <w:gridSpan w:val="16"/>
          </w:tcPr>
          <w:p w:rsidR="002E68F1" w:rsidRPr="009F712B" w:rsidRDefault="002E68F1" w:rsidP="0080610F">
            <w:pPr>
              <w:rPr>
                <w:rFonts w:ascii="Arial" w:hAnsi="Arial" w:cs="Arial"/>
                <w:b/>
                <w:bCs/>
                <w:sz w:val="16"/>
                <w:szCs w:val="16"/>
              </w:rPr>
            </w:pPr>
          </w:p>
        </w:tc>
      </w:tr>
      <w:tr w:rsidR="002E68F1" w:rsidRPr="00312541" w:rsidTr="009F712B">
        <w:tc>
          <w:tcPr>
            <w:tcW w:w="1638" w:type="dxa"/>
            <w:gridSpan w:val="3"/>
          </w:tcPr>
          <w:p w:rsidR="002E68F1" w:rsidRPr="009F712B" w:rsidRDefault="002E68F1" w:rsidP="0080610F">
            <w:pPr>
              <w:rPr>
                <w:rFonts w:ascii="Arial" w:hAnsi="Arial" w:cs="Arial"/>
                <w:b/>
                <w:bCs/>
                <w:sz w:val="20"/>
                <w:szCs w:val="20"/>
              </w:rPr>
            </w:pPr>
            <w:r w:rsidRPr="009F712B">
              <w:rPr>
                <w:rFonts w:ascii="Arial" w:hAnsi="Arial" w:cs="Arial"/>
                <w:b/>
                <w:bCs/>
                <w:sz w:val="20"/>
                <w:szCs w:val="20"/>
              </w:rPr>
              <w:t>Prerequisites:</w:t>
            </w:r>
          </w:p>
        </w:tc>
        <w:tc>
          <w:tcPr>
            <w:tcW w:w="8802" w:type="dxa"/>
            <w:gridSpan w:val="13"/>
          </w:tcPr>
          <w:p w:rsidR="002E68F1" w:rsidRPr="009F712B" w:rsidRDefault="002E68F1" w:rsidP="0080610F">
            <w:pPr>
              <w:rPr>
                <w:rFonts w:ascii="Arial" w:hAnsi="Arial" w:cs="Arial"/>
                <w:b/>
                <w:bCs/>
                <w:sz w:val="20"/>
                <w:szCs w:val="20"/>
              </w:rPr>
            </w:pPr>
            <w:r>
              <w:rPr>
                <w:rFonts w:ascii="Arial" w:hAnsi="Arial" w:cs="Arial"/>
                <w:b/>
                <w:bCs/>
                <w:sz w:val="20"/>
                <w:szCs w:val="20"/>
              </w:rPr>
              <w:t>N/A</w:t>
            </w:r>
          </w:p>
        </w:tc>
      </w:tr>
      <w:tr w:rsidR="002E68F1" w:rsidRPr="00312541" w:rsidTr="009F712B">
        <w:tc>
          <w:tcPr>
            <w:tcW w:w="1638" w:type="dxa"/>
            <w:gridSpan w:val="3"/>
          </w:tcPr>
          <w:p w:rsidR="002E68F1" w:rsidRPr="009F712B" w:rsidRDefault="002E68F1" w:rsidP="0080610F">
            <w:pPr>
              <w:rPr>
                <w:rFonts w:ascii="Arial" w:hAnsi="Arial" w:cs="Arial"/>
                <w:sz w:val="20"/>
                <w:szCs w:val="20"/>
              </w:rPr>
            </w:pPr>
            <w:r w:rsidRPr="009F712B">
              <w:rPr>
                <w:rFonts w:ascii="Arial" w:hAnsi="Arial" w:cs="Arial"/>
                <w:b/>
                <w:bCs/>
                <w:sz w:val="20"/>
                <w:szCs w:val="20"/>
              </w:rPr>
              <w:t>Co-requisites:</w:t>
            </w:r>
          </w:p>
        </w:tc>
        <w:tc>
          <w:tcPr>
            <w:tcW w:w="8802" w:type="dxa"/>
            <w:gridSpan w:val="13"/>
          </w:tcPr>
          <w:p w:rsidR="002E68F1" w:rsidRPr="009F712B" w:rsidRDefault="002E68F1" w:rsidP="0080610F">
            <w:pPr>
              <w:rPr>
                <w:rFonts w:ascii="Arial" w:hAnsi="Arial" w:cs="Arial"/>
                <w:b/>
                <w:bCs/>
                <w:sz w:val="20"/>
                <w:szCs w:val="20"/>
              </w:rPr>
            </w:pPr>
            <w:r>
              <w:rPr>
                <w:rFonts w:ascii="Arial" w:hAnsi="Arial" w:cs="Arial"/>
                <w:b/>
                <w:bCs/>
                <w:sz w:val="20"/>
                <w:szCs w:val="20"/>
              </w:rPr>
              <w:t>N/A</w:t>
            </w:r>
          </w:p>
        </w:tc>
      </w:tr>
      <w:tr w:rsidR="002E68F1" w:rsidRPr="00312541" w:rsidTr="009F712B">
        <w:tc>
          <w:tcPr>
            <w:tcW w:w="10440" w:type="dxa"/>
            <w:gridSpan w:val="16"/>
          </w:tcPr>
          <w:p w:rsidR="002E68F1" w:rsidRPr="009F712B" w:rsidRDefault="002E68F1" w:rsidP="0080610F">
            <w:pPr>
              <w:rPr>
                <w:rFonts w:ascii="Arial" w:hAnsi="Arial" w:cs="Arial"/>
                <w:b/>
                <w:bCs/>
                <w:sz w:val="16"/>
                <w:szCs w:val="16"/>
              </w:rPr>
            </w:pPr>
          </w:p>
        </w:tc>
      </w:tr>
      <w:tr w:rsidR="002E68F1" w:rsidRPr="00312541" w:rsidTr="009F712B">
        <w:tc>
          <w:tcPr>
            <w:tcW w:w="1638" w:type="dxa"/>
            <w:gridSpan w:val="3"/>
          </w:tcPr>
          <w:p w:rsidR="002E68F1" w:rsidRPr="009F712B" w:rsidRDefault="002E68F1" w:rsidP="0080610F">
            <w:pPr>
              <w:rPr>
                <w:rFonts w:ascii="Arial" w:hAnsi="Arial" w:cs="Arial"/>
                <w:i/>
                <w:sz w:val="20"/>
                <w:szCs w:val="20"/>
              </w:rPr>
            </w:pPr>
            <w:r w:rsidRPr="009F712B">
              <w:rPr>
                <w:rFonts w:ascii="Arial" w:hAnsi="Arial" w:cs="Arial"/>
                <w:b/>
                <w:bCs/>
                <w:sz w:val="20"/>
                <w:szCs w:val="20"/>
              </w:rPr>
              <w:t>Required Text:</w:t>
            </w:r>
          </w:p>
        </w:tc>
        <w:tc>
          <w:tcPr>
            <w:tcW w:w="8802" w:type="dxa"/>
            <w:gridSpan w:val="13"/>
          </w:tcPr>
          <w:p w:rsidR="002E68F1" w:rsidRDefault="002E68F1" w:rsidP="00FC37A5">
            <w:pPr>
              <w:rPr>
                <w:sz w:val="23"/>
              </w:rPr>
            </w:pPr>
            <w:r>
              <w:rPr>
                <w:sz w:val="23"/>
              </w:rPr>
              <w:t xml:space="preserve">J. F. Fellmann, A. Getis, and J. Getis (latest edition) </w:t>
            </w:r>
            <w:r>
              <w:rPr>
                <w:i/>
                <w:iCs/>
                <w:sz w:val="23"/>
              </w:rPr>
              <w:t>Human Geography</w:t>
            </w:r>
            <w:r>
              <w:rPr>
                <w:sz w:val="23"/>
              </w:rPr>
              <w:t xml:space="preserve">, seventh edition, </w:t>
            </w:r>
            <w:smartTag w:uri="urn:schemas-microsoft-com:office:smarttags" w:element="State">
              <w:smartTag w:uri="urn:schemas-microsoft-com:office:smarttags" w:element="place">
                <w:r>
                  <w:rPr>
                    <w:sz w:val="23"/>
                  </w:rPr>
                  <w:t>New York</w:t>
                </w:r>
              </w:smartTag>
            </w:smartTag>
            <w:r>
              <w:rPr>
                <w:sz w:val="23"/>
              </w:rPr>
              <w:t>: McGill-Hill.</w:t>
            </w:r>
          </w:p>
          <w:p w:rsidR="002E68F1" w:rsidRDefault="002E68F1" w:rsidP="00FC37A5">
            <w:pPr>
              <w:rPr>
                <w:sz w:val="23"/>
              </w:rPr>
            </w:pPr>
            <w:r>
              <w:rPr>
                <w:sz w:val="23"/>
              </w:rPr>
              <w:t xml:space="preserve">On-Line </w:t>
            </w:r>
            <w:smartTag w:uri="urn:schemas-microsoft-com:office:smarttags" w:element="PlaceName">
              <w:smartTag w:uri="urn:schemas-microsoft-com:office:smarttags" w:element="place">
                <w:r>
                  <w:rPr>
                    <w:sz w:val="23"/>
                  </w:rPr>
                  <w:t>Learning</w:t>
                </w:r>
              </w:smartTag>
              <w:r>
                <w:rPr>
                  <w:sz w:val="23"/>
                </w:rPr>
                <w:t xml:space="preserve"> </w:t>
              </w:r>
              <w:smartTag w:uri="urn:schemas-microsoft-com:office:smarttags" w:element="PlaceType">
                <w:r>
                  <w:rPr>
                    <w:sz w:val="23"/>
                  </w:rPr>
                  <w:t>Center</w:t>
                </w:r>
              </w:smartTag>
            </w:smartTag>
          </w:p>
          <w:p w:rsidR="002E68F1" w:rsidRDefault="002E68F1" w:rsidP="00FC37A5">
            <w:pPr>
              <w:rPr>
                <w:sz w:val="23"/>
              </w:rPr>
            </w:pPr>
            <w:r>
              <w:rPr>
                <w:sz w:val="23"/>
              </w:rPr>
              <w:t xml:space="preserve">Web Page </w:t>
            </w:r>
            <w:hyperlink r:id="rId5" w:history="1">
              <w:r w:rsidRPr="009342C1">
                <w:rPr>
                  <w:rStyle w:val="Hyperlink"/>
                  <w:sz w:val="23"/>
                </w:rPr>
                <w:t>www.mhhe.com/fellmann 11th Edition</w:t>
              </w:r>
            </w:hyperlink>
          </w:p>
          <w:p w:rsidR="002E68F1" w:rsidRPr="009F712B" w:rsidRDefault="002E68F1" w:rsidP="0080610F">
            <w:pPr>
              <w:rPr>
                <w:rFonts w:ascii="Arial" w:hAnsi="Arial" w:cs="Arial"/>
                <w:b/>
                <w:bCs/>
                <w:sz w:val="20"/>
                <w:szCs w:val="20"/>
              </w:rPr>
            </w:pPr>
          </w:p>
        </w:tc>
      </w:tr>
      <w:tr w:rsidR="002E68F1" w:rsidRPr="00312541" w:rsidTr="009F712B">
        <w:tc>
          <w:tcPr>
            <w:tcW w:w="10440" w:type="dxa"/>
            <w:gridSpan w:val="16"/>
          </w:tcPr>
          <w:p w:rsidR="002E68F1" w:rsidRPr="009F712B" w:rsidRDefault="002E68F1" w:rsidP="0080610F">
            <w:pPr>
              <w:rPr>
                <w:rFonts w:ascii="Arial" w:hAnsi="Arial" w:cs="Arial"/>
                <w:b/>
                <w:bCs/>
                <w:sz w:val="16"/>
                <w:szCs w:val="16"/>
              </w:rPr>
            </w:pPr>
          </w:p>
        </w:tc>
      </w:tr>
      <w:tr w:rsidR="002E68F1" w:rsidRPr="00312541" w:rsidTr="009F712B">
        <w:tc>
          <w:tcPr>
            <w:tcW w:w="2268" w:type="dxa"/>
            <w:gridSpan w:val="6"/>
          </w:tcPr>
          <w:p w:rsidR="002E68F1" w:rsidRPr="009F712B" w:rsidRDefault="002E68F1" w:rsidP="0080610F">
            <w:pPr>
              <w:rPr>
                <w:rFonts w:ascii="Arial" w:hAnsi="Arial" w:cs="Arial"/>
                <w:b/>
                <w:sz w:val="20"/>
                <w:szCs w:val="20"/>
              </w:rPr>
            </w:pPr>
            <w:r w:rsidRPr="009F712B">
              <w:rPr>
                <w:rFonts w:ascii="Arial" w:hAnsi="Arial" w:cs="Arial"/>
                <w:b/>
                <w:sz w:val="20"/>
                <w:szCs w:val="20"/>
              </w:rPr>
              <w:t>Recommended Text:</w:t>
            </w:r>
          </w:p>
        </w:tc>
        <w:tc>
          <w:tcPr>
            <w:tcW w:w="8172" w:type="dxa"/>
            <w:gridSpan w:val="10"/>
          </w:tcPr>
          <w:p w:rsidR="002E68F1" w:rsidRPr="009F712B" w:rsidRDefault="002E68F1" w:rsidP="0080610F">
            <w:pPr>
              <w:rPr>
                <w:rFonts w:ascii="Arial" w:hAnsi="Arial" w:cs="Arial"/>
                <w:b/>
                <w:bCs/>
                <w:sz w:val="20"/>
                <w:szCs w:val="20"/>
              </w:rPr>
            </w:pPr>
          </w:p>
        </w:tc>
      </w:tr>
      <w:tr w:rsidR="002E68F1" w:rsidRPr="00312541" w:rsidTr="009F712B">
        <w:tc>
          <w:tcPr>
            <w:tcW w:w="10440" w:type="dxa"/>
            <w:gridSpan w:val="16"/>
          </w:tcPr>
          <w:p w:rsidR="002E68F1" w:rsidRPr="009F712B" w:rsidRDefault="002E68F1" w:rsidP="009F712B">
            <w:pPr>
              <w:ind w:left="72"/>
              <w:rPr>
                <w:rFonts w:ascii="Arial" w:hAnsi="Arial" w:cs="Arial"/>
                <w:sz w:val="16"/>
                <w:szCs w:val="16"/>
              </w:rPr>
            </w:pPr>
          </w:p>
        </w:tc>
      </w:tr>
      <w:tr w:rsidR="002E68F1" w:rsidRPr="00312541" w:rsidTr="009F712B">
        <w:tc>
          <w:tcPr>
            <w:tcW w:w="3258" w:type="dxa"/>
            <w:gridSpan w:val="10"/>
          </w:tcPr>
          <w:p w:rsidR="002E68F1" w:rsidRPr="009F712B" w:rsidRDefault="002E68F1" w:rsidP="0080610F">
            <w:pPr>
              <w:rPr>
                <w:rFonts w:ascii="Arial" w:hAnsi="Arial" w:cs="Arial"/>
                <w:b/>
                <w:bCs/>
                <w:sz w:val="20"/>
                <w:szCs w:val="20"/>
              </w:rPr>
            </w:pPr>
            <w:r w:rsidRPr="009F712B">
              <w:rPr>
                <w:rFonts w:ascii="Arial" w:hAnsi="Arial" w:cs="Arial"/>
                <w:b/>
                <w:bCs/>
                <w:sz w:val="20"/>
                <w:szCs w:val="20"/>
              </w:rPr>
              <w:t xml:space="preserve">Access to Learning Resources:  </w:t>
            </w:r>
          </w:p>
          <w:p w:rsidR="002E68F1" w:rsidRPr="009F712B" w:rsidRDefault="002E68F1" w:rsidP="0080610F">
            <w:pPr>
              <w:rPr>
                <w:rFonts w:ascii="Arial" w:hAnsi="Arial" w:cs="Arial"/>
                <w:b/>
                <w:bCs/>
                <w:sz w:val="20"/>
                <w:szCs w:val="20"/>
              </w:rPr>
            </w:pPr>
          </w:p>
        </w:tc>
        <w:tc>
          <w:tcPr>
            <w:tcW w:w="7182" w:type="dxa"/>
            <w:gridSpan w:val="6"/>
          </w:tcPr>
          <w:p w:rsidR="002E68F1" w:rsidRPr="009F712B" w:rsidRDefault="002E68F1" w:rsidP="009F712B">
            <w:pPr>
              <w:ind w:left="72"/>
              <w:rPr>
                <w:rFonts w:ascii="Arial" w:hAnsi="Arial" w:cs="Arial"/>
                <w:sz w:val="20"/>
                <w:szCs w:val="20"/>
              </w:rPr>
            </w:pPr>
            <w:r w:rsidRPr="009F712B">
              <w:rPr>
                <w:rFonts w:ascii="Arial" w:hAnsi="Arial" w:cs="Arial"/>
                <w:sz w:val="20"/>
                <w:szCs w:val="20"/>
              </w:rPr>
              <w:t xml:space="preserve">PVAMU Library: </w:t>
            </w:r>
          </w:p>
          <w:p w:rsidR="002E68F1" w:rsidRPr="009F712B" w:rsidRDefault="002E68F1" w:rsidP="009F712B">
            <w:pPr>
              <w:ind w:left="360" w:firstLine="252"/>
              <w:rPr>
                <w:rFonts w:ascii="Arial" w:hAnsi="Arial" w:cs="Arial"/>
                <w:sz w:val="20"/>
                <w:szCs w:val="20"/>
              </w:rPr>
            </w:pPr>
            <w:r w:rsidRPr="009F712B">
              <w:rPr>
                <w:rFonts w:ascii="Arial" w:hAnsi="Arial" w:cs="Arial"/>
                <w:sz w:val="20"/>
                <w:szCs w:val="20"/>
              </w:rPr>
              <w:t xml:space="preserve">phone: (936) 261-1500; </w:t>
            </w:r>
          </w:p>
          <w:p w:rsidR="002E68F1" w:rsidRPr="009F712B" w:rsidRDefault="002E68F1" w:rsidP="009F712B">
            <w:pPr>
              <w:ind w:left="360" w:firstLine="252"/>
              <w:rPr>
                <w:rFonts w:ascii="Arial" w:hAnsi="Arial" w:cs="Arial"/>
                <w:sz w:val="20"/>
                <w:szCs w:val="20"/>
              </w:rPr>
            </w:pPr>
            <w:r w:rsidRPr="009F712B">
              <w:rPr>
                <w:rFonts w:ascii="Arial" w:hAnsi="Arial" w:cs="Arial"/>
                <w:sz w:val="20"/>
                <w:szCs w:val="20"/>
              </w:rPr>
              <w:t xml:space="preserve">web: </w:t>
            </w:r>
            <w:hyperlink r:id="rId6" w:history="1">
              <w:r w:rsidRPr="009F712B">
                <w:rPr>
                  <w:rStyle w:val="Hyperlink"/>
                  <w:rFonts w:ascii="Arial" w:hAnsi="Arial" w:cs="Arial"/>
                  <w:sz w:val="20"/>
                  <w:szCs w:val="20"/>
                </w:rPr>
                <w:t>http://www.tamu.edu/pvamu/library/</w:t>
              </w:r>
            </w:hyperlink>
            <w:r w:rsidRPr="009F712B">
              <w:rPr>
                <w:rFonts w:ascii="Arial" w:hAnsi="Arial" w:cs="Arial"/>
                <w:sz w:val="20"/>
                <w:szCs w:val="20"/>
              </w:rPr>
              <w:t xml:space="preserve">  </w:t>
            </w:r>
          </w:p>
          <w:p w:rsidR="002E68F1" w:rsidRPr="009F712B" w:rsidRDefault="002E68F1" w:rsidP="009F712B">
            <w:pPr>
              <w:ind w:left="72"/>
              <w:rPr>
                <w:rFonts w:ascii="Arial" w:hAnsi="Arial" w:cs="Arial"/>
                <w:sz w:val="20"/>
                <w:szCs w:val="20"/>
              </w:rPr>
            </w:pPr>
            <w:r w:rsidRPr="009F712B">
              <w:rPr>
                <w:rFonts w:ascii="Arial" w:hAnsi="Arial" w:cs="Arial"/>
                <w:sz w:val="20"/>
                <w:szCs w:val="20"/>
              </w:rPr>
              <w:t xml:space="preserve">University Bookstore: </w:t>
            </w:r>
          </w:p>
          <w:p w:rsidR="002E68F1" w:rsidRPr="009F712B" w:rsidRDefault="002E68F1" w:rsidP="009F712B">
            <w:pPr>
              <w:ind w:left="360" w:firstLine="252"/>
              <w:rPr>
                <w:rFonts w:ascii="Arial" w:hAnsi="Arial" w:cs="Arial"/>
                <w:sz w:val="20"/>
                <w:szCs w:val="20"/>
              </w:rPr>
            </w:pPr>
            <w:r w:rsidRPr="009F712B">
              <w:rPr>
                <w:rFonts w:ascii="Arial" w:hAnsi="Arial" w:cs="Arial"/>
                <w:sz w:val="20"/>
                <w:szCs w:val="20"/>
              </w:rPr>
              <w:t>phone:  (936) 261-1990;</w:t>
            </w:r>
          </w:p>
          <w:p w:rsidR="002E68F1" w:rsidRPr="009F712B" w:rsidRDefault="002E68F1" w:rsidP="009F712B">
            <w:pPr>
              <w:ind w:left="360" w:firstLine="252"/>
              <w:rPr>
                <w:rFonts w:ascii="Arial" w:hAnsi="Arial" w:cs="Arial"/>
                <w:sz w:val="20"/>
                <w:szCs w:val="20"/>
              </w:rPr>
            </w:pPr>
            <w:r w:rsidRPr="009F712B">
              <w:rPr>
                <w:rFonts w:ascii="Arial" w:hAnsi="Arial" w:cs="Arial"/>
                <w:sz w:val="20"/>
                <w:szCs w:val="20"/>
              </w:rPr>
              <w:t xml:space="preserve">web:  </w:t>
            </w:r>
            <w:hyperlink r:id="rId7" w:history="1">
              <w:r w:rsidRPr="009F712B">
                <w:rPr>
                  <w:rStyle w:val="Hyperlink"/>
                  <w:rFonts w:ascii="Arial" w:hAnsi="Arial" w:cs="Arial"/>
                  <w:sz w:val="20"/>
                  <w:szCs w:val="20"/>
                </w:rPr>
                <w:t>https://www.bkstr.com/Home/10001-10734-1?demoKey=d</w:t>
              </w:r>
            </w:hyperlink>
          </w:p>
        </w:tc>
      </w:tr>
      <w:tr w:rsidR="002E68F1" w:rsidRPr="00312541" w:rsidTr="009F712B">
        <w:tc>
          <w:tcPr>
            <w:tcW w:w="10440" w:type="dxa"/>
            <w:gridSpan w:val="16"/>
          </w:tcPr>
          <w:p w:rsidR="002E68F1" w:rsidRPr="009F712B" w:rsidRDefault="002E68F1" w:rsidP="009F712B">
            <w:pPr>
              <w:jc w:val="center"/>
              <w:rPr>
                <w:rFonts w:ascii="Arial" w:hAnsi="Arial" w:cs="Arial"/>
                <w:b/>
                <w:bCs/>
                <w:sz w:val="16"/>
                <w:szCs w:val="16"/>
              </w:rPr>
            </w:pPr>
          </w:p>
        </w:tc>
      </w:tr>
      <w:tr w:rsidR="002E68F1" w:rsidRPr="00312541" w:rsidTr="009F712B">
        <w:tc>
          <w:tcPr>
            <w:tcW w:w="10440" w:type="dxa"/>
            <w:gridSpan w:val="16"/>
          </w:tcPr>
          <w:p w:rsidR="002E68F1" w:rsidRPr="009F712B" w:rsidRDefault="002E68F1" w:rsidP="0080610F">
            <w:pPr>
              <w:rPr>
                <w:rFonts w:ascii="Arial" w:hAnsi="Arial" w:cs="Arial"/>
                <w:b/>
                <w:bCs/>
                <w:sz w:val="20"/>
                <w:szCs w:val="20"/>
              </w:rPr>
            </w:pPr>
            <w:r w:rsidRPr="009F712B">
              <w:rPr>
                <w:rFonts w:ascii="Arial" w:hAnsi="Arial" w:cs="Arial"/>
                <w:b/>
                <w:bCs/>
                <w:sz w:val="20"/>
                <w:szCs w:val="20"/>
              </w:rPr>
              <w:t>Course Goals or Overview:</w:t>
            </w:r>
            <w:r w:rsidRPr="009F712B">
              <w:rPr>
                <w:rFonts w:ascii="Arial" w:hAnsi="Arial" w:cs="Arial"/>
                <w:b/>
                <w:bCs/>
                <w:sz w:val="20"/>
                <w:szCs w:val="20"/>
              </w:rPr>
              <w:tab/>
            </w:r>
          </w:p>
        </w:tc>
      </w:tr>
      <w:tr w:rsidR="002E68F1" w:rsidRPr="00312541" w:rsidTr="009F712B">
        <w:tc>
          <w:tcPr>
            <w:tcW w:w="828" w:type="dxa"/>
          </w:tcPr>
          <w:p w:rsidR="002E68F1" w:rsidRPr="009F712B" w:rsidRDefault="002E68F1" w:rsidP="009F712B">
            <w:pPr>
              <w:jc w:val="center"/>
              <w:rPr>
                <w:rFonts w:ascii="Arial" w:hAnsi="Arial" w:cs="Arial"/>
                <w:b/>
                <w:bCs/>
                <w:sz w:val="20"/>
                <w:szCs w:val="20"/>
              </w:rPr>
            </w:pPr>
          </w:p>
        </w:tc>
        <w:tc>
          <w:tcPr>
            <w:tcW w:w="9612" w:type="dxa"/>
            <w:gridSpan w:val="15"/>
          </w:tcPr>
          <w:p w:rsidR="002E68F1" w:rsidRPr="00F233D7" w:rsidRDefault="002E68F1" w:rsidP="00F233D7">
            <w:pPr>
              <w:rPr>
                <w:sz w:val="23"/>
              </w:rPr>
            </w:pPr>
            <w:r w:rsidRPr="00F233D7">
              <w:rPr>
                <w:sz w:val="20"/>
                <w:szCs w:val="20"/>
              </w:rPr>
              <w:t>The goal of this course is to</w:t>
            </w:r>
            <w:r w:rsidRPr="00F233D7">
              <w:rPr>
                <w:iCs/>
                <w:sz w:val="23"/>
              </w:rPr>
              <w:t xml:space="preserve"> answer these question</w:t>
            </w:r>
            <w:r>
              <w:rPr>
                <w:iCs/>
                <w:sz w:val="23"/>
              </w:rPr>
              <w:t>s</w:t>
            </w:r>
            <w:r>
              <w:rPr>
                <w:i/>
                <w:iCs/>
                <w:sz w:val="23"/>
              </w:rPr>
              <w:t xml:space="preserve">: </w:t>
            </w:r>
            <w:r w:rsidRPr="00F233D7">
              <w:rPr>
                <w:i/>
                <w:iCs/>
                <w:sz w:val="23"/>
              </w:rPr>
              <w:t>Where</w:t>
            </w:r>
            <w:r w:rsidRPr="00F233D7">
              <w:rPr>
                <w:sz w:val="23"/>
              </w:rPr>
              <w:t xml:space="preserve"> are cultures located?  </w:t>
            </w:r>
            <w:r w:rsidRPr="00F233D7">
              <w:rPr>
                <w:i/>
                <w:iCs/>
                <w:sz w:val="23"/>
              </w:rPr>
              <w:t>Why</w:t>
            </w:r>
            <w:r w:rsidRPr="00F233D7">
              <w:rPr>
                <w:sz w:val="23"/>
              </w:rPr>
              <w:t xml:space="preserve"> are they located where they are?  </w:t>
            </w:r>
            <w:r w:rsidRPr="006F7ED4">
              <w:rPr>
                <w:i/>
                <w:sz w:val="23"/>
              </w:rPr>
              <w:t>What</w:t>
            </w:r>
            <w:r>
              <w:rPr>
                <w:sz w:val="23"/>
              </w:rPr>
              <w:t xml:space="preserve"> are culture areas? </w:t>
            </w:r>
            <w:r w:rsidRPr="00F233D7">
              <w:rPr>
                <w:i/>
                <w:iCs/>
                <w:sz w:val="23"/>
              </w:rPr>
              <w:t>How</w:t>
            </w:r>
            <w:r w:rsidRPr="00F233D7">
              <w:rPr>
                <w:sz w:val="23"/>
              </w:rPr>
              <w:t xml:space="preserve"> do </w:t>
            </w:r>
            <w:r>
              <w:rPr>
                <w:sz w:val="23"/>
              </w:rPr>
              <w:t>culture areas</w:t>
            </w:r>
            <w:r w:rsidRPr="00F233D7">
              <w:rPr>
                <w:sz w:val="23"/>
              </w:rPr>
              <w:t xml:space="preserve"> interact?  </w:t>
            </w:r>
            <w:r w:rsidRPr="006F7ED4">
              <w:rPr>
                <w:i/>
                <w:sz w:val="23"/>
              </w:rPr>
              <w:t>What</w:t>
            </w:r>
            <w:r>
              <w:rPr>
                <w:sz w:val="23"/>
              </w:rPr>
              <w:t xml:space="preserve"> are the differences (population, economic activities) between regions? </w:t>
            </w:r>
            <w:r w:rsidRPr="00F233D7">
              <w:rPr>
                <w:sz w:val="23"/>
              </w:rPr>
              <w:t xml:space="preserve">The course also explains the interconnections of the sub fields and research traditions of the field of geography. </w:t>
            </w:r>
          </w:p>
          <w:p w:rsidR="002E68F1" w:rsidRPr="009F712B" w:rsidRDefault="002E68F1" w:rsidP="0080610F">
            <w:pPr>
              <w:rPr>
                <w:rFonts w:ascii="Arial" w:hAnsi="Arial" w:cs="Arial"/>
                <w:i/>
                <w:color w:val="FF0000"/>
                <w:sz w:val="20"/>
                <w:szCs w:val="20"/>
              </w:rPr>
            </w:pPr>
            <w:r w:rsidRPr="009F712B">
              <w:rPr>
                <w:rFonts w:ascii="Arial" w:hAnsi="Arial" w:cs="Arial"/>
                <w:sz w:val="20"/>
                <w:szCs w:val="20"/>
              </w:rPr>
              <w:t>…</w:t>
            </w:r>
          </w:p>
        </w:tc>
      </w:tr>
      <w:tr w:rsidR="002E68F1" w:rsidRPr="00312541" w:rsidTr="009F712B">
        <w:tc>
          <w:tcPr>
            <w:tcW w:w="10440" w:type="dxa"/>
            <w:gridSpan w:val="16"/>
          </w:tcPr>
          <w:p w:rsidR="002E68F1" w:rsidRPr="009F712B" w:rsidRDefault="002E68F1" w:rsidP="009F712B">
            <w:pPr>
              <w:jc w:val="center"/>
              <w:rPr>
                <w:rFonts w:ascii="Arial" w:hAnsi="Arial" w:cs="Arial"/>
                <w:b/>
                <w:bCs/>
                <w:sz w:val="16"/>
                <w:szCs w:val="16"/>
              </w:rPr>
            </w:pPr>
          </w:p>
        </w:tc>
      </w:tr>
      <w:tr w:rsidR="002E68F1" w:rsidRPr="00312541" w:rsidTr="009F712B">
        <w:tc>
          <w:tcPr>
            <w:tcW w:w="10440" w:type="dxa"/>
            <w:gridSpan w:val="16"/>
          </w:tcPr>
          <w:p w:rsidR="002E68F1" w:rsidRPr="009F712B" w:rsidRDefault="002E68F1" w:rsidP="0080610F">
            <w:pPr>
              <w:rPr>
                <w:rFonts w:ascii="Arial" w:hAnsi="Arial" w:cs="Arial"/>
                <w:bCs/>
                <w:i/>
                <w:color w:val="FF0000"/>
                <w:sz w:val="20"/>
                <w:szCs w:val="20"/>
              </w:rPr>
            </w:pPr>
            <w:r w:rsidRPr="009F712B">
              <w:rPr>
                <w:rFonts w:ascii="Arial" w:hAnsi="Arial" w:cs="Arial"/>
                <w:b/>
                <w:bCs/>
                <w:sz w:val="20"/>
                <w:szCs w:val="20"/>
              </w:rPr>
              <w:t>Course Objectives/Accrediting Body</w:t>
            </w:r>
            <w:r w:rsidRPr="009F712B">
              <w:rPr>
                <w:rFonts w:ascii="Arial" w:hAnsi="Arial" w:cs="Arial"/>
                <w:b/>
                <w:bCs/>
                <w:color w:val="FF0000"/>
                <w:sz w:val="20"/>
                <w:szCs w:val="20"/>
              </w:rPr>
              <w:t xml:space="preserve"> </w:t>
            </w:r>
            <w:r>
              <w:rPr>
                <w:rFonts w:ascii="Arial" w:hAnsi="Arial" w:cs="Arial"/>
                <w:bCs/>
                <w:i/>
                <w:color w:val="FF0000"/>
                <w:sz w:val="20"/>
                <w:szCs w:val="20"/>
              </w:rPr>
              <w:t xml:space="preserve"> </w:t>
            </w:r>
            <w:r w:rsidRPr="009F712B">
              <w:rPr>
                <w:rFonts w:ascii="Arial" w:hAnsi="Arial" w:cs="Arial"/>
                <w:b/>
                <w:bCs/>
                <w:sz w:val="20"/>
                <w:szCs w:val="20"/>
              </w:rPr>
              <w:t xml:space="preserve">Standards Met: </w:t>
            </w:r>
          </w:p>
        </w:tc>
      </w:tr>
    </w:tbl>
    <w:p w:rsidR="002E68F1" w:rsidRDefault="002E68F1" w:rsidP="00304FF7"/>
    <w:p w:rsidR="002E68F1" w:rsidRDefault="002E68F1" w:rsidP="00304FF7"/>
    <w:p w:rsidR="002E68F1" w:rsidRDefault="002E68F1" w:rsidP="00304FF7"/>
    <w:p w:rsidR="002E68F1" w:rsidRDefault="002E68F1" w:rsidP="00304FF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03"/>
        <w:gridCol w:w="1032"/>
        <w:gridCol w:w="3305"/>
      </w:tblGrid>
      <w:tr w:rsidR="002E68F1" w:rsidRPr="009E31E7" w:rsidTr="00BE75B8">
        <w:tc>
          <w:tcPr>
            <w:tcW w:w="0" w:type="auto"/>
            <w:vMerge w:val="restart"/>
            <w:shd w:val="clear" w:color="auto" w:fill="D9D9D9"/>
          </w:tcPr>
          <w:p w:rsidR="002E68F1" w:rsidRPr="001E126E" w:rsidRDefault="002E68F1" w:rsidP="00F354A2">
            <w:pPr>
              <w:rPr>
                <w:b/>
                <w:color w:val="000000"/>
              </w:rPr>
            </w:pPr>
          </w:p>
          <w:p w:rsidR="002E68F1" w:rsidRPr="001E126E" w:rsidRDefault="002E68F1" w:rsidP="00F354A2">
            <w:pPr>
              <w:rPr>
                <w:b/>
                <w:color w:val="000000"/>
              </w:rPr>
            </w:pPr>
          </w:p>
          <w:p w:rsidR="002E68F1" w:rsidRPr="001E126E" w:rsidRDefault="002E68F1" w:rsidP="009E31E7">
            <w:pPr>
              <w:jc w:val="center"/>
              <w:rPr>
                <w:b/>
                <w:color w:val="000000"/>
                <w:sz w:val="32"/>
                <w:szCs w:val="32"/>
              </w:rPr>
            </w:pPr>
            <w:r w:rsidRPr="001E126E">
              <w:rPr>
                <w:b/>
                <w:color w:val="000000"/>
                <w:sz w:val="32"/>
                <w:szCs w:val="32"/>
              </w:rPr>
              <w:t>Course Learning Outcomes</w:t>
            </w:r>
          </w:p>
        </w:tc>
        <w:tc>
          <w:tcPr>
            <w:tcW w:w="0" w:type="auto"/>
            <w:gridSpan w:val="2"/>
            <w:shd w:val="clear" w:color="auto" w:fill="D9D9D9"/>
          </w:tcPr>
          <w:p w:rsidR="002E68F1" w:rsidRPr="001E126E" w:rsidRDefault="002E68F1" w:rsidP="009E31E7">
            <w:pPr>
              <w:jc w:val="center"/>
              <w:rPr>
                <w:b/>
                <w:color w:val="000000"/>
              </w:rPr>
            </w:pPr>
            <w:r w:rsidRPr="001E126E">
              <w:rPr>
                <w:b/>
                <w:color w:val="000000"/>
              </w:rPr>
              <w:t xml:space="preserve">Aligns with </w:t>
            </w:r>
          </w:p>
        </w:tc>
      </w:tr>
      <w:tr w:rsidR="002E68F1" w:rsidRPr="009E31E7" w:rsidTr="00BE75B8">
        <w:tc>
          <w:tcPr>
            <w:tcW w:w="0" w:type="auto"/>
            <w:vMerge/>
          </w:tcPr>
          <w:p w:rsidR="002E68F1" w:rsidRPr="001E126E" w:rsidRDefault="002E68F1" w:rsidP="00F354A2">
            <w:pPr>
              <w:rPr>
                <w:color w:val="000000"/>
              </w:rPr>
            </w:pPr>
          </w:p>
        </w:tc>
        <w:tc>
          <w:tcPr>
            <w:tcW w:w="0" w:type="auto"/>
          </w:tcPr>
          <w:p w:rsidR="002E68F1" w:rsidRPr="001E126E" w:rsidRDefault="002E68F1" w:rsidP="009E31E7">
            <w:pPr>
              <w:jc w:val="center"/>
              <w:rPr>
                <w:color w:val="000000"/>
                <w:sz w:val="18"/>
                <w:szCs w:val="18"/>
              </w:rPr>
            </w:pPr>
            <w:r w:rsidRPr="001E126E">
              <w:rPr>
                <w:color w:val="000000"/>
                <w:sz w:val="18"/>
                <w:szCs w:val="18"/>
              </w:rPr>
              <w:t>Program Goal</w:t>
            </w:r>
          </w:p>
        </w:tc>
        <w:tc>
          <w:tcPr>
            <w:tcW w:w="0" w:type="auto"/>
          </w:tcPr>
          <w:p w:rsidR="002E68F1" w:rsidRPr="001E126E" w:rsidRDefault="002E68F1" w:rsidP="009E31E7">
            <w:pPr>
              <w:jc w:val="center"/>
              <w:rPr>
                <w:color w:val="000000"/>
                <w:sz w:val="18"/>
                <w:szCs w:val="18"/>
              </w:rPr>
            </w:pPr>
            <w:r w:rsidRPr="001E126E">
              <w:rPr>
                <w:color w:val="000000"/>
                <w:sz w:val="18"/>
                <w:szCs w:val="18"/>
              </w:rPr>
              <w:t>Core Curriculum</w:t>
            </w:r>
          </w:p>
        </w:tc>
      </w:tr>
      <w:tr w:rsidR="002E68F1" w:rsidRPr="009E31E7" w:rsidTr="00BE75B8">
        <w:tc>
          <w:tcPr>
            <w:tcW w:w="0" w:type="auto"/>
          </w:tcPr>
          <w:p w:rsidR="002E68F1" w:rsidRPr="001E126E" w:rsidRDefault="002E68F1" w:rsidP="00F354A2">
            <w:pPr>
              <w:rPr>
                <w:color w:val="000000"/>
              </w:rPr>
            </w:pPr>
            <w:r w:rsidRPr="001E126E">
              <w:rPr>
                <w:color w:val="000000"/>
              </w:rPr>
              <w:t>Students should be able to recognize the basics of culture geography.</w:t>
            </w:r>
          </w:p>
        </w:tc>
        <w:tc>
          <w:tcPr>
            <w:tcW w:w="0" w:type="auto"/>
          </w:tcPr>
          <w:p w:rsidR="002E68F1" w:rsidRPr="001E126E" w:rsidRDefault="002E68F1" w:rsidP="00F354A2">
            <w:pPr>
              <w:rPr>
                <w:color w:val="000000"/>
              </w:rPr>
            </w:pPr>
            <w:r w:rsidRPr="001E126E">
              <w:rPr>
                <w:color w:val="000000"/>
              </w:rPr>
              <w:t>N/A</w:t>
            </w:r>
          </w:p>
        </w:tc>
        <w:tc>
          <w:tcPr>
            <w:tcW w:w="0" w:type="auto"/>
          </w:tcPr>
          <w:p w:rsidR="002E68F1" w:rsidRPr="001E126E" w:rsidRDefault="002E68F1" w:rsidP="00F354A2">
            <w:pPr>
              <w:rPr>
                <w:color w:val="000000"/>
              </w:rPr>
            </w:pPr>
            <w:r w:rsidRPr="001E126E">
              <w:rPr>
                <w:color w:val="000000"/>
              </w:rPr>
              <w:t>Social Responsibility and communication</w:t>
            </w:r>
          </w:p>
        </w:tc>
      </w:tr>
      <w:tr w:rsidR="002E68F1" w:rsidRPr="009E31E7" w:rsidTr="00BE75B8">
        <w:tc>
          <w:tcPr>
            <w:tcW w:w="0" w:type="auto"/>
          </w:tcPr>
          <w:p w:rsidR="002E68F1" w:rsidRPr="001E126E" w:rsidRDefault="002E68F1" w:rsidP="00F354A2">
            <w:pPr>
              <w:rPr>
                <w:color w:val="000000"/>
              </w:rPr>
            </w:pPr>
            <w:r w:rsidRPr="001E126E">
              <w:rPr>
                <w:color w:val="000000"/>
              </w:rPr>
              <w:t>Students should be able to understand and identify interactions, dynamics and consequences of globalization.</w:t>
            </w:r>
          </w:p>
        </w:tc>
        <w:tc>
          <w:tcPr>
            <w:tcW w:w="0" w:type="auto"/>
          </w:tcPr>
          <w:p w:rsidR="002E68F1" w:rsidRPr="001E126E" w:rsidRDefault="002E68F1" w:rsidP="00F354A2">
            <w:pPr>
              <w:rPr>
                <w:color w:val="000000"/>
              </w:rPr>
            </w:pPr>
            <w:r w:rsidRPr="001E126E">
              <w:rPr>
                <w:color w:val="000000"/>
              </w:rPr>
              <w:t>N/A</w:t>
            </w:r>
          </w:p>
        </w:tc>
        <w:tc>
          <w:tcPr>
            <w:tcW w:w="0" w:type="auto"/>
          </w:tcPr>
          <w:p w:rsidR="002E68F1" w:rsidRPr="001E126E" w:rsidRDefault="002E68F1" w:rsidP="00311729">
            <w:pPr>
              <w:rPr>
                <w:color w:val="000000"/>
              </w:rPr>
            </w:pPr>
            <w:r w:rsidRPr="001E126E">
              <w:rPr>
                <w:color w:val="000000"/>
              </w:rPr>
              <w:t>Critical thinking and empirical quantitative skills</w:t>
            </w:r>
          </w:p>
        </w:tc>
      </w:tr>
      <w:tr w:rsidR="002E68F1" w:rsidRPr="009E31E7" w:rsidTr="00BE75B8">
        <w:tc>
          <w:tcPr>
            <w:tcW w:w="0" w:type="auto"/>
          </w:tcPr>
          <w:p w:rsidR="002E68F1" w:rsidRPr="001E126E" w:rsidRDefault="002E68F1" w:rsidP="00F354A2">
            <w:pPr>
              <w:rPr>
                <w:color w:val="000000"/>
              </w:rPr>
            </w:pPr>
            <w:r w:rsidRPr="001E126E">
              <w:rPr>
                <w:color w:val="000000"/>
              </w:rPr>
              <w:t>Students should have a broad understanding of human geography.</w:t>
            </w:r>
          </w:p>
        </w:tc>
        <w:tc>
          <w:tcPr>
            <w:tcW w:w="0" w:type="auto"/>
          </w:tcPr>
          <w:p w:rsidR="002E68F1" w:rsidRPr="001E126E" w:rsidRDefault="002E68F1" w:rsidP="00F354A2">
            <w:pPr>
              <w:rPr>
                <w:color w:val="000000"/>
              </w:rPr>
            </w:pPr>
            <w:r w:rsidRPr="001E126E">
              <w:rPr>
                <w:color w:val="000000"/>
              </w:rPr>
              <w:t>N/A</w:t>
            </w:r>
          </w:p>
        </w:tc>
        <w:tc>
          <w:tcPr>
            <w:tcW w:w="0" w:type="auto"/>
          </w:tcPr>
          <w:p w:rsidR="002E68F1" w:rsidRPr="001E126E" w:rsidRDefault="002E68F1" w:rsidP="00311729">
            <w:pPr>
              <w:rPr>
                <w:color w:val="000000"/>
              </w:rPr>
            </w:pPr>
            <w:r w:rsidRPr="001E126E">
              <w:rPr>
                <w:color w:val="000000"/>
              </w:rPr>
              <w:t>Social Responsibility</w:t>
            </w:r>
          </w:p>
        </w:tc>
      </w:tr>
    </w:tbl>
    <w:p w:rsidR="002E68F1" w:rsidRDefault="002E68F1" w:rsidP="00304FF7"/>
    <w:p w:rsidR="002E68F1" w:rsidRDefault="002E68F1" w:rsidP="00304FF7"/>
    <w:p w:rsidR="002E68F1" w:rsidRDefault="002E68F1" w:rsidP="00304FF7"/>
    <w:tbl>
      <w:tblPr>
        <w:tblW w:w="0" w:type="auto"/>
        <w:tblLayout w:type="fixed"/>
        <w:tblLook w:val="04A0"/>
      </w:tblPr>
      <w:tblGrid>
        <w:gridCol w:w="1368"/>
        <w:gridCol w:w="2340"/>
        <w:gridCol w:w="6732"/>
      </w:tblGrid>
      <w:tr w:rsidR="002E68F1" w:rsidRPr="00312541" w:rsidTr="0080610F">
        <w:tc>
          <w:tcPr>
            <w:tcW w:w="10440" w:type="dxa"/>
            <w:gridSpan w:val="3"/>
          </w:tcPr>
          <w:p w:rsidR="002E68F1" w:rsidRPr="00312541" w:rsidRDefault="002E68F1" w:rsidP="0080610F">
            <w:pPr>
              <w:rPr>
                <w:rFonts w:ascii="Arial" w:hAnsi="Arial" w:cs="Arial"/>
                <w:b/>
                <w:bCs/>
                <w:sz w:val="32"/>
                <w:szCs w:val="32"/>
              </w:rPr>
            </w:pPr>
            <w:r w:rsidRPr="00312541">
              <w:rPr>
                <w:rFonts w:ascii="Arial" w:hAnsi="Arial" w:cs="Arial"/>
                <w:b/>
                <w:bCs/>
              </w:rPr>
              <w:t xml:space="preserve">Course </w:t>
            </w:r>
            <w:r>
              <w:rPr>
                <w:rFonts w:ascii="Arial" w:hAnsi="Arial" w:cs="Arial"/>
                <w:b/>
                <w:bCs/>
              </w:rPr>
              <w:t xml:space="preserve">Requirements and </w:t>
            </w:r>
            <w:r w:rsidRPr="00312541">
              <w:rPr>
                <w:rFonts w:ascii="Arial" w:hAnsi="Arial" w:cs="Arial"/>
                <w:b/>
                <w:bCs/>
              </w:rPr>
              <w:t>Evaluation Methods</w:t>
            </w:r>
          </w:p>
        </w:tc>
      </w:tr>
      <w:tr w:rsidR="002E68F1" w:rsidRPr="00312541" w:rsidTr="0080610F">
        <w:tc>
          <w:tcPr>
            <w:tcW w:w="10440" w:type="dxa"/>
            <w:gridSpan w:val="3"/>
          </w:tcPr>
          <w:p w:rsidR="002E68F1" w:rsidRPr="00312541" w:rsidRDefault="002E68F1" w:rsidP="0080610F">
            <w:pPr>
              <w:jc w:val="center"/>
              <w:rPr>
                <w:rFonts w:ascii="Arial" w:hAnsi="Arial" w:cs="Arial"/>
                <w:b/>
                <w:bCs/>
                <w:sz w:val="16"/>
                <w:szCs w:val="16"/>
              </w:rPr>
            </w:pPr>
          </w:p>
        </w:tc>
      </w:tr>
      <w:tr w:rsidR="002E68F1" w:rsidRPr="00312541" w:rsidTr="0080610F">
        <w:tc>
          <w:tcPr>
            <w:tcW w:w="10440" w:type="dxa"/>
            <w:gridSpan w:val="3"/>
          </w:tcPr>
          <w:p w:rsidR="002E68F1" w:rsidRPr="000F6A92" w:rsidRDefault="002E68F1" w:rsidP="000F6A92">
            <w:pPr>
              <w:rPr>
                <w:sz w:val="22"/>
                <w:szCs w:val="22"/>
              </w:rPr>
            </w:pPr>
            <w:r w:rsidRPr="000F6A92">
              <w:rPr>
                <w:sz w:val="22"/>
                <w:szCs w:val="22"/>
              </w:rPr>
              <w:t xml:space="preserve">This course will utilize the following instruments to determine student grades and proficiency of the learning outcomes for the course. </w:t>
            </w:r>
          </w:p>
          <w:p w:rsidR="002E68F1" w:rsidRDefault="002E68F1" w:rsidP="000F6A92">
            <w:pPr>
              <w:rPr>
                <w:color w:val="000000"/>
                <w:sz w:val="22"/>
                <w:szCs w:val="22"/>
              </w:rPr>
            </w:pPr>
            <w:r w:rsidRPr="000F6A92">
              <w:rPr>
                <w:b/>
                <w:sz w:val="22"/>
                <w:szCs w:val="22"/>
              </w:rPr>
              <w:t>Exams and quizzes</w:t>
            </w:r>
            <w:r w:rsidRPr="000F6A92">
              <w:rPr>
                <w:sz w:val="22"/>
                <w:szCs w:val="22"/>
              </w:rPr>
              <w:t xml:space="preserve">– </w:t>
            </w:r>
            <w:r>
              <w:rPr>
                <w:color w:val="000000"/>
                <w:sz w:val="22"/>
                <w:szCs w:val="22"/>
              </w:rPr>
              <w:t xml:space="preserve">Weekly multiple choices quizzes (12) with questions </w:t>
            </w:r>
            <w:r w:rsidRPr="001924E7">
              <w:rPr>
                <w:color w:val="000000"/>
                <w:sz w:val="22"/>
                <w:szCs w:val="22"/>
              </w:rPr>
              <w:t>designed to measure knowledge of presented course material</w:t>
            </w:r>
            <w:r>
              <w:rPr>
                <w:color w:val="000000"/>
                <w:sz w:val="22"/>
                <w:szCs w:val="22"/>
              </w:rPr>
              <w:t xml:space="preserve"> such as basic concepts, ability to analyze simple data, and logic thinking will be administered. Each test (total of 3) will cover four quizzes.  The critical thinking and quantitative skills core objectives will be partly assessed by these tests and quizzes.</w:t>
            </w:r>
          </w:p>
          <w:p w:rsidR="002E68F1" w:rsidRPr="000F6A92" w:rsidRDefault="002E68F1" w:rsidP="000F6A92">
            <w:pPr>
              <w:rPr>
                <w:sz w:val="22"/>
                <w:szCs w:val="22"/>
              </w:rPr>
            </w:pPr>
            <w:r w:rsidRPr="000F6A92">
              <w:rPr>
                <w:b/>
                <w:sz w:val="22"/>
                <w:szCs w:val="22"/>
              </w:rPr>
              <w:t>Project/assignment</w:t>
            </w:r>
            <w:r>
              <w:rPr>
                <w:sz w:val="22"/>
                <w:szCs w:val="22"/>
              </w:rPr>
              <w:t xml:space="preserve"> - </w:t>
            </w:r>
            <w:r w:rsidRPr="000F6A92">
              <w:rPr>
                <w:sz w:val="22"/>
                <w:szCs w:val="22"/>
              </w:rPr>
              <w:t xml:space="preserve">Students will demonstrate knowledge </w:t>
            </w:r>
            <w:r>
              <w:rPr>
                <w:sz w:val="22"/>
                <w:szCs w:val="22"/>
              </w:rPr>
              <w:t xml:space="preserve">of basic concepts, </w:t>
            </w:r>
            <w:r w:rsidRPr="000F6A92">
              <w:rPr>
                <w:sz w:val="22"/>
                <w:szCs w:val="22"/>
              </w:rPr>
              <w:t xml:space="preserve">critical </w:t>
            </w:r>
            <w:r>
              <w:rPr>
                <w:sz w:val="22"/>
                <w:szCs w:val="22"/>
              </w:rPr>
              <w:t xml:space="preserve">thinking, </w:t>
            </w:r>
            <w:r w:rsidRPr="000F6A92">
              <w:rPr>
                <w:sz w:val="22"/>
                <w:szCs w:val="22"/>
              </w:rPr>
              <w:t>empirical quantitative skills, responsibility and written communication skills by designing and explaining population pyramids of different cities in Texas based on published demographic data. The written explanations will be assessed using a modified common LEAP rubric.</w:t>
            </w:r>
          </w:p>
          <w:p w:rsidR="002E68F1" w:rsidRPr="000F6A92" w:rsidRDefault="002E68F1" w:rsidP="000F6A92">
            <w:pPr>
              <w:rPr>
                <w:sz w:val="22"/>
                <w:szCs w:val="22"/>
              </w:rPr>
            </w:pPr>
            <w:r w:rsidRPr="000F6A92">
              <w:rPr>
                <w:b/>
                <w:bCs/>
                <w:color w:val="000000"/>
                <w:sz w:val="22"/>
                <w:szCs w:val="22"/>
              </w:rPr>
              <w:t>Essay</w:t>
            </w:r>
            <w:r>
              <w:rPr>
                <w:b/>
                <w:bCs/>
                <w:color w:val="000000"/>
                <w:sz w:val="22"/>
                <w:szCs w:val="22"/>
              </w:rPr>
              <w:t xml:space="preserve"> on A Culture</w:t>
            </w:r>
            <w:r>
              <w:rPr>
                <w:bCs/>
                <w:color w:val="000000"/>
                <w:sz w:val="22"/>
                <w:szCs w:val="22"/>
              </w:rPr>
              <w:t xml:space="preserve"> - Critical thinking, communication skills, and personal responsibility will be demonstrated by student performance on research essay on a culture other than their own. The essay will be assessed using a rubric.  The paper should address the following </w:t>
            </w:r>
            <w:r w:rsidRPr="00A338FE">
              <w:rPr>
                <w:sz w:val="22"/>
                <w:szCs w:val="22"/>
              </w:rPr>
              <w:t>components of culture, language(s), religion(s), and location of the people, some historical background, food, music, and today’s visibility of the culture.</w:t>
            </w:r>
            <w:r>
              <w:rPr>
                <w:bCs/>
                <w:color w:val="000000"/>
                <w:sz w:val="22"/>
                <w:szCs w:val="22"/>
              </w:rPr>
              <w:t xml:space="preserve"> </w:t>
            </w:r>
          </w:p>
          <w:p w:rsidR="002E68F1" w:rsidRPr="000F6A92" w:rsidRDefault="002E68F1" w:rsidP="000F6A92">
            <w:pPr>
              <w:rPr>
                <w:sz w:val="22"/>
                <w:szCs w:val="22"/>
              </w:rPr>
            </w:pPr>
            <w:r w:rsidRPr="000F6A92">
              <w:rPr>
                <w:b/>
                <w:sz w:val="22"/>
                <w:szCs w:val="22"/>
              </w:rPr>
              <w:t>Class Participation</w:t>
            </w:r>
            <w:r w:rsidRPr="000F6A92">
              <w:rPr>
                <w:sz w:val="22"/>
                <w:szCs w:val="22"/>
              </w:rPr>
              <w:t xml:space="preserve"> – </w:t>
            </w:r>
            <w:r>
              <w:rPr>
                <w:sz w:val="22"/>
                <w:szCs w:val="22"/>
              </w:rPr>
              <w:t>A</w:t>
            </w:r>
            <w:r w:rsidRPr="000F6A92">
              <w:rPr>
                <w:sz w:val="22"/>
                <w:szCs w:val="22"/>
              </w:rPr>
              <w:t xml:space="preserve">ttendance and participation in class discussions </w:t>
            </w:r>
            <w:r>
              <w:rPr>
                <w:sz w:val="22"/>
                <w:szCs w:val="22"/>
              </w:rPr>
              <w:t>will also be used</w:t>
            </w:r>
            <w:r w:rsidRPr="000F6A92">
              <w:rPr>
                <w:sz w:val="22"/>
                <w:szCs w:val="22"/>
              </w:rPr>
              <w:t xml:space="preserve"> to measure the students’ critical thinking</w:t>
            </w:r>
            <w:r>
              <w:rPr>
                <w:sz w:val="22"/>
                <w:szCs w:val="22"/>
              </w:rPr>
              <w:t xml:space="preserve">, knowledge of the class material, </w:t>
            </w:r>
            <w:r w:rsidRPr="000F6A92">
              <w:rPr>
                <w:sz w:val="22"/>
                <w:szCs w:val="22"/>
              </w:rPr>
              <w:t>and to demonstrate their social and personal responsibility.</w:t>
            </w:r>
          </w:p>
          <w:p w:rsidR="002E68F1" w:rsidRPr="000F6A92" w:rsidRDefault="002E68F1" w:rsidP="00181047">
            <w:pPr>
              <w:rPr>
                <w:b/>
                <w:bCs/>
                <w:sz w:val="32"/>
                <w:szCs w:val="32"/>
              </w:rPr>
            </w:pPr>
          </w:p>
        </w:tc>
      </w:tr>
      <w:tr w:rsidR="002E68F1" w:rsidRPr="00312541" w:rsidTr="009E31E7">
        <w:tc>
          <w:tcPr>
            <w:tcW w:w="10440" w:type="dxa"/>
            <w:gridSpan w:val="3"/>
          </w:tcPr>
          <w:p w:rsidR="002E68F1" w:rsidRPr="00312541" w:rsidRDefault="002E68F1" w:rsidP="009E31E7">
            <w:pPr>
              <w:rPr>
                <w:rFonts w:ascii="Arial" w:hAnsi="Arial" w:cs="Arial"/>
                <w:b/>
                <w:bCs/>
                <w:sz w:val="32"/>
                <w:szCs w:val="32"/>
              </w:rPr>
            </w:pPr>
            <w:r w:rsidRPr="00312541">
              <w:rPr>
                <w:rFonts w:ascii="Arial" w:hAnsi="Arial" w:cs="Arial"/>
                <w:b/>
                <w:bCs/>
                <w:sz w:val="20"/>
                <w:szCs w:val="20"/>
              </w:rPr>
              <w:t xml:space="preserve">Grading Matrix </w:t>
            </w:r>
          </w:p>
        </w:tc>
      </w:tr>
      <w:tr w:rsidR="002E68F1" w:rsidRPr="00312541" w:rsidTr="009E31E7">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2E68F1" w:rsidRPr="00815498" w:rsidTr="009E31E7">
              <w:trPr>
                <w:trHeight w:val="305"/>
              </w:trPr>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b/>
                      <w:sz w:val="20"/>
                      <w:szCs w:val="20"/>
                    </w:rPr>
                  </w:pPr>
                  <w:r w:rsidRPr="00815498">
                    <w:rPr>
                      <w:rFonts w:ascii="Arial" w:hAnsi="Arial" w:cs="Arial"/>
                      <w:b/>
                      <w:sz w:val="20"/>
                      <w:szCs w:val="20"/>
                    </w:rPr>
                    <w:t>Total</w:t>
                  </w:r>
                </w:p>
              </w:tc>
            </w:tr>
            <w:tr w:rsidR="002E68F1" w:rsidRPr="00815498" w:rsidTr="009E31E7">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Assignment</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146E51">
                  <w:pPr>
                    <w:rPr>
                      <w:rFonts w:ascii="Arial" w:hAnsi="Arial" w:cs="Arial"/>
                      <w:sz w:val="20"/>
                      <w:szCs w:val="20"/>
                    </w:rPr>
                  </w:pPr>
                  <w:r>
                    <w:rPr>
                      <w:rFonts w:ascii="Arial" w:hAnsi="Arial" w:cs="Arial"/>
                      <w:sz w:val="20"/>
                      <w:szCs w:val="20"/>
                    </w:rPr>
                    <w:t>1 assignment</w:t>
                  </w:r>
                  <w:r w:rsidRPr="00815498">
                    <w:rPr>
                      <w:rFonts w:ascii="Arial" w:hAnsi="Arial" w:cs="Arial"/>
                      <w:sz w:val="20"/>
                      <w:szCs w:val="20"/>
                    </w:rPr>
                    <w:t xml:space="preserve"> at </w:t>
                  </w:r>
                  <w:r>
                    <w:rPr>
                      <w:rFonts w:ascii="Arial" w:hAnsi="Arial" w:cs="Arial"/>
                      <w:sz w:val="20"/>
                      <w:szCs w:val="20"/>
                    </w:rPr>
                    <w:t>30</w:t>
                  </w:r>
                  <w:r w:rsidRPr="00815498">
                    <w:rPr>
                      <w:rFonts w:ascii="Arial" w:hAnsi="Arial" w:cs="Arial"/>
                      <w:sz w:val="20"/>
                      <w:szCs w:val="20"/>
                    </w:rPr>
                    <w:t xml:space="preserve"> points </w:t>
                  </w: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146E51">
                  <w:pPr>
                    <w:rPr>
                      <w:rFonts w:ascii="Arial" w:hAnsi="Arial" w:cs="Arial"/>
                      <w:sz w:val="20"/>
                      <w:szCs w:val="20"/>
                    </w:rPr>
                  </w:pPr>
                  <w:r>
                    <w:rPr>
                      <w:rFonts w:ascii="Arial" w:hAnsi="Arial" w:cs="Arial"/>
                      <w:sz w:val="20"/>
                      <w:szCs w:val="20"/>
                    </w:rPr>
                    <w:t>30</w:t>
                  </w:r>
                </w:p>
              </w:tc>
            </w:tr>
            <w:tr w:rsidR="002E68F1" w:rsidRPr="00815498" w:rsidTr="009E31E7">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Paper</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1 paper at 50 points</w:t>
                  </w:r>
                  <w:r w:rsidRPr="00815498">
                    <w:rPr>
                      <w:rFonts w:ascii="Arial" w:hAnsi="Arial" w:cs="Arial"/>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60</w:t>
                  </w:r>
                </w:p>
              </w:tc>
            </w:tr>
            <w:tr w:rsidR="002E68F1" w:rsidRPr="00815498" w:rsidTr="009E31E7">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sidRPr="00815498">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10</w:t>
                  </w:r>
                  <w:r w:rsidRPr="00815498">
                    <w:rPr>
                      <w:rFonts w:ascii="Arial" w:hAnsi="Arial" w:cs="Arial"/>
                      <w:sz w:val="20"/>
                      <w:szCs w:val="20"/>
                    </w:rPr>
                    <w:t xml:space="preserve"> quizzes at </w:t>
                  </w:r>
                  <w:r>
                    <w:rPr>
                      <w:rFonts w:ascii="Arial" w:hAnsi="Arial" w:cs="Arial"/>
                      <w:sz w:val="20"/>
                      <w:szCs w:val="20"/>
                    </w:rPr>
                    <w:t>17</w:t>
                  </w:r>
                  <w:r w:rsidRPr="00815498">
                    <w:rPr>
                      <w:rFonts w:ascii="Arial" w:hAnsi="Arial" w:cs="Arial"/>
                      <w:sz w:val="20"/>
                      <w:szCs w:val="20"/>
                    </w:rPr>
                    <w:t xml:space="preserve"> points each</w:t>
                  </w: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146E51">
                  <w:pPr>
                    <w:rPr>
                      <w:rFonts w:ascii="Arial" w:hAnsi="Arial" w:cs="Arial"/>
                      <w:sz w:val="20"/>
                      <w:szCs w:val="20"/>
                    </w:rPr>
                  </w:pPr>
                  <w:r>
                    <w:rPr>
                      <w:rFonts w:ascii="Arial" w:hAnsi="Arial" w:cs="Arial"/>
                      <w:sz w:val="20"/>
                      <w:szCs w:val="20"/>
                    </w:rPr>
                    <w:t>170</w:t>
                  </w:r>
                </w:p>
              </w:tc>
            </w:tr>
            <w:tr w:rsidR="002E68F1" w:rsidRPr="00815498" w:rsidTr="009E31E7">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Tests</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 xml:space="preserve">2 at 35 points </w:t>
                  </w: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70</w:t>
                  </w:r>
                </w:p>
              </w:tc>
            </w:tr>
            <w:tr w:rsidR="002E68F1" w:rsidRPr="00815498" w:rsidTr="009E31E7">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20</w:t>
                  </w: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Pr>
                      <w:rFonts w:ascii="Arial" w:hAnsi="Arial" w:cs="Arial"/>
                      <w:sz w:val="20"/>
                      <w:szCs w:val="20"/>
                    </w:rPr>
                    <w:t>20</w:t>
                  </w:r>
                </w:p>
              </w:tc>
            </w:tr>
            <w:tr w:rsidR="002E68F1" w:rsidRPr="00815498" w:rsidTr="009E31E7">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sidRPr="00815498">
                    <w:rPr>
                      <w:rFonts w:ascii="Arial" w:hAnsi="Arial" w:cs="Arial"/>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sz w:val="20"/>
                      <w:szCs w:val="20"/>
                    </w:rPr>
                  </w:pPr>
                  <w:r w:rsidRPr="00815498">
                    <w:rPr>
                      <w:rFonts w:ascii="Arial" w:hAnsi="Arial" w:cs="Arial"/>
                      <w:sz w:val="20"/>
                      <w:szCs w:val="20"/>
                    </w:rPr>
                    <w:t>50</w:t>
                  </w:r>
                </w:p>
              </w:tc>
            </w:tr>
            <w:tr w:rsidR="002E68F1" w:rsidRPr="00815498" w:rsidTr="009E31E7">
              <w:tc>
                <w:tcPr>
                  <w:tcW w:w="315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2E68F1" w:rsidRPr="00815498" w:rsidRDefault="002E68F1" w:rsidP="009E31E7">
                  <w:pPr>
                    <w:rPr>
                      <w:rFonts w:ascii="Arial" w:hAnsi="Arial" w:cs="Arial"/>
                      <w:b/>
                      <w:sz w:val="20"/>
                      <w:szCs w:val="20"/>
                    </w:rPr>
                  </w:pPr>
                  <w:r w:rsidRPr="00815498">
                    <w:rPr>
                      <w:rFonts w:ascii="Arial" w:hAnsi="Arial" w:cs="Arial"/>
                      <w:b/>
                      <w:sz w:val="20"/>
                      <w:szCs w:val="20"/>
                    </w:rPr>
                    <w:fldChar w:fldCharType="begin"/>
                  </w:r>
                  <w:r w:rsidRPr="00815498">
                    <w:rPr>
                      <w:rFonts w:ascii="Arial" w:hAnsi="Arial" w:cs="Arial"/>
                      <w:b/>
                      <w:sz w:val="20"/>
                      <w:szCs w:val="20"/>
                    </w:rPr>
                    <w:instrText xml:space="preserve"> =SUM(ABOVE) </w:instrText>
                  </w:r>
                  <w:r w:rsidRPr="00815498">
                    <w:rPr>
                      <w:rFonts w:ascii="Arial" w:hAnsi="Arial" w:cs="Arial"/>
                      <w:b/>
                      <w:sz w:val="20"/>
                      <w:szCs w:val="20"/>
                    </w:rPr>
                    <w:fldChar w:fldCharType="separate"/>
                  </w:r>
                  <w:r w:rsidRPr="00815498">
                    <w:rPr>
                      <w:rFonts w:ascii="Arial" w:hAnsi="Arial" w:cs="Arial"/>
                      <w:b/>
                      <w:noProof/>
                      <w:sz w:val="20"/>
                      <w:szCs w:val="20"/>
                    </w:rPr>
                    <w:t>400</w:t>
                  </w:r>
                  <w:r w:rsidRPr="00815498">
                    <w:rPr>
                      <w:rFonts w:ascii="Arial" w:hAnsi="Arial" w:cs="Arial"/>
                      <w:b/>
                      <w:sz w:val="20"/>
                      <w:szCs w:val="20"/>
                    </w:rPr>
                    <w:fldChar w:fldCharType="end"/>
                  </w:r>
                </w:p>
              </w:tc>
            </w:tr>
          </w:tbl>
          <w:p w:rsidR="002E68F1" w:rsidRPr="00312541" w:rsidRDefault="002E68F1" w:rsidP="009E31E7">
            <w:pPr>
              <w:jc w:val="center"/>
              <w:rPr>
                <w:rFonts w:ascii="Arial" w:hAnsi="Arial" w:cs="Arial"/>
                <w:b/>
                <w:bCs/>
                <w:sz w:val="32"/>
                <w:szCs w:val="32"/>
              </w:rPr>
            </w:pPr>
          </w:p>
        </w:tc>
      </w:tr>
      <w:tr w:rsidR="002E68F1" w:rsidRPr="00312541" w:rsidTr="009E31E7">
        <w:tc>
          <w:tcPr>
            <w:tcW w:w="1368" w:type="dxa"/>
          </w:tcPr>
          <w:p w:rsidR="002E68F1" w:rsidRPr="00312541" w:rsidRDefault="002E68F1" w:rsidP="009E31E7">
            <w:pPr>
              <w:ind w:left="720"/>
              <w:jc w:val="both"/>
              <w:rPr>
                <w:rFonts w:ascii="Arial" w:hAnsi="Arial" w:cs="Arial"/>
                <w:b/>
                <w:bCs/>
                <w:sz w:val="32"/>
                <w:szCs w:val="32"/>
              </w:rPr>
            </w:pPr>
          </w:p>
        </w:tc>
        <w:tc>
          <w:tcPr>
            <w:tcW w:w="9072" w:type="dxa"/>
            <w:gridSpan w:val="2"/>
          </w:tcPr>
          <w:p w:rsidR="002E68F1" w:rsidRPr="00312541" w:rsidRDefault="002E68F1" w:rsidP="009E31E7">
            <w:pPr>
              <w:ind w:left="72"/>
              <w:jc w:val="both"/>
              <w:rPr>
                <w:rFonts w:ascii="Arial" w:hAnsi="Arial" w:cs="Arial"/>
                <w:b/>
                <w:sz w:val="20"/>
                <w:szCs w:val="20"/>
              </w:rPr>
            </w:pPr>
            <w:r w:rsidRPr="00312541">
              <w:rPr>
                <w:rFonts w:ascii="Arial" w:hAnsi="Arial" w:cs="Arial"/>
                <w:b/>
                <w:sz w:val="20"/>
                <w:szCs w:val="20"/>
              </w:rPr>
              <w:t>Grade Determination:</w:t>
            </w:r>
          </w:p>
          <w:p w:rsidR="002E68F1" w:rsidRPr="00312541" w:rsidRDefault="002E68F1" w:rsidP="009E31E7">
            <w:pPr>
              <w:ind w:left="72"/>
              <w:jc w:val="both"/>
              <w:rPr>
                <w:rFonts w:ascii="Arial" w:hAnsi="Arial" w:cs="Arial"/>
                <w:sz w:val="20"/>
                <w:szCs w:val="20"/>
              </w:rPr>
            </w:pPr>
            <w:r w:rsidRPr="00312541">
              <w:rPr>
                <w:rFonts w:ascii="Arial" w:hAnsi="Arial" w:cs="Arial"/>
                <w:sz w:val="20"/>
                <w:szCs w:val="20"/>
              </w:rPr>
              <w:t xml:space="preserve">A = 400 – 350pts; </w:t>
            </w:r>
          </w:p>
          <w:p w:rsidR="002E68F1" w:rsidRPr="00312541" w:rsidRDefault="002E68F1" w:rsidP="009E31E7">
            <w:pPr>
              <w:ind w:left="72"/>
              <w:jc w:val="both"/>
              <w:rPr>
                <w:rFonts w:ascii="Arial" w:hAnsi="Arial" w:cs="Arial"/>
                <w:sz w:val="20"/>
                <w:szCs w:val="20"/>
              </w:rPr>
            </w:pPr>
            <w:r w:rsidRPr="00312541">
              <w:rPr>
                <w:rFonts w:ascii="Arial" w:hAnsi="Arial" w:cs="Arial"/>
                <w:sz w:val="20"/>
                <w:szCs w:val="20"/>
              </w:rPr>
              <w:t xml:space="preserve">B = 349 – 300pts; </w:t>
            </w:r>
          </w:p>
          <w:p w:rsidR="002E68F1" w:rsidRPr="00312541" w:rsidRDefault="002E68F1" w:rsidP="009E31E7">
            <w:pPr>
              <w:ind w:left="72"/>
              <w:jc w:val="both"/>
              <w:rPr>
                <w:rFonts w:ascii="Arial" w:hAnsi="Arial" w:cs="Arial"/>
                <w:sz w:val="20"/>
                <w:szCs w:val="20"/>
              </w:rPr>
            </w:pPr>
            <w:r w:rsidRPr="00312541">
              <w:rPr>
                <w:rFonts w:ascii="Arial" w:hAnsi="Arial" w:cs="Arial"/>
                <w:sz w:val="20"/>
                <w:szCs w:val="20"/>
              </w:rPr>
              <w:t xml:space="preserve">C = 299 – 250pts; </w:t>
            </w:r>
          </w:p>
          <w:p w:rsidR="002E68F1" w:rsidRPr="00312541" w:rsidRDefault="002E68F1" w:rsidP="009E31E7">
            <w:pPr>
              <w:ind w:left="72"/>
              <w:jc w:val="both"/>
              <w:rPr>
                <w:rFonts w:ascii="Arial" w:hAnsi="Arial" w:cs="Arial"/>
                <w:sz w:val="20"/>
                <w:szCs w:val="20"/>
              </w:rPr>
            </w:pPr>
            <w:r w:rsidRPr="00312541">
              <w:rPr>
                <w:rFonts w:ascii="Arial" w:hAnsi="Arial" w:cs="Arial"/>
                <w:sz w:val="20"/>
                <w:szCs w:val="20"/>
              </w:rPr>
              <w:t xml:space="preserve">D = 249 – 200pts; </w:t>
            </w:r>
          </w:p>
          <w:p w:rsidR="002E68F1" w:rsidRPr="00312541" w:rsidRDefault="002E68F1" w:rsidP="009E31E7">
            <w:pPr>
              <w:ind w:left="72"/>
              <w:jc w:val="both"/>
              <w:rPr>
                <w:rFonts w:ascii="Arial" w:hAnsi="Arial" w:cs="Arial"/>
                <w:sz w:val="20"/>
                <w:szCs w:val="20"/>
              </w:rPr>
            </w:pPr>
            <w:r w:rsidRPr="00312541">
              <w:rPr>
                <w:rFonts w:ascii="Arial" w:hAnsi="Arial" w:cs="Arial"/>
                <w:sz w:val="20"/>
                <w:szCs w:val="20"/>
              </w:rPr>
              <w:t>F = 199pts or below</w:t>
            </w:r>
          </w:p>
        </w:tc>
      </w:tr>
      <w:tr w:rsidR="002E68F1" w:rsidRPr="00312541" w:rsidTr="009E31E7">
        <w:tc>
          <w:tcPr>
            <w:tcW w:w="3708" w:type="dxa"/>
            <w:gridSpan w:val="2"/>
          </w:tcPr>
          <w:p w:rsidR="002E68F1" w:rsidRPr="00312541" w:rsidRDefault="002E68F1" w:rsidP="009E31E7">
            <w:pPr>
              <w:jc w:val="center"/>
              <w:rPr>
                <w:rFonts w:ascii="Arial" w:hAnsi="Arial" w:cs="Arial"/>
                <w:b/>
                <w:bCs/>
                <w:sz w:val="32"/>
                <w:szCs w:val="32"/>
              </w:rPr>
            </w:pPr>
          </w:p>
        </w:tc>
        <w:tc>
          <w:tcPr>
            <w:tcW w:w="6732" w:type="dxa"/>
          </w:tcPr>
          <w:p w:rsidR="002E68F1" w:rsidRPr="00312541" w:rsidRDefault="002E68F1" w:rsidP="009E31E7">
            <w:pPr>
              <w:jc w:val="center"/>
              <w:rPr>
                <w:rFonts w:ascii="Arial" w:hAnsi="Arial" w:cs="Arial"/>
                <w:b/>
                <w:bCs/>
                <w:sz w:val="32"/>
                <w:szCs w:val="32"/>
              </w:rPr>
            </w:pPr>
          </w:p>
        </w:tc>
      </w:tr>
      <w:tr w:rsidR="002E68F1" w:rsidRPr="00312541" w:rsidTr="009E31E7">
        <w:tc>
          <w:tcPr>
            <w:tcW w:w="10440" w:type="dxa"/>
            <w:gridSpan w:val="3"/>
          </w:tcPr>
          <w:p w:rsidR="002E68F1" w:rsidRPr="00312541" w:rsidRDefault="002E68F1" w:rsidP="009E31E7">
            <w:pPr>
              <w:rPr>
                <w:rFonts w:ascii="Arial" w:hAnsi="Arial" w:cs="Arial"/>
                <w:sz w:val="20"/>
                <w:szCs w:val="20"/>
              </w:rPr>
            </w:pPr>
            <w:r w:rsidRPr="00312541">
              <w:rPr>
                <w:rFonts w:ascii="Arial" w:hAnsi="Arial" w:cs="Arial"/>
                <w:b/>
                <w:bCs/>
              </w:rPr>
              <w:t>Course Procedures</w:t>
            </w:r>
          </w:p>
        </w:tc>
      </w:tr>
      <w:tr w:rsidR="002E68F1" w:rsidRPr="00312541" w:rsidTr="009E31E7">
        <w:tc>
          <w:tcPr>
            <w:tcW w:w="10440" w:type="dxa"/>
            <w:gridSpan w:val="3"/>
          </w:tcPr>
          <w:p w:rsidR="002E68F1" w:rsidRPr="00312541" w:rsidRDefault="002E68F1" w:rsidP="009E31E7">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2E68F1" w:rsidRPr="00312541" w:rsidTr="009E31E7">
        <w:tc>
          <w:tcPr>
            <w:tcW w:w="10440" w:type="dxa"/>
            <w:gridSpan w:val="3"/>
          </w:tcPr>
          <w:p w:rsidR="002E68F1" w:rsidRPr="00A338FE" w:rsidRDefault="002E68F1" w:rsidP="009E31E7">
            <w:pPr>
              <w:tabs>
                <w:tab w:val="left" w:pos="6675"/>
              </w:tabs>
              <w:rPr>
                <w:bCs/>
                <w:color w:val="000000"/>
                <w:sz w:val="22"/>
                <w:szCs w:val="22"/>
              </w:rPr>
            </w:pPr>
            <w:r w:rsidRPr="00A338FE">
              <w:rPr>
                <w:bCs/>
                <w:color w:val="000000"/>
                <w:sz w:val="22"/>
                <w:szCs w:val="22"/>
              </w:rPr>
              <w:t>Assignments and projects must be handed in the due date.  The due date will be announced as the assignment is handed out. A 10 percent deduction will be applied for each day the project /assignment is late.</w:t>
            </w:r>
          </w:p>
        </w:tc>
      </w:tr>
      <w:tr w:rsidR="002E68F1" w:rsidRPr="00312541" w:rsidTr="009E31E7">
        <w:tc>
          <w:tcPr>
            <w:tcW w:w="10440" w:type="dxa"/>
            <w:gridSpan w:val="3"/>
          </w:tcPr>
          <w:p w:rsidR="002E68F1" w:rsidRPr="00A338FE" w:rsidRDefault="002E68F1" w:rsidP="009E31E7">
            <w:pPr>
              <w:tabs>
                <w:tab w:val="left" w:pos="6675"/>
              </w:tabs>
              <w:rPr>
                <w:bCs/>
                <w:color w:val="000000"/>
                <w:sz w:val="22"/>
                <w:szCs w:val="22"/>
              </w:rPr>
            </w:pPr>
            <w:r w:rsidRPr="00A338FE">
              <w:rPr>
                <w:bCs/>
                <w:color w:val="000000"/>
                <w:sz w:val="22"/>
                <w:szCs w:val="22"/>
              </w:rPr>
              <w:t xml:space="preserve">One assignment requires the student to find an individual from another culture, learn and report on their culture. </w:t>
            </w:r>
          </w:p>
        </w:tc>
      </w:tr>
      <w:tr w:rsidR="002E68F1" w:rsidRPr="00312541" w:rsidTr="009E31E7">
        <w:tc>
          <w:tcPr>
            <w:tcW w:w="10440" w:type="dxa"/>
            <w:gridSpan w:val="3"/>
          </w:tcPr>
          <w:p w:rsidR="002E68F1" w:rsidRDefault="002E68F1" w:rsidP="009E31E7">
            <w:pPr>
              <w:tabs>
                <w:tab w:val="left" w:pos="6675"/>
              </w:tabs>
              <w:rPr>
                <w:rFonts w:ascii="Arial" w:hAnsi="Arial" w:cs="Arial"/>
                <w:b/>
                <w:bCs/>
                <w:sz w:val="20"/>
                <w:szCs w:val="20"/>
              </w:rPr>
            </w:pPr>
          </w:p>
          <w:p w:rsidR="002E68F1" w:rsidRPr="00312541" w:rsidRDefault="002E68F1" w:rsidP="009E31E7">
            <w:pPr>
              <w:tabs>
                <w:tab w:val="left" w:pos="6675"/>
              </w:tabs>
              <w:rPr>
                <w:rFonts w:ascii="Arial" w:hAnsi="Arial" w:cs="Arial"/>
                <w:b/>
                <w:bCs/>
                <w:sz w:val="20"/>
                <w:szCs w:val="20"/>
              </w:rPr>
            </w:pPr>
            <w:r w:rsidRPr="00312541">
              <w:rPr>
                <w:rFonts w:ascii="Arial" w:hAnsi="Arial" w:cs="Arial"/>
                <w:b/>
                <w:bCs/>
                <w:sz w:val="20"/>
                <w:szCs w:val="20"/>
              </w:rPr>
              <w:t>Formatting Documents:</w:t>
            </w:r>
          </w:p>
          <w:p w:rsidR="002E68F1" w:rsidRPr="00312541" w:rsidRDefault="002E68F1" w:rsidP="009E31E7">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2E68F1" w:rsidRPr="00312541" w:rsidTr="009E31E7">
        <w:tc>
          <w:tcPr>
            <w:tcW w:w="10440" w:type="dxa"/>
            <w:gridSpan w:val="3"/>
          </w:tcPr>
          <w:p w:rsidR="002E68F1" w:rsidRDefault="002E68F1" w:rsidP="009E31E7">
            <w:pPr>
              <w:rPr>
                <w:rFonts w:ascii="Arial" w:hAnsi="Arial" w:cs="Arial"/>
                <w:b/>
                <w:bCs/>
                <w:sz w:val="20"/>
                <w:szCs w:val="20"/>
              </w:rPr>
            </w:pPr>
          </w:p>
          <w:p w:rsidR="002E68F1" w:rsidRDefault="002E68F1" w:rsidP="009E31E7">
            <w:pPr>
              <w:rPr>
                <w:rFonts w:ascii="Arial" w:hAnsi="Arial" w:cs="Arial"/>
                <w:bCs/>
                <w:sz w:val="20"/>
                <w:szCs w:val="20"/>
              </w:rPr>
            </w:pPr>
            <w:r w:rsidRPr="00312541">
              <w:rPr>
                <w:rFonts w:ascii="Arial" w:hAnsi="Arial" w:cs="Arial"/>
                <w:b/>
                <w:bCs/>
                <w:sz w:val="20"/>
                <w:szCs w:val="20"/>
              </w:rPr>
              <w:t>Exam Policy</w:t>
            </w:r>
            <w:r w:rsidRPr="00312541">
              <w:rPr>
                <w:rFonts w:ascii="Arial" w:hAnsi="Arial" w:cs="Arial"/>
                <w:bCs/>
                <w:sz w:val="20"/>
                <w:szCs w:val="20"/>
              </w:rPr>
              <w:t xml:space="preserve"> </w:t>
            </w:r>
          </w:p>
          <w:p w:rsidR="002E68F1" w:rsidRPr="00312541" w:rsidRDefault="002E68F1" w:rsidP="009E31E7">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r>
              <w:rPr>
                <w:rFonts w:ascii="Arial" w:hAnsi="Arial" w:cs="Arial"/>
                <w:bCs/>
                <w:sz w:val="20"/>
                <w:szCs w:val="20"/>
              </w:rPr>
              <w:t>There will be 2 tests, and a final examination.  These will be based on the quiz questions.  The quizzes are based on text book data bank.</w:t>
            </w:r>
          </w:p>
        </w:tc>
      </w:tr>
    </w:tbl>
    <w:p w:rsidR="002E68F1" w:rsidRDefault="002E68F1" w:rsidP="00A153AF">
      <w:pPr>
        <w:rPr>
          <w:rFonts w:ascii="Arial" w:hAnsi="Arial" w:cs="Arial"/>
          <w:b/>
          <w:bCs/>
          <w:sz w:val="28"/>
          <w:szCs w:val="28"/>
        </w:rPr>
      </w:pPr>
    </w:p>
    <w:p w:rsidR="002E68F1" w:rsidRDefault="002E68F1" w:rsidP="00A153AF">
      <w:pPr>
        <w:rPr>
          <w:rFonts w:ascii="Arial" w:hAnsi="Arial" w:cs="Arial"/>
          <w:b/>
          <w:bCs/>
          <w:sz w:val="28"/>
          <w:szCs w:val="28"/>
        </w:rPr>
      </w:pPr>
    </w:p>
    <w:p w:rsidR="002E68F1" w:rsidRDefault="002E68F1" w:rsidP="00A153AF">
      <w:pPr>
        <w:rPr>
          <w:rFonts w:ascii="Arial" w:hAnsi="Arial" w:cs="Arial"/>
          <w:b/>
          <w:bCs/>
          <w:sz w:val="28"/>
          <w:szCs w:val="28"/>
        </w:rPr>
      </w:pPr>
    </w:p>
    <w:p w:rsidR="002E68F1" w:rsidRPr="00A2432B" w:rsidRDefault="002E68F1" w:rsidP="00A153AF">
      <w:pPr>
        <w:rPr>
          <w:sz w:val="28"/>
          <w:szCs w:val="28"/>
        </w:rPr>
      </w:pPr>
      <w:r w:rsidRPr="00A2432B">
        <w:rPr>
          <w:rFonts w:ascii="Arial" w:hAnsi="Arial" w:cs="Arial"/>
          <w:b/>
          <w:bCs/>
          <w:sz w:val="28"/>
          <w:szCs w:val="28"/>
        </w:rPr>
        <w:t>University Rules and Procedures</w:t>
      </w:r>
    </w:p>
    <w:p w:rsidR="002E68F1" w:rsidRDefault="002E68F1" w:rsidP="00A153AF">
      <w:r>
        <w:t xml:space="preserve"> </w:t>
      </w:r>
    </w:p>
    <w:p w:rsidR="002E68F1" w:rsidRPr="00C76E85" w:rsidRDefault="002E68F1" w:rsidP="00A153AF">
      <w:pPr>
        <w:rPr>
          <w:rFonts w:ascii="Arial" w:hAnsi="Arial" w:cs="Arial"/>
          <w:b/>
          <w:sz w:val="20"/>
          <w:szCs w:val="20"/>
        </w:rPr>
      </w:pPr>
      <w:r w:rsidRPr="00C76E85">
        <w:rPr>
          <w:rFonts w:ascii="Arial" w:hAnsi="Arial" w:cs="Arial"/>
          <w:b/>
          <w:sz w:val="20"/>
          <w:szCs w:val="20"/>
        </w:rPr>
        <w:t xml:space="preserve">Disability statement (See Student Handbook):  </w:t>
      </w:r>
    </w:p>
    <w:p w:rsidR="002E68F1" w:rsidRPr="00C76E85" w:rsidRDefault="002E68F1" w:rsidP="00A153AF">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2E68F1" w:rsidRPr="00C76E85" w:rsidRDefault="002E68F1" w:rsidP="00A153AF">
      <w:pPr>
        <w:rPr>
          <w:rFonts w:ascii="Arial" w:hAnsi="Arial" w:cs="Arial"/>
          <w:sz w:val="20"/>
          <w:szCs w:val="20"/>
        </w:rPr>
      </w:pPr>
    </w:p>
    <w:p w:rsidR="002E68F1" w:rsidRPr="00C76E85" w:rsidRDefault="002E68F1" w:rsidP="00A153AF">
      <w:pPr>
        <w:rPr>
          <w:rFonts w:ascii="Arial" w:hAnsi="Arial" w:cs="Arial"/>
          <w:b/>
          <w:sz w:val="20"/>
          <w:szCs w:val="20"/>
        </w:rPr>
      </w:pPr>
      <w:r w:rsidRPr="00C76E85">
        <w:rPr>
          <w:rFonts w:ascii="Arial" w:hAnsi="Arial" w:cs="Arial"/>
          <w:b/>
          <w:sz w:val="20"/>
          <w:szCs w:val="20"/>
        </w:rPr>
        <w:t xml:space="preserve">Academic misconduct (See Student Handbook):  </w:t>
      </w:r>
    </w:p>
    <w:p w:rsidR="002E68F1" w:rsidRPr="004802EF" w:rsidRDefault="002E68F1" w:rsidP="00A153AF">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2E68F1" w:rsidRDefault="002E68F1" w:rsidP="00A153AF">
      <w:pPr>
        <w:rPr>
          <w:rFonts w:ascii="Arial" w:hAnsi="Arial" w:cs="Arial"/>
          <w:b/>
          <w:sz w:val="20"/>
          <w:szCs w:val="20"/>
        </w:rPr>
      </w:pPr>
    </w:p>
    <w:p w:rsidR="002E68F1" w:rsidRPr="00C76E85" w:rsidRDefault="002E68F1" w:rsidP="00A153AF">
      <w:pPr>
        <w:rPr>
          <w:rFonts w:ascii="Arial" w:hAnsi="Arial" w:cs="Arial"/>
          <w:b/>
          <w:sz w:val="20"/>
          <w:szCs w:val="20"/>
        </w:rPr>
      </w:pPr>
      <w:r w:rsidRPr="00C76E85">
        <w:rPr>
          <w:rFonts w:ascii="Arial" w:hAnsi="Arial" w:cs="Arial"/>
          <w:b/>
          <w:sz w:val="20"/>
          <w:szCs w:val="20"/>
        </w:rPr>
        <w:t xml:space="preserve">Forms of academic dishonesty:  </w:t>
      </w:r>
    </w:p>
    <w:p w:rsidR="002E68F1" w:rsidRPr="009220B4" w:rsidRDefault="002E68F1" w:rsidP="00A153A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2E68F1" w:rsidRPr="009220B4" w:rsidRDefault="002E68F1" w:rsidP="00A153AF">
      <w:pPr>
        <w:pStyle w:val="Default"/>
        <w:ind w:left="990" w:firstLine="60"/>
        <w:rPr>
          <w:rFonts w:ascii="Arial" w:hAnsi="Arial" w:cs="Arial"/>
          <w:color w:val="auto"/>
          <w:sz w:val="20"/>
          <w:szCs w:val="20"/>
        </w:rPr>
      </w:pPr>
    </w:p>
    <w:p w:rsidR="002E68F1" w:rsidRPr="009220B4" w:rsidRDefault="002E68F1" w:rsidP="00A153A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2E68F1" w:rsidRPr="009220B4" w:rsidRDefault="002E68F1" w:rsidP="00A153AF">
      <w:pPr>
        <w:pStyle w:val="Default"/>
        <w:ind w:left="990"/>
        <w:rPr>
          <w:rFonts w:ascii="Arial" w:hAnsi="Arial" w:cs="Arial"/>
          <w:color w:val="auto"/>
          <w:sz w:val="20"/>
          <w:szCs w:val="20"/>
        </w:rPr>
      </w:pPr>
    </w:p>
    <w:p w:rsidR="002E68F1" w:rsidRPr="009220B4" w:rsidRDefault="002E68F1" w:rsidP="00A153A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2E68F1" w:rsidRPr="009220B4" w:rsidRDefault="002E68F1" w:rsidP="00A153AF">
      <w:pPr>
        <w:pStyle w:val="Default"/>
        <w:ind w:left="990" w:firstLine="60"/>
        <w:rPr>
          <w:rFonts w:ascii="Arial" w:hAnsi="Arial" w:cs="Arial"/>
          <w:color w:val="auto"/>
          <w:sz w:val="20"/>
          <w:szCs w:val="20"/>
        </w:rPr>
      </w:pPr>
    </w:p>
    <w:p w:rsidR="002E68F1" w:rsidRPr="009220B4" w:rsidRDefault="002E68F1" w:rsidP="00A153AF">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2E68F1" w:rsidRPr="009220B4" w:rsidRDefault="002E68F1" w:rsidP="00A153AF">
      <w:pPr>
        <w:pStyle w:val="Default"/>
        <w:rPr>
          <w:rFonts w:ascii="Arial" w:hAnsi="Arial" w:cs="Arial"/>
          <w:color w:val="auto"/>
          <w:sz w:val="20"/>
          <w:szCs w:val="20"/>
        </w:rPr>
      </w:pPr>
    </w:p>
    <w:p w:rsidR="002E68F1" w:rsidRPr="00C76E85" w:rsidRDefault="002E68F1" w:rsidP="00A153AF">
      <w:pPr>
        <w:rPr>
          <w:rFonts w:ascii="Arial" w:hAnsi="Arial" w:cs="Arial"/>
          <w:b/>
          <w:sz w:val="20"/>
          <w:szCs w:val="20"/>
        </w:rPr>
      </w:pPr>
      <w:r w:rsidRPr="00C76E85">
        <w:rPr>
          <w:rFonts w:ascii="Arial" w:hAnsi="Arial" w:cs="Arial"/>
          <w:b/>
          <w:sz w:val="20"/>
          <w:szCs w:val="20"/>
        </w:rPr>
        <w:t>Nonacademic misconduct (See Student Handbook)</w:t>
      </w:r>
    </w:p>
    <w:p w:rsidR="002E68F1" w:rsidRDefault="002E68F1" w:rsidP="00A153AF">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2E68F1" w:rsidRPr="00C76E85" w:rsidRDefault="002E68F1" w:rsidP="00A153AF">
      <w:pPr>
        <w:rPr>
          <w:rFonts w:ascii="Arial" w:hAnsi="Arial" w:cs="Arial"/>
          <w:sz w:val="20"/>
          <w:szCs w:val="20"/>
        </w:rPr>
      </w:pPr>
      <w:r w:rsidRPr="00C76E85">
        <w:rPr>
          <w:rFonts w:ascii="Arial" w:hAnsi="Arial" w:cs="Arial"/>
          <w:sz w:val="20"/>
          <w:szCs w:val="20"/>
        </w:rPr>
        <w:t xml:space="preserve"> </w:t>
      </w:r>
    </w:p>
    <w:p w:rsidR="002E68F1" w:rsidRPr="00C76E85" w:rsidRDefault="002E68F1" w:rsidP="00A153AF">
      <w:pPr>
        <w:rPr>
          <w:rFonts w:ascii="Arial" w:hAnsi="Arial" w:cs="Arial"/>
          <w:b/>
          <w:sz w:val="20"/>
          <w:szCs w:val="20"/>
        </w:rPr>
      </w:pPr>
      <w:r w:rsidRPr="00C76E85">
        <w:rPr>
          <w:rFonts w:ascii="Arial" w:hAnsi="Arial" w:cs="Arial"/>
          <w:b/>
          <w:sz w:val="20"/>
          <w:szCs w:val="20"/>
        </w:rPr>
        <w:t xml:space="preserve">Sexual misconduct (See Student Handbook):  </w:t>
      </w:r>
    </w:p>
    <w:p w:rsidR="002E68F1" w:rsidRPr="00C76E85" w:rsidRDefault="002E68F1" w:rsidP="00A153AF">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2E68F1" w:rsidRPr="009220B4" w:rsidRDefault="002E68F1" w:rsidP="00A153AF">
      <w:pPr>
        <w:rPr>
          <w:rFonts w:ascii="Arial" w:hAnsi="Arial" w:cs="Arial"/>
          <w:b/>
          <w:bCs/>
          <w:sz w:val="20"/>
          <w:szCs w:val="20"/>
        </w:rPr>
      </w:pPr>
    </w:p>
    <w:p w:rsidR="002E68F1" w:rsidRPr="009220B4" w:rsidRDefault="002E68F1" w:rsidP="00A153AF">
      <w:pPr>
        <w:rPr>
          <w:rFonts w:ascii="Arial" w:hAnsi="Arial" w:cs="Arial"/>
          <w:b/>
          <w:bCs/>
          <w:sz w:val="20"/>
          <w:szCs w:val="20"/>
        </w:rPr>
      </w:pPr>
      <w:r w:rsidRPr="009220B4">
        <w:rPr>
          <w:rFonts w:ascii="Arial" w:hAnsi="Arial" w:cs="Arial"/>
          <w:b/>
          <w:bCs/>
          <w:sz w:val="20"/>
          <w:szCs w:val="20"/>
        </w:rPr>
        <w:t xml:space="preserve">Attendance Policy: </w:t>
      </w:r>
    </w:p>
    <w:p w:rsidR="002E68F1" w:rsidRDefault="002E68F1" w:rsidP="00A153AF">
      <w:pPr>
        <w:tabs>
          <w:tab w:val="left" w:pos="0"/>
          <w:tab w:val="center" w:pos="4320"/>
          <w:tab w:val="right" w:pos="8640"/>
          <w:tab w:val="left" w:pos="9360"/>
        </w:tabs>
      </w:pPr>
      <w:smartTag w:uri="urn:schemas-microsoft-com:office:smarttags" w:element="PlaceName">
        <w:smartTag w:uri="urn:schemas-microsoft-com:office:smarttags" w:element="place">
          <w:r w:rsidRPr="005F3BE3">
            <w:rPr>
              <w:rFonts w:ascii="Arial" w:hAnsi="Arial" w:cs="Arial"/>
              <w:i/>
              <w:sz w:val="20"/>
              <w:szCs w:val="20"/>
            </w:rPr>
            <w:t>Prairie</w:t>
          </w:r>
        </w:smartTag>
        <w:r w:rsidRPr="005F3BE3">
          <w:rPr>
            <w:rFonts w:ascii="Arial" w:hAnsi="Arial" w:cs="Arial"/>
            <w:i/>
            <w:sz w:val="20"/>
            <w:szCs w:val="20"/>
          </w:rPr>
          <w:t xml:space="preserve"> </w:t>
        </w:r>
        <w:smartTag w:uri="urn:schemas-microsoft-com:office:smarttags" w:element="PlaceName">
          <w:r w:rsidRPr="005F3BE3">
            <w:rPr>
              <w:rFonts w:ascii="Arial" w:hAnsi="Arial" w:cs="Arial"/>
              <w:i/>
              <w:sz w:val="20"/>
              <w:szCs w:val="20"/>
            </w:rPr>
            <w:t>View</w:t>
          </w:r>
        </w:smartTag>
        <w:r w:rsidRPr="005F3BE3">
          <w:rPr>
            <w:rFonts w:ascii="Arial" w:hAnsi="Arial" w:cs="Arial"/>
            <w:i/>
            <w:sz w:val="20"/>
            <w:szCs w:val="20"/>
          </w:rPr>
          <w:t xml:space="preserve"> </w:t>
        </w:r>
        <w:smartTag w:uri="urn:schemas-microsoft-com:office:smarttags" w:element="PlaceName">
          <w:r w:rsidRPr="005F3BE3">
            <w:rPr>
              <w:rFonts w:ascii="Arial" w:hAnsi="Arial" w:cs="Arial"/>
              <w:i/>
              <w:sz w:val="20"/>
              <w:szCs w:val="20"/>
            </w:rPr>
            <w:t>A&amp;M</w:t>
          </w:r>
        </w:smartTag>
        <w:r w:rsidRPr="005F3BE3">
          <w:rPr>
            <w:rFonts w:ascii="Arial" w:hAnsi="Arial" w:cs="Arial"/>
            <w:i/>
            <w:sz w:val="20"/>
            <w:szCs w:val="20"/>
          </w:rPr>
          <w:t xml:space="preserve"> </w:t>
        </w:r>
        <w:smartTag w:uri="urn:schemas-microsoft-com:office:smarttags" w:element="PlaceType">
          <w:r w:rsidRPr="005F3BE3">
            <w:rPr>
              <w:rFonts w:ascii="Arial" w:hAnsi="Arial" w:cs="Arial"/>
              <w:i/>
              <w:sz w:val="20"/>
              <w:szCs w:val="20"/>
            </w:rPr>
            <w:t>University</w:t>
          </w:r>
        </w:smartTag>
      </w:smartTag>
      <w:r w:rsidRPr="005F3BE3">
        <w:rPr>
          <w:rFonts w:ascii="Arial" w:hAnsi="Arial" w:cs="Arial"/>
          <w:i/>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r>
        <w:rPr>
          <w:rFonts w:ascii="Arial" w:hAnsi="Arial" w:cs="Arial"/>
          <w:i/>
          <w:sz w:val="20"/>
          <w:szCs w:val="20"/>
        </w:rPr>
        <w:t xml:space="preserve">  </w:t>
      </w:r>
      <w:r w:rsidRPr="00156F38">
        <w:rPr>
          <w:bCs/>
        </w:rPr>
        <w:t>YOU CANNOT COME TO CLASS IF YOU ARE MORE THAN</w:t>
      </w:r>
      <w:r>
        <w:rPr>
          <w:bCs/>
        </w:rPr>
        <w:t xml:space="preserve"> FIFTEEN </w:t>
      </w:r>
      <w:r w:rsidRPr="00156F38">
        <w:rPr>
          <w:bCs/>
        </w:rPr>
        <w:t>(15) MINUTES LATE</w:t>
      </w:r>
      <w:r w:rsidRPr="00156F38">
        <w:t xml:space="preserve">!  </w:t>
      </w:r>
      <w:r>
        <w:t xml:space="preserve">If you try to violate this rule, you will be expelled from class for that day.  Failure to comply with these policies will mean a five-point reduction in your </w:t>
      </w:r>
      <w:r w:rsidRPr="00156F38">
        <w:rPr>
          <w:bCs/>
        </w:rPr>
        <w:t>overall</w:t>
      </w:r>
      <w:r>
        <w:t xml:space="preserve"> class average for each infraction. </w:t>
      </w:r>
    </w:p>
    <w:p w:rsidR="002E68F1" w:rsidRPr="009220B4" w:rsidRDefault="002E68F1" w:rsidP="00A153AF">
      <w:pPr>
        <w:rPr>
          <w:rFonts w:ascii="Arial" w:hAnsi="Arial" w:cs="Arial"/>
          <w:sz w:val="20"/>
          <w:szCs w:val="20"/>
        </w:rPr>
      </w:pPr>
    </w:p>
    <w:p w:rsidR="002E68F1" w:rsidRPr="009220B4" w:rsidRDefault="002E68F1" w:rsidP="00A153AF">
      <w:pPr>
        <w:rPr>
          <w:rFonts w:ascii="Arial" w:hAnsi="Arial" w:cs="Arial"/>
          <w:b/>
          <w:bCs/>
          <w:sz w:val="20"/>
          <w:szCs w:val="20"/>
        </w:rPr>
      </w:pPr>
      <w:r w:rsidRPr="009220B4">
        <w:rPr>
          <w:rFonts w:ascii="Arial" w:hAnsi="Arial" w:cs="Arial"/>
          <w:b/>
          <w:bCs/>
          <w:sz w:val="20"/>
          <w:szCs w:val="20"/>
        </w:rPr>
        <w:t>Student Academic Appeals Process</w:t>
      </w:r>
    </w:p>
    <w:p w:rsidR="002E68F1" w:rsidRPr="00A97E0C" w:rsidRDefault="002E68F1" w:rsidP="00A153AF">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2E68F1" w:rsidRDefault="002E68F1" w:rsidP="00A153AF">
      <w:pPr>
        <w:rPr>
          <w:rFonts w:ascii="Arial" w:hAnsi="Arial" w:cs="Arial"/>
          <w:b/>
          <w:sz w:val="20"/>
          <w:szCs w:val="20"/>
        </w:rPr>
      </w:pPr>
    </w:p>
    <w:p w:rsidR="002E68F1" w:rsidRPr="00A97E0C" w:rsidRDefault="002E68F1" w:rsidP="00A153AF">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2E68F1" w:rsidRPr="00A97E0C" w:rsidRDefault="002E68F1" w:rsidP="00A153AF">
      <w:pPr>
        <w:tabs>
          <w:tab w:val="left" w:pos="6405"/>
        </w:tabs>
        <w:rPr>
          <w:rFonts w:ascii="Arial" w:hAnsi="Arial" w:cs="Arial"/>
          <w:sz w:val="20"/>
          <w:szCs w:val="20"/>
        </w:rPr>
      </w:pPr>
      <w:r>
        <w:rPr>
          <w:rFonts w:ascii="Arial" w:hAnsi="Arial" w:cs="Arial"/>
          <w:sz w:val="20"/>
          <w:szCs w:val="20"/>
        </w:rPr>
        <w:tab/>
      </w:r>
    </w:p>
    <w:p w:rsidR="002E68F1" w:rsidRDefault="002E68F1" w:rsidP="00A153AF">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2E68F1" w:rsidRDefault="002E68F1" w:rsidP="00A153AF">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2E68F1" w:rsidRDefault="002E68F1" w:rsidP="00A153AF">
      <w:pPr>
        <w:rPr>
          <w:rFonts w:ascii="Arial" w:hAnsi="Arial" w:cs="Arial"/>
          <w:sz w:val="20"/>
          <w:szCs w:val="20"/>
        </w:rPr>
      </w:pPr>
    </w:p>
    <w:p w:rsidR="002E68F1" w:rsidRDefault="002E68F1" w:rsidP="00A153AF">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2E68F1" w:rsidRDefault="002E68F1" w:rsidP="00A153AF">
      <w:pPr>
        <w:rPr>
          <w:rFonts w:ascii="Arial" w:hAnsi="Arial" w:cs="Arial"/>
          <w:sz w:val="20"/>
          <w:szCs w:val="20"/>
        </w:rPr>
      </w:pPr>
    </w:p>
    <w:p w:rsidR="002E68F1" w:rsidRPr="004A0ED3" w:rsidRDefault="002E68F1" w:rsidP="00A153AF">
      <w:pPr>
        <w:rPr>
          <w:rFonts w:ascii="Arial" w:hAnsi="Arial" w:cs="Arial"/>
          <w:sz w:val="20"/>
          <w:szCs w:val="20"/>
        </w:rPr>
      </w:pPr>
      <w:r w:rsidRPr="004A0ED3">
        <w:rPr>
          <w:rFonts w:ascii="Arial" w:hAnsi="Arial" w:cs="Arial"/>
          <w:b/>
          <w:bCs/>
          <w:sz w:val="20"/>
          <w:szCs w:val="20"/>
        </w:rPr>
        <w:t>Submission of Assignments:</w:t>
      </w:r>
    </w:p>
    <w:p w:rsidR="002E68F1" w:rsidRDefault="002E68F1" w:rsidP="00A153AF">
      <w:pPr>
        <w:rPr>
          <w:rFonts w:ascii="Arial" w:hAnsi="Arial" w:cs="Arial"/>
          <w:sz w:val="20"/>
          <w:szCs w:val="20"/>
        </w:rPr>
      </w:pPr>
      <w:r w:rsidRPr="00DB7CDB">
        <w:rPr>
          <w:rFonts w:ascii="Arial" w:hAnsi="Arial" w:cs="Arial"/>
          <w:sz w:val="20"/>
          <w:szCs w:val="20"/>
        </w:rPr>
        <w:t>Assignments, Papers, Exercises, and Projects will di</w:t>
      </w:r>
      <w:r>
        <w:rPr>
          <w:rFonts w:ascii="Arial" w:hAnsi="Arial" w:cs="Arial"/>
          <w:sz w:val="20"/>
          <w:szCs w:val="20"/>
        </w:rPr>
        <w:t>stributed and submitted by email</w:t>
      </w:r>
      <w:r w:rsidRPr="00DB7CDB">
        <w:rPr>
          <w:rFonts w:ascii="Arial" w:hAnsi="Arial" w:cs="Arial"/>
          <w:sz w:val="20"/>
          <w:szCs w:val="20"/>
        </w:rPr>
        <w:t xml:space="preserve">.  Directions for accessing </w:t>
      </w:r>
      <w:r>
        <w:rPr>
          <w:rFonts w:ascii="Arial" w:hAnsi="Arial" w:cs="Arial"/>
          <w:sz w:val="20"/>
          <w:szCs w:val="20"/>
        </w:rPr>
        <w:t>your email and course</w:t>
      </w:r>
      <w:r w:rsidRPr="00DB7CDB">
        <w:rPr>
          <w:rFonts w:ascii="Arial" w:hAnsi="Arial" w:cs="Arial"/>
          <w:sz w:val="20"/>
          <w:szCs w:val="20"/>
        </w:rPr>
        <w:t xml:space="preserve"> </w:t>
      </w:r>
      <w:r>
        <w:rPr>
          <w:rFonts w:ascii="Arial" w:hAnsi="Arial" w:cs="Arial"/>
          <w:sz w:val="20"/>
          <w:szCs w:val="20"/>
        </w:rPr>
        <w:t>information</w:t>
      </w:r>
      <w:r w:rsidRPr="00DB7CDB">
        <w:rPr>
          <w:rFonts w:ascii="Arial" w:hAnsi="Arial" w:cs="Arial"/>
          <w:sz w:val="20"/>
          <w:szCs w:val="20"/>
        </w:rPr>
        <w:t xml:space="preserve"> will be provided.  Additional assistance can be obtained from the Office of </w:t>
      </w:r>
      <w:smartTag w:uri="urn:schemas-microsoft-com:office:smarttags" w:element="PersonName">
        <w:r w:rsidRPr="00DB7CDB">
          <w:rPr>
            <w:rFonts w:ascii="Arial" w:hAnsi="Arial" w:cs="Arial"/>
            <w:sz w:val="20"/>
            <w:szCs w:val="20"/>
          </w:rPr>
          <w:t>Distance Learning</w:t>
        </w:r>
      </w:smartTag>
      <w:r w:rsidRPr="00DB7CDB">
        <w:rPr>
          <w:rFonts w:ascii="Arial" w:hAnsi="Arial" w:cs="Arial"/>
          <w:sz w:val="20"/>
          <w:szCs w:val="20"/>
        </w:rPr>
        <w:t>.</w:t>
      </w:r>
    </w:p>
    <w:p w:rsidR="002E68F1" w:rsidRDefault="002E68F1" w:rsidP="00A153AF">
      <w:pPr>
        <w:rPr>
          <w:rFonts w:ascii="Arial" w:hAnsi="Arial" w:cs="Arial"/>
          <w:sz w:val="20"/>
          <w:szCs w:val="20"/>
        </w:rPr>
      </w:pPr>
    </w:p>
    <w:p w:rsidR="002E68F1" w:rsidRDefault="002E68F1" w:rsidP="00A153AF">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2E68F1" w:rsidRDefault="002E68F1" w:rsidP="005458B9">
      <w:pPr>
        <w:tabs>
          <w:tab w:val="left" w:pos="6285"/>
        </w:tabs>
      </w:pPr>
    </w:p>
    <w:p w:rsidR="002E68F1" w:rsidRDefault="002E68F1" w:rsidP="005458B9">
      <w:pPr>
        <w:tabs>
          <w:tab w:val="left" w:pos="6285"/>
        </w:tabs>
      </w:pPr>
    </w:p>
    <w:p w:rsidR="002E68F1" w:rsidRDefault="002E68F1" w:rsidP="005458B9">
      <w:pPr>
        <w:tabs>
          <w:tab w:val="left" w:pos="6285"/>
        </w:tabs>
      </w:pPr>
    </w:p>
    <w:p w:rsidR="002E68F1" w:rsidRDefault="002E68F1" w:rsidP="0087539D">
      <w:pPr>
        <w:jc w:val="center"/>
        <w:rPr>
          <w:b/>
          <w:sz w:val="23"/>
        </w:rPr>
      </w:pPr>
      <w:r>
        <w:rPr>
          <w:b/>
          <w:sz w:val="23"/>
          <w:u w:val="single"/>
        </w:rPr>
        <w:t>Course Outline</w:t>
      </w:r>
    </w:p>
    <w:p w:rsidR="002E68F1" w:rsidRDefault="002E68F1" w:rsidP="0087539D">
      <w:pPr>
        <w:rPr>
          <w:b/>
          <w:sz w:val="23"/>
        </w:rPr>
      </w:pPr>
      <w:r>
        <w:rPr>
          <w:sz w:val="23"/>
        </w:rPr>
        <w:tab/>
      </w:r>
      <w:r>
        <w:rPr>
          <w:sz w:val="23"/>
        </w:rPr>
        <w:tab/>
      </w:r>
      <w:r>
        <w:rPr>
          <w:sz w:val="23"/>
        </w:rPr>
        <w:tab/>
      </w:r>
      <w:r>
        <w:rPr>
          <w:sz w:val="23"/>
        </w:rPr>
        <w:tab/>
      </w:r>
      <w:r>
        <w:rPr>
          <w:b/>
          <w:sz w:val="23"/>
        </w:rPr>
        <w:t>Topic</w:t>
      </w:r>
      <w:r>
        <w:rPr>
          <w:sz w:val="23"/>
        </w:rPr>
        <w:tab/>
      </w:r>
      <w:r>
        <w:rPr>
          <w:sz w:val="23"/>
        </w:rPr>
        <w:tab/>
      </w:r>
      <w:r>
        <w:rPr>
          <w:sz w:val="23"/>
        </w:rPr>
        <w:tab/>
      </w:r>
      <w:r>
        <w:rPr>
          <w:sz w:val="23"/>
        </w:rPr>
        <w:tab/>
      </w:r>
      <w:r>
        <w:rPr>
          <w:sz w:val="23"/>
        </w:rPr>
        <w:tab/>
      </w:r>
      <w:r>
        <w:rPr>
          <w:sz w:val="23"/>
        </w:rPr>
        <w:tab/>
      </w:r>
      <w:r>
        <w:rPr>
          <w:sz w:val="23"/>
        </w:rPr>
        <w:tab/>
      </w:r>
      <w:smartTag w:uri="urn:schemas-microsoft-com:office:smarttags" w:element="City">
        <w:smartTag w:uri="urn:schemas-microsoft-com:office:smarttags" w:element="place">
          <w:r>
            <w:rPr>
              <w:b/>
              <w:sz w:val="23"/>
            </w:rPr>
            <w:t>Reading</w:t>
          </w:r>
        </w:smartTag>
      </w:smartTag>
    </w:p>
    <w:p w:rsidR="002E68F1" w:rsidRDefault="002E68F1" w:rsidP="0087539D">
      <w:pPr>
        <w:rPr>
          <w:sz w:val="23"/>
        </w:rPr>
      </w:pPr>
    </w:p>
    <w:p w:rsidR="002E68F1" w:rsidRDefault="002E68F1" w:rsidP="0087539D">
      <w:pPr>
        <w:rPr>
          <w:sz w:val="23"/>
        </w:rPr>
      </w:pPr>
      <w:r>
        <w:rPr>
          <w:sz w:val="23"/>
        </w:rPr>
        <w:t>Week 1- 4</w:t>
      </w:r>
      <w:r>
        <w:rPr>
          <w:sz w:val="23"/>
        </w:rPr>
        <w:tab/>
      </w:r>
      <w:r>
        <w:rPr>
          <w:sz w:val="23"/>
        </w:rPr>
        <w:tab/>
      </w:r>
      <w:r>
        <w:rPr>
          <w:b/>
          <w:bCs/>
          <w:sz w:val="23"/>
        </w:rPr>
        <w:t>Themes and Fundamentals of Human Geography</w:t>
      </w:r>
    </w:p>
    <w:p w:rsidR="002E68F1" w:rsidRDefault="002E68F1" w:rsidP="0087539D">
      <w:pPr>
        <w:rPr>
          <w:sz w:val="23"/>
        </w:rPr>
      </w:pPr>
      <w:r>
        <w:rPr>
          <w:sz w:val="23"/>
        </w:rPr>
        <w:t>Weeks 1</w:t>
      </w:r>
      <w:r>
        <w:rPr>
          <w:sz w:val="23"/>
        </w:rPr>
        <w:tab/>
      </w:r>
      <w:r>
        <w:rPr>
          <w:sz w:val="23"/>
        </w:rPr>
        <w:tab/>
        <w:t xml:space="preserve">Introduction </w:t>
      </w:r>
      <w:r>
        <w:rPr>
          <w:sz w:val="23"/>
        </w:rPr>
        <w:tab/>
      </w:r>
      <w:r>
        <w:rPr>
          <w:sz w:val="23"/>
        </w:rPr>
        <w:tab/>
      </w:r>
      <w:r>
        <w:rPr>
          <w:sz w:val="23"/>
        </w:rPr>
        <w:tab/>
      </w:r>
      <w:r>
        <w:rPr>
          <w:sz w:val="23"/>
        </w:rPr>
        <w:tab/>
      </w:r>
      <w:r>
        <w:rPr>
          <w:sz w:val="23"/>
        </w:rPr>
        <w:tab/>
      </w:r>
      <w:r>
        <w:rPr>
          <w:sz w:val="23"/>
        </w:rPr>
        <w:tab/>
      </w:r>
      <w:r>
        <w:rPr>
          <w:sz w:val="23"/>
        </w:rPr>
        <w:tab/>
        <w:t xml:space="preserve">Chap1 </w:t>
      </w:r>
    </w:p>
    <w:p w:rsidR="002E68F1" w:rsidRDefault="002E68F1" w:rsidP="0087539D">
      <w:pPr>
        <w:ind w:left="1440" w:firstLine="720"/>
        <w:rPr>
          <w:sz w:val="23"/>
        </w:rPr>
      </w:pPr>
      <w:r>
        <w:rPr>
          <w:sz w:val="23"/>
        </w:rPr>
        <w:t>Basic Geographic Concepts</w:t>
      </w:r>
    </w:p>
    <w:p w:rsidR="002E68F1" w:rsidRDefault="002E68F1" w:rsidP="0087539D">
      <w:pPr>
        <w:ind w:left="1440" w:firstLine="720"/>
        <w:rPr>
          <w:sz w:val="23"/>
        </w:rPr>
      </w:pPr>
      <w:r>
        <w:rPr>
          <w:sz w:val="23"/>
        </w:rPr>
        <w:t>Maps</w:t>
      </w:r>
    </w:p>
    <w:p w:rsidR="002E68F1" w:rsidRDefault="002E68F1" w:rsidP="0087539D">
      <w:pPr>
        <w:rPr>
          <w:sz w:val="23"/>
        </w:rPr>
      </w:pPr>
    </w:p>
    <w:p w:rsidR="002E68F1" w:rsidRDefault="002E68F1" w:rsidP="0087539D">
      <w:pPr>
        <w:rPr>
          <w:sz w:val="23"/>
        </w:rPr>
      </w:pPr>
      <w:r>
        <w:rPr>
          <w:sz w:val="23"/>
        </w:rPr>
        <w:t>Week 2</w:t>
      </w:r>
      <w:r>
        <w:rPr>
          <w:sz w:val="23"/>
        </w:rPr>
        <w:tab/>
      </w:r>
      <w:r>
        <w:rPr>
          <w:sz w:val="23"/>
        </w:rPr>
        <w:tab/>
      </w:r>
      <w:r>
        <w:rPr>
          <w:sz w:val="23"/>
        </w:rPr>
        <w:tab/>
        <w:t>Roots and Meaning of Culture</w:t>
      </w:r>
      <w:r>
        <w:rPr>
          <w:sz w:val="23"/>
        </w:rPr>
        <w:tab/>
      </w:r>
      <w:r>
        <w:rPr>
          <w:sz w:val="23"/>
        </w:rPr>
        <w:tab/>
      </w:r>
      <w:r>
        <w:rPr>
          <w:sz w:val="23"/>
        </w:rPr>
        <w:tab/>
      </w:r>
      <w:r>
        <w:rPr>
          <w:sz w:val="23"/>
        </w:rPr>
        <w:tab/>
      </w:r>
      <w:r>
        <w:rPr>
          <w:sz w:val="23"/>
        </w:rPr>
        <w:tab/>
        <w:t>Chap 2</w:t>
      </w:r>
    </w:p>
    <w:p w:rsidR="002E68F1" w:rsidRDefault="002E68F1" w:rsidP="0087539D">
      <w:pPr>
        <w:ind w:left="1440" w:firstLine="720"/>
        <w:rPr>
          <w:sz w:val="23"/>
        </w:rPr>
      </w:pPr>
      <w:r>
        <w:rPr>
          <w:sz w:val="23"/>
        </w:rPr>
        <w:t>Components of Culture</w:t>
      </w:r>
    </w:p>
    <w:p w:rsidR="002E68F1" w:rsidRDefault="002E68F1" w:rsidP="0087539D">
      <w:pPr>
        <w:ind w:left="1440" w:firstLine="720"/>
        <w:rPr>
          <w:sz w:val="23"/>
        </w:rPr>
      </w:pPr>
      <w:r>
        <w:rPr>
          <w:sz w:val="23"/>
        </w:rPr>
        <w:t>Interaction of People and Environment</w:t>
      </w:r>
    </w:p>
    <w:p w:rsidR="002E68F1" w:rsidRDefault="002E68F1" w:rsidP="0087539D">
      <w:pPr>
        <w:ind w:left="1440" w:firstLine="720"/>
        <w:rPr>
          <w:sz w:val="23"/>
        </w:rPr>
      </w:pPr>
      <w:r>
        <w:rPr>
          <w:sz w:val="23"/>
        </w:rPr>
        <w:t>Culture Change</w:t>
      </w:r>
    </w:p>
    <w:p w:rsidR="002E68F1" w:rsidRDefault="002E68F1" w:rsidP="0087539D">
      <w:pPr>
        <w:rPr>
          <w:sz w:val="23"/>
        </w:rPr>
      </w:pPr>
    </w:p>
    <w:p w:rsidR="002E68F1" w:rsidRDefault="002E68F1" w:rsidP="0087539D">
      <w:pPr>
        <w:rPr>
          <w:sz w:val="23"/>
        </w:rPr>
      </w:pPr>
      <w:r>
        <w:rPr>
          <w:sz w:val="23"/>
        </w:rPr>
        <w:t>Week 3</w:t>
      </w:r>
      <w:r>
        <w:rPr>
          <w:sz w:val="23"/>
        </w:rPr>
        <w:tab/>
      </w:r>
      <w:r>
        <w:rPr>
          <w:sz w:val="23"/>
        </w:rPr>
        <w:tab/>
      </w:r>
      <w:r>
        <w:rPr>
          <w:sz w:val="23"/>
        </w:rPr>
        <w:tab/>
        <w:t>Spatial Interaction and Spatial Behavior</w:t>
      </w:r>
      <w:r>
        <w:rPr>
          <w:sz w:val="23"/>
        </w:rPr>
        <w:tab/>
      </w:r>
      <w:r>
        <w:rPr>
          <w:sz w:val="23"/>
        </w:rPr>
        <w:tab/>
      </w:r>
      <w:r>
        <w:rPr>
          <w:sz w:val="23"/>
        </w:rPr>
        <w:tab/>
        <w:t>Chap3</w:t>
      </w:r>
    </w:p>
    <w:p w:rsidR="002E68F1" w:rsidRDefault="002E68F1" w:rsidP="0087539D">
      <w:pPr>
        <w:rPr>
          <w:b/>
          <w:sz w:val="23"/>
        </w:rPr>
      </w:pPr>
    </w:p>
    <w:p w:rsidR="002E68F1" w:rsidRDefault="002E68F1" w:rsidP="0087539D">
      <w:pPr>
        <w:rPr>
          <w:sz w:val="23"/>
        </w:rPr>
      </w:pPr>
      <w:r>
        <w:rPr>
          <w:sz w:val="23"/>
        </w:rPr>
        <w:t>Week 4</w:t>
      </w:r>
      <w:r>
        <w:rPr>
          <w:sz w:val="23"/>
        </w:rPr>
        <w:tab/>
      </w:r>
      <w:r>
        <w:rPr>
          <w:sz w:val="23"/>
        </w:rPr>
        <w:tab/>
      </w:r>
      <w:r>
        <w:rPr>
          <w:sz w:val="23"/>
        </w:rPr>
        <w:tab/>
        <w:t>Population: World Patterns, Regional Trend</w:t>
      </w:r>
      <w:r>
        <w:rPr>
          <w:sz w:val="23"/>
        </w:rPr>
        <w:tab/>
      </w:r>
      <w:r>
        <w:rPr>
          <w:sz w:val="23"/>
        </w:rPr>
        <w:tab/>
      </w:r>
      <w:r>
        <w:rPr>
          <w:sz w:val="23"/>
        </w:rPr>
        <w:tab/>
        <w:t>Chap. 4</w:t>
      </w:r>
    </w:p>
    <w:p w:rsidR="002E68F1" w:rsidRDefault="002E68F1" w:rsidP="0087539D">
      <w:pPr>
        <w:rPr>
          <w:b/>
          <w:sz w:val="23"/>
        </w:rPr>
      </w:pPr>
    </w:p>
    <w:p w:rsidR="002E68F1" w:rsidRDefault="002E68F1" w:rsidP="002D195D">
      <w:pPr>
        <w:pStyle w:val="Heading1"/>
        <w:rPr>
          <w:bCs/>
        </w:rPr>
      </w:pPr>
      <w:r>
        <w:rPr>
          <w:bCs/>
        </w:rPr>
        <w:t xml:space="preserve">Project/Assignment </w:t>
      </w:r>
      <w:r>
        <w:rPr>
          <w:bCs/>
        </w:rPr>
        <w:tab/>
        <w:t>Population Pyramids</w:t>
      </w:r>
    </w:p>
    <w:p w:rsidR="002E68F1" w:rsidRDefault="002E68F1" w:rsidP="002D195D">
      <w:pPr>
        <w:rPr>
          <w:sz w:val="23"/>
        </w:rPr>
      </w:pPr>
    </w:p>
    <w:p w:rsidR="002E68F1" w:rsidRDefault="002E68F1" w:rsidP="0087539D">
      <w:pPr>
        <w:pStyle w:val="Heading1"/>
        <w:rPr>
          <w:bCs/>
        </w:rPr>
      </w:pPr>
      <w:r>
        <w:rPr>
          <w:b w:val="0"/>
        </w:rPr>
        <w:t>Week 5-9</w:t>
      </w:r>
      <w:r>
        <w:rPr>
          <w:b w:val="0"/>
        </w:rPr>
        <w:tab/>
      </w:r>
      <w:r>
        <w:rPr>
          <w:b w:val="0"/>
        </w:rPr>
        <w:tab/>
      </w:r>
      <w:r>
        <w:rPr>
          <w:bCs/>
        </w:rPr>
        <w:t>Pattern of Diversity and Unity</w:t>
      </w:r>
    </w:p>
    <w:p w:rsidR="002E68F1" w:rsidRDefault="002E68F1" w:rsidP="0087539D">
      <w:pPr>
        <w:rPr>
          <w:b/>
          <w:sz w:val="23"/>
        </w:rPr>
      </w:pPr>
    </w:p>
    <w:p w:rsidR="002E68F1" w:rsidRDefault="002E68F1" w:rsidP="0087539D">
      <w:pPr>
        <w:rPr>
          <w:sz w:val="23"/>
        </w:rPr>
      </w:pPr>
      <w:r>
        <w:rPr>
          <w:sz w:val="23"/>
        </w:rPr>
        <w:t>Week 5</w:t>
      </w:r>
      <w:r>
        <w:rPr>
          <w:sz w:val="23"/>
        </w:rPr>
        <w:tab/>
      </w:r>
      <w:r>
        <w:rPr>
          <w:sz w:val="23"/>
        </w:rPr>
        <w:tab/>
      </w:r>
      <w:r>
        <w:rPr>
          <w:sz w:val="23"/>
        </w:rPr>
        <w:tab/>
        <w:t>Language and Religion</w:t>
      </w:r>
      <w:r>
        <w:rPr>
          <w:sz w:val="23"/>
        </w:rPr>
        <w:tab/>
      </w:r>
      <w:r>
        <w:rPr>
          <w:sz w:val="23"/>
        </w:rPr>
        <w:tab/>
      </w:r>
      <w:r>
        <w:rPr>
          <w:sz w:val="23"/>
        </w:rPr>
        <w:tab/>
      </w:r>
      <w:r>
        <w:rPr>
          <w:sz w:val="23"/>
        </w:rPr>
        <w:tab/>
      </w:r>
      <w:r>
        <w:rPr>
          <w:sz w:val="23"/>
        </w:rPr>
        <w:tab/>
      </w:r>
      <w:r>
        <w:rPr>
          <w:sz w:val="23"/>
        </w:rPr>
        <w:tab/>
        <w:t>Chap. 5</w:t>
      </w:r>
    </w:p>
    <w:p w:rsidR="002E68F1" w:rsidRDefault="002E68F1" w:rsidP="0087539D">
      <w:pPr>
        <w:pStyle w:val="Heading1"/>
        <w:rPr>
          <w:bCs/>
        </w:rPr>
      </w:pPr>
    </w:p>
    <w:p w:rsidR="002E68F1" w:rsidRDefault="002E68F1" w:rsidP="0087539D">
      <w:pPr>
        <w:rPr>
          <w:sz w:val="23"/>
        </w:rPr>
      </w:pPr>
      <w:r>
        <w:rPr>
          <w:sz w:val="23"/>
        </w:rPr>
        <w:t>Week 6</w:t>
      </w:r>
      <w:r>
        <w:rPr>
          <w:sz w:val="23"/>
        </w:rPr>
        <w:tab/>
      </w:r>
      <w:r>
        <w:rPr>
          <w:sz w:val="23"/>
        </w:rPr>
        <w:tab/>
      </w:r>
      <w:r>
        <w:rPr>
          <w:sz w:val="23"/>
        </w:rPr>
        <w:tab/>
        <w:t xml:space="preserve">Ethnic Geography </w:t>
      </w:r>
      <w:r>
        <w:rPr>
          <w:sz w:val="23"/>
        </w:rPr>
        <w:tab/>
      </w:r>
      <w:r>
        <w:rPr>
          <w:sz w:val="23"/>
        </w:rPr>
        <w:tab/>
      </w:r>
      <w:r>
        <w:rPr>
          <w:sz w:val="23"/>
        </w:rPr>
        <w:tab/>
      </w:r>
      <w:r>
        <w:rPr>
          <w:sz w:val="23"/>
        </w:rPr>
        <w:tab/>
      </w:r>
      <w:r>
        <w:rPr>
          <w:sz w:val="23"/>
        </w:rPr>
        <w:tab/>
      </w:r>
      <w:r>
        <w:rPr>
          <w:sz w:val="23"/>
        </w:rPr>
        <w:tab/>
        <w:t>Chap 6</w:t>
      </w:r>
    </w:p>
    <w:p w:rsidR="002E68F1" w:rsidRDefault="002E68F1" w:rsidP="0087539D">
      <w:pPr>
        <w:rPr>
          <w:sz w:val="23"/>
        </w:rPr>
      </w:pPr>
    </w:p>
    <w:p w:rsidR="002E68F1" w:rsidRDefault="002E68F1" w:rsidP="0087539D">
      <w:pPr>
        <w:pStyle w:val="Heading1"/>
        <w:rPr>
          <w:bCs/>
        </w:rPr>
      </w:pPr>
      <w:r>
        <w:rPr>
          <w:bCs/>
        </w:rPr>
        <w:t>Test 1</w:t>
      </w:r>
    </w:p>
    <w:p w:rsidR="002E68F1" w:rsidRDefault="002E68F1" w:rsidP="0087539D">
      <w:pPr>
        <w:pStyle w:val="Heading4"/>
      </w:pPr>
    </w:p>
    <w:p w:rsidR="002E68F1" w:rsidRDefault="002E68F1" w:rsidP="0087539D">
      <w:pPr>
        <w:rPr>
          <w:sz w:val="23"/>
        </w:rPr>
      </w:pPr>
      <w:r>
        <w:rPr>
          <w:sz w:val="23"/>
        </w:rPr>
        <w:t>Week 7</w:t>
      </w:r>
      <w:r>
        <w:rPr>
          <w:sz w:val="23"/>
        </w:rPr>
        <w:tab/>
      </w:r>
      <w:r>
        <w:rPr>
          <w:sz w:val="23"/>
        </w:rPr>
        <w:tab/>
      </w:r>
      <w:r>
        <w:rPr>
          <w:sz w:val="23"/>
        </w:rPr>
        <w:tab/>
        <w:t>Folk and Popular Culture</w:t>
      </w:r>
      <w:r>
        <w:rPr>
          <w:sz w:val="23"/>
        </w:rPr>
        <w:tab/>
      </w:r>
      <w:r>
        <w:rPr>
          <w:sz w:val="23"/>
        </w:rPr>
        <w:tab/>
      </w:r>
      <w:r>
        <w:rPr>
          <w:sz w:val="23"/>
        </w:rPr>
        <w:tab/>
      </w:r>
      <w:r>
        <w:rPr>
          <w:sz w:val="23"/>
        </w:rPr>
        <w:tab/>
      </w:r>
      <w:r>
        <w:rPr>
          <w:sz w:val="23"/>
        </w:rPr>
        <w:tab/>
        <w:t>Chap 7</w:t>
      </w:r>
    </w:p>
    <w:p w:rsidR="002E68F1" w:rsidRDefault="002E68F1" w:rsidP="0087539D">
      <w:pPr>
        <w:pStyle w:val="Heading1"/>
        <w:rPr>
          <w:bCs/>
        </w:rPr>
      </w:pPr>
    </w:p>
    <w:p w:rsidR="002E68F1" w:rsidRDefault="002E68F1" w:rsidP="0087539D">
      <w:pPr>
        <w:rPr>
          <w:sz w:val="23"/>
        </w:rPr>
      </w:pPr>
      <w:r>
        <w:rPr>
          <w:sz w:val="23"/>
        </w:rPr>
        <w:t xml:space="preserve">Week 8- 10 </w:t>
      </w:r>
      <w:r>
        <w:rPr>
          <w:sz w:val="23"/>
        </w:rPr>
        <w:tab/>
      </w:r>
      <w:r>
        <w:rPr>
          <w:sz w:val="23"/>
        </w:rPr>
        <w:tab/>
      </w:r>
      <w:r>
        <w:rPr>
          <w:b/>
          <w:bCs/>
          <w:sz w:val="23"/>
        </w:rPr>
        <w:t>Dynamic Patterns of Space Economy</w:t>
      </w:r>
    </w:p>
    <w:p w:rsidR="002E68F1" w:rsidRDefault="002E68F1" w:rsidP="0087539D">
      <w:pPr>
        <w:rPr>
          <w:sz w:val="23"/>
        </w:rPr>
      </w:pPr>
    </w:p>
    <w:p w:rsidR="002E68F1" w:rsidRDefault="002E68F1" w:rsidP="0087539D">
      <w:pPr>
        <w:rPr>
          <w:sz w:val="23"/>
        </w:rPr>
      </w:pPr>
      <w:r>
        <w:rPr>
          <w:sz w:val="23"/>
        </w:rPr>
        <w:t>Week 8</w:t>
      </w:r>
      <w:r>
        <w:rPr>
          <w:sz w:val="23"/>
        </w:rPr>
        <w:tab/>
      </w:r>
      <w:r>
        <w:rPr>
          <w:sz w:val="23"/>
        </w:rPr>
        <w:tab/>
      </w:r>
      <w:r>
        <w:rPr>
          <w:sz w:val="23"/>
        </w:rPr>
        <w:tab/>
        <w:t>Livehood and Economy</w:t>
      </w:r>
      <w:r>
        <w:rPr>
          <w:sz w:val="23"/>
        </w:rPr>
        <w:tab/>
      </w:r>
      <w:r>
        <w:rPr>
          <w:sz w:val="23"/>
        </w:rPr>
        <w:tab/>
      </w:r>
      <w:r>
        <w:rPr>
          <w:sz w:val="23"/>
        </w:rPr>
        <w:tab/>
      </w:r>
      <w:r>
        <w:rPr>
          <w:sz w:val="23"/>
        </w:rPr>
        <w:tab/>
      </w:r>
      <w:r>
        <w:rPr>
          <w:sz w:val="23"/>
        </w:rPr>
        <w:tab/>
        <w:t>Chap 8</w:t>
      </w:r>
    </w:p>
    <w:p w:rsidR="002E68F1" w:rsidRDefault="002E68F1" w:rsidP="0087539D">
      <w:pPr>
        <w:rPr>
          <w:sz w:val="23"/>
        </w:rPr>
      </w:pPr>
    </w:p>
    <w:p w:rsidR="002E68F1" w:rsidRDefault="002E68F1" w:rsidP="0087539D">
      <w:pPr>
        <w:rPr>
          <w:sz w:val="23"/>
        </w:rPr>
      </w:pPr>
      <w:r>
        <w:rPr>
          <w:sz w:val="23"/>
        </w:rPr>
        <w:t>Week 9</w:t>
      </w:r>
      <w:r>
        <w:rPr>
          <w:sz w:val="23"/>
        </w:rPr>
        <w:tab/>
      </w:r>
      <w:r>
        <w:rPr>
          <w:sz w:val="23"/>
        </w:rPr>
        <w:tab/>
      </w:r>
      <w:r>
        <w:rPr>
          <w:sz w:val="23"/>
        </w:rPr>
        <w:tab/>
        <w:t>Livehood and Economy</w:t>
      </w:r>
      <w:r>
        <w:rPr>
          <w:sz w:val="23"/>
        </w:rPr>
        <w:tab/>
      </w:r>
      <w:r>
        <w:rPr>
          <w:sz w:val="23"/>
        </w:rPr>
        <w:tab/>
      </w:r>
      <w:r>
        <w:rPr>
          <w:sz w:val="23"/>
        </w:rPr>
        <w:tab/>
      </w:r>
      <w:r>
        <w:rPr>
          <w:sz w:val="23"/>
        </w:rPr>
        <w:tab/>
      </w:r>
      <w:r>
        <w:rPr>
          <w:sz w:val="23"/>
        </w:rPr>
        <w:tab/>
        <w:t>Chap 9</w:t>
      </w:r>
    </w:p>
    <w:p w:rsidR="002E68F1" w:rsidRDefault="002E68F1" w:rsidP="0087539D">
      <w:pPr>
        <w:pStyle w:val="Heading1"/>
        <w:rPr>
          <w:bCs/>
        </w:rPr>
      </w:pPr>
    </w:p>
    <w:p w:rsidR="002E68F1" w:rsidRDefault="002E68F1" w:rsidP="0087539D">
      <w:pPr>
        <w:rPr>
          <w:sz w:val="23"/>
        </w:rPr>
      </w:pPr>
      <w:r>
        <w:rPr>
          <w:sz w:val="23"/>
        </w:rPr>
        <w:t>Week 10</w:t>
      </w:r>
      <w:r>
        <w:rPr>
          <w:sz w:val="23"/>
        </w:rPr>
        <w:tab/>
      </w:r>
      <w:r>
        <w:rPr>
          <w:sz w:val="23"/>
        </w:rPr>
        <w:tab/>
        <w:t>Patterns of Development and Change</w:t>
      </w:r>
      <w:r>
        <w:rPr>
          <w:sz w:val="23"/>
        </w:rPr>
        <w:tab/>
      </w:r>
      <w:r>
        <w:rPr>
          <w:sz w:val="23"/>
        </w:rPr>
        <w:tab/>
      </w:r>
      <w:r>
        <w:rPr>
          <w:sz w:val="23"/>
        </w:rPr>
        <w:tab/>
      </w:r>
      <w:r>
        <w:rPr>
          <w:sz w:val="23"/>
        </w:rPr>
        <w:tab/>
        <w:t>Chap 10</w:t>
      </w:r>
    </w:p>
    <w:p w:rsidR="002E68F1" w:rsidRDefault="002E68F1" w:rsidP="0087539D">
      <w:pPr>
        <w:rPr>
          <w:sz w:val="23"/>
        </w:rPr>
      </w:pPr>
    </w:p>
    <w:p w:rsidR="002E68F1" w:rsidRDefault="002E68F1" w:rsidP="0087539D">
      <w:pPr>
        <w:pStyle w:val="Heading1"/>
        <w:rPr>
          <w:bCs/>
        </w:rPr>
      </w:pPr>
      <w:r>
        <w:rPr>
          <w:bCs/>
        </w:rPr>
        <w:t>Test 2</w:t>
      </w:r>
    </w:p>
    <w:p w:rsidR="002E68F1" w:rsidRDefault="002E68F1" w:rsidP="0087539D">
      <w:pPr>
        <w:pStyle w:val="Heading4"/>
        <w:ind w:left="0" w:firstLine="0"/>
      </w:pPr>
      <w:r>
        <w:rPr>
          <w:b w:val="0"/>
          <w:bCs w:val="0"/>
        </w:rPr>
        <w:t>Week 11- 14</w:t>
      </w:r>
      <w:r>
        <w:rPr>
          <w:b w:val="0"/>
          <w:bCs w:val="0"/>
        </w:rPr>
        <w:tab/>
      </w:r>
      <w:r>
        <w:rPr>
          <w:b w:val="0"/>
          <w:bCs w:val="0"/>
        </w:rPr>
        <w:tab/>
      </w:r>
      <w:r>
        <w:t xml:space="preserve">Landscapes of Functional Organization </w:t>
      </w:r>
    </w:p>
    <w:p w:rsidR="002E68F1" w:rsidRDefault="002E68F1" w:rsidP="00311729">
      <w:pPr>
        <w:pStyle w:val="Heading4"/>
        <w:ind w:left="1440"/>
      </w:pPr>
      <w:r>
        <w:t>(Human – Environmental Relations)</w:t>
      </w:r>
    </w:p>
    <w:p w:rsidR="002E68F1" w:rsidRDefault="002E68F1" w:rsidP="0087539D">
      <w:pPr>
        <w:rPr>
          <w:sz w:val="23"/>
        </w:rPr>
      </w:pPr>
    </w:p>
    <w:p w:rsidR="002E68F1" w:rsidRDefault="002E68F1" w:rsidP="0087539D">
      <w:pPr>
        <w:rPr>
          <w:sz w:val="23"/>
        </w:rPr>
      </w:pPr>
      <w:r>
        <w:rPr>
          <w:sz w:val="23"/>
        </w:rPr>
        <w:t>Week 11</w:t>
      </w:r>
      <w:r>
        <w:rPr>
          <w:sz w:val="23"/>
        </w:rPr>
        <w:tab/>
      </w:r>
      <w:r>
        <w:rPr>
          <w:sz w:val="23"/>
        </w:rPr>
        <w:tab/>
        <w:t>Urban Systems and Urban Structures</w:t>
      </w:r>
      <w:r>
        <w:rPr>
          <w:sz w:val="23"/>
        </w:rPr>
        <w:tab/>
      </w:r>
      <w:r>
        <w:rPr>
          <w:sz w:val="23"/>
        </w:rPr>
        <w:tab/>
      </w:r>
      <w:r>
        <w:rPr>
          <w:sz w:val="23"/>
        </w:rPr>
        <w:tab/>
      </w:r>
      <w:r>
        <w:rPr>
          <w:sz w:val="23"/>
        </w:rPr>
        <w:tab/>
        <w:t>Chap 11</w:t>
      </w:r>
    </w:p>
    <w:p w:rsidR="002E68F1" w:rsidRDefault="002E68F1" w:rsidP="0087539D">
      <w:pPr>
        <w:rPr>
          <w:sz w:val="23"/>
        </w:rPr>
      </w:pPr>
    </w:p>
    <w:p w:rsidR="002E68F1" w:rsidRDefault="002E68F1" w:rsidP="0087539D">
      <w:pPr>
        <w:rPr>
          <w:sz w:val="23"/>
        </w:rPr>
      </w:pPr>
      <w:r>
        <w:rPr>
          <w:sz w:val="23"/>
        </w:rPr>
        <w:t>Week 12</w:t>
      </w:r>
      <w:r>
        <w:rPr>
          <w:sz w:val="23"/>
        </w:rPr>
        <w:tab/>
      </w:r>
      <w:r>
        <w:rPr>
          <w:sz w:val="23"/>
        </w:rPr>
        <w:tab/>
        <w:t>The Political Ordering of Space</w:t>
      </w:r>
      <w:r>
        <w:rPr>
          <w:sz w:val="23"/>
        </w:rPr>
        <w:tab/>
      </w:r>
      <w:r>
        <w:rPr>
          <w:sz w:val="23"/>
        </w:rPr>
        <w:tab/>
      </w:r>
      <w:r>
        <w:rPr>
          <w:sz w:val="23"/>
        </w:rPr>
        <w:tab/>
      </w:r>
      <w:r>
        <w:rPr>
          <w:sz w:val="23"/>
        </w:rPr>
        <w:tab/>
        <w:t>Chap 12</w:t>
      </w:r>
    </w:p>
    <w:p w:rsidR="002E68F1" w:rsidRDefault="002E68F1" w:rsidP="0087539D">
      <w:pPr>
        <w:rPr>
          <w:sz w:val="23"/>
        </w:rPr>
      </w:pPr>
    </w:p>
    <w:p w:rsidR="002E68F1" w:rsidRDefault="002E68F1" w:rsidP="0087539D">
      <w:pPr>
        <w:rPr>
          <w:sz w:val="23"/>
        </w:rPr>
      </w:pPr>
      <w:r>
        <w:rPr>
          <w:sz w:val="23"/>
        </w:rPr>
        <w:t>Week 13</w:t>
      </w:r>
      <w:r>
        <w:rPr>
          <w:sz w:val="23"/>
        </w:rPr>
        <w:tab/>
      </w:r>
      <w:r>
        <w:rPr>
          <w:sz w:val="23"/>
        </w:rPr>
        <w:tab/>
        <w:t>Human Impacts on Natural Systems</w:t>
      </w:r>
      <w:r>
        <w:rPr>
          <w:sz w:val="23"/>
        </w:rPr>
        <w:tab/>
      </w:r>
      <w:r>
        <w:rPr>
          <w:sz w:val="23"/>
        </w:rPr>
        <w:tab/>
      </w:r>
      <w:r>
        <w:rPr>
          <w:sz w:val="23"/>
        </w:rPr>
        <w:tab/>
      </w:r>
      <w:r>
        <w:rPr>
          <w:sz w:val="23"/>
        </w:rPr>
        <w:tab/>
        <w:t xml:space="preserve">Chap 13 </w:t>
      </w:r>
      <w:r>
        <w:rPr>
          <w:sz w:val="23"/>
        </w:rPr>
        <w:tab/>
      </w:r>
      <w:r>
        <w:rPr>
          <w:sz w:val="23"/>
        </w:rPr>
        <w:tab/>
      </w:r>
    </w:p>
    <w:p w:rsidR="002E68F1" w:rsidRDefault="002E68F1" w:rsidP="0087539D">
      <w:pPr>
        <w:rPr>
          <w:sz w:val="23"/>
        </w:rPr>
      </w:pPr>
      <w:r>
        <w:rPr>
          <w:sz w:val="23"/>
        </w:rPr>
        <w:t>Week 14</w:t>
      </w:r>
      <w:r>
        <w:rPr>
          <w:sz w:val="23"/>
        </w:rPr>
        <w:tab/>
      </w:r>
      <w:r>
        <w:rPr>
          <w:sz w:val="23"/>
        </w:rPr>
        <w:tab/>
        <w:t>The Regional Concept</w:t>
      </w:r>
      <w:r>
        <w:rPr>
          <w:sz w:val="23"/>
        </w:rPr>
        <w:tab/>
      </w:r>
      <w:r>
        <w:rPr>
          <w:sz w:val="23"/>
        </w:rPr>
        <w:tab/>
      </w:r>
      <w:r>
        <w:rPr>
          <w:sz w:val="23"/>
        </w:rPr>
        <w:tab/>
      </w:r>
      <w:r>
        <w:rPr>
          <w:sz w:val="23"/>
        </w:rPr>
        <w:tab/>
      </w:r>
      <w:r>
        <w:rPr>
          <w:sz w:val="23"/>
        </w:rPr>
        <w:tab/>
      </w:r>
      <w:r>
        <w:rPr>
          <w:sz w:val="23"/>
        </w:rPr>
        <w:tab/>
        <w:t>Chap 13</w:t>
      </w:r>
    </w:p>
    <w:p w:rsidR="002E68F1" w:rsidRDefault="002E68F1" w:rsidP="0087539D">
      <w:pPr>
        <w:rPr>
          <w:sz w:val="23"/>
        </w:rPr>
      </w:pPr>
    </w:p>
    <w:p w:rsidR="002E68F1" w:rsidRDefault="002E68F1" w:rsidP="0087539D">
      <w:pPr>
        <w:rPr>
          <w:sz w:val="23"/>
        </w:rPr>
      </w:pPr>
      <w:r>
        <w:rPr>
          <w:sz w:val="23"/>
        </w:rPr>
        <w:t xml:space="preserve">Week 15 </w:t>
      </w:r>
      <w:r>
        <w:rPr>
          <w:sz w:val="23"/>
        </w:rPr>
        <w:tab/>
      </w:r>
      <w:r>
        <w:rPr>
          <w:sz w:val="23"/>
        </w:rPr>
        <w:tab/>
        <w:t>Review</w:t>
      </w:r>
      <w:r>
        <w:rPr>
          <w:sz w:val="23"/>
        </w:rPr>
        <w:tab/>
      </w:r>
    </w:p>
    <w:p w:rsidR="002E68F1" w:rsidRPr="00F86871" w:rsidRDefault="002E68F1" w:rsidP="009E661C">
      <w:pPr>
        <w:pStyle w:val="BodyText2"/>
      </w:pPr>
    </w:p>
    <w:p w:rsidR="002E68F1" w:rsidRDefault="002E68F1" w:rsidP="00051946">
      <w:pPr>
        <w:pStyle w:val="BodyText2"/>
        <w:jc w:val="center"/>
        <w:rPr>
          <w:b/>
        </w:rPr>
      </w:pPr>
    </w:p>
    <w:p w:rsidR="002E68F1" w:rsidRPr="00855C6E" w:rsidRDefault="002E68F1" w:rsidP="00051946">
      <w:pPr>
        <w:pStyle w:val="BodyText2"/>
        <w:jc w:val="center"/>
        <w:rPr>
          <w:b/>
        </w:rPr>
      </w:pPr>
      <w:smartTag w:uri="urn:schemas-microsoft-com:office:smarttags" w:element="PlaceType">
        <w:smartTag w:uri="urn:schemas-microsoft-com:office:smarttags" w:element="place">
          <w:r w:rsidRPr="00855C6E">
            <w:rPr>
              <w:b/>
            </w:rPr>
            <w:t>College</w:t>
          </w:r>
        </w:smartTag>
        <w:r w:rsidRPr="00855C6E">
          <w:rPr>
            <w:b/>
          </w:rPr>
          <w:t xml:space="preserve"> of </w:t>
        </w:r>
        <w:smartTag w:uri="urn:schemas-microsoft-com:office:smarttags" w:element="PlaceName">
          <w:r w:rsidRPr="00855C6E">
            <w:rPr>
              <w:b/>
            </w:rPr>
            <w:t>Arts</w:t>
          </w:r>
        </w:smartTag>
      </w:smartTag>
      <w:r w:rsidRPr="00855C6E">
        <w:rPr>
          <w:b/>
        </w:rPr>
        <w:t xml:space="preserve"> and Sciences Student &amp; Staff Aspiration Statement</w:t>
      </w:r>
    </w:p>
    <w:p w:rsidR="002E68F1" w:rsidRPr="009C6FD6" w:rsidRDefault="002E68F1" w:rsidP="00051946">
      <w:pPr>
        <w:pStyle w:val="BodyText2"/>
      </w:pPr>
    </w:p>
    <w:p w:rsidR="002E68F1" w:rsidRPr="009C6FD6" w:rsidRDefault="002E68F1" w:rsidP="00051946">
      <w:pPr>
        <w:pStyle w:val="BodyText2"/>
        <w:rPr>
          <w:b/>
        </w:rPr>
      </w:pPr>
      <w:r w:rsidRPr="009C6FD6">
        <w:rPr>
          <w:b/>
        </w:rPr>
        <w:t xml:space="preserve">The faculty and staff of the </w:t>
      </w:r>
      <w:smartTag w:uri="urn:schemas-microsoft-com:office:smarttags" w:element="PlaceType">
        <w:smartTag w:uri="urn:schemas-microsoft-com:office:smarttags" w:element="place">
          <w:r w:rsidRPr="009C6FD6">
            <w:rPr>
              <w:b/>
            </w:rPr>
            <w:t>College</w:t>
          </w:r>
        </w:smartTag>
        <w:r w:rsidRPr="009C6FD6">
          <w:rPr>
            <w:b/>
          </w:rPr>
          <w:t xml:space="preserve"> of </w:t>
        </w:r>
        <w:smartTag w:uri="urn:schemas-microsoft-com:office:smarttags" w:element="PlaceName">
          <w:r w:rsidRPr="009C6FD6">
            <w:rPr>
              <w:b/>
            </w:rPr>
            <w:t>Arts</w:t>
          </w:r>
        </w:smartTag>
      </w:smartTag>
      <w:r w:rsidRPr="009C6FD6">
        <w:rPr>
          <w:b/>
        </w:rPr>
        <w:t xml:space="preserve"> and Sciences at PVAMU are committed to providing the best possible quality education to its students.  To that end, we will work hard to prepare the students for success by setting the proper academic environment and background necessary to facilitate learning.  In order for us to be successful, there are some basic expectations our students must demonstrate.  These expectations are a simple ingredient to foster camaraderie and ‘</w:t>
      </w:r>
      <w:r w:rsidRPr="009C6FD6">
        <w:rPr>
          <w:b/>
          <w:i w:val="0"/>
        </w:rPr>
        <w:t>espirit de corps</w:t>
      </w:r>
      <w:r w:rsidRPr="009C6FD6">
        <w:rPr>
          <w:b/>
        </w:rPr>
        <w:t xml:space="preserve">’ in every class and classroom on campus.  Additionally, these are lifelong fundamental learning skills to better prepare students for success in </w:t>
      </w:r>
      <w:smartTag w:uri="urn:schemas-microsoft-com:office:smarttags" w:element="country-region">
        <w:smartTag w:uri="urn:schemas-microsoft-com:office:smarttags" w:element="place">
          <w:r w:rsidRPr="009C6FD6">
            <w:rPr>
              <w:b/>
            </w:rPr>
            <w:t>America</w:t>
          </w:r>
        </w:smartTag>
      </w:smartTag>
      <w:r w:rsidRPr="009C6FD6">
        <w:rPr>
          <w:b/>
        </w:rPr>
        <w:t>’s job market.</w:t>
      </w:r>
    </w:p>
    <w:p w:rsidR="002E68F1" w:rsidRPr="009C6FD6" w:rsidRDefault="002E68F1" w:rsidP="00051946">
      <w:pPr>
        <w:pStyle w:val="BodyText2"/>
        <w:rPr>
          <w:b/>
        </w:rPr>
      </w:pPr>
    </w:p>
    <w:p w:rsidR="002E68F1" w:rsidRPr="009C6FD6" w:rsidRDefault="002E68F1" w:rsidP="00051946">
      <w:pPr>
        <w:pStyle w:val="BodyText2"/>
        <w:rPr>
          <w:b/>
        </w:rPr>
      </w:pPr>
      <w:r w:rsidRPr="009C6FD6">
        <w:rPr>
          <w:b/>
        </w:rPr>
        <w:t>CAS student expectations:</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You are expected to come to class prepared and on time.</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Higher education is an investment in your future, to that end; you must endeavor to be properly equipped for class. (i.e. School supplies, text, and other supporting materials).</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Resolution of any classroom issues (i.e. Grades, course materials, etc) should begin with the instructor.</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If you must leave early, notify the instructor before the class begins, sit by the door, and exit quietly.</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Be considerate of your fellow classmates; please turn off all phones, pagers and other electronic devices.</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Do not talk to other students during lecture.  If you have a question or a comment on the subject being discussed, address it to the instructor directly.</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Walk quietly through the hallways, classes in other rooms may still be in session.</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Please refrain from eating, drinking, sleeping in class, using profanity, and engaging in any form of horseplay in the classroom it is disruptive to your fellow classmates.</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Be respectful, civil, polite and considerate when dealing with you professors as well as your fellow classmates.</w:t>
      </w:r>
    </w:p>
    <w:p w:rsidR="002E68F1" w:rsidRPr="009C6FD6"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rPr>
      </w:pPr>
      <w:r w:rsidRPr="009C6FD6">
        <w:rPr>
          <w:b/>
        </w:rPr>
        <w:t xml:space="preserve">Student attire is based on personal preference and taste.  The rule of thumb is simple, if it projects a statement which is offensive to others, then maturity should dictate that it is probably not a good idea to wear in class. </w:t>
      </w:r>
    </w:p>
    <w:p w:rsidR="002E68F1" w:rsidRPr="00712BFC" w:rsidRDefault="002E68F1" w:rsidP="00051946">
      <w:pPr>
        <w:pStyle w:val="BodyText2"/>
        <w:widowControl w:val="0"/>
        <w:numPr>
          <w:ilvl w:val="0"/>
          <w:numId w:val="8"/>
        </w:numPr>
        <w:tabs>
          <w:tab w:val="clear" w:pos="360"/>
          <w:tab w:val="clear" w:pos="1080"/>
          <w:tab w:val="clear" w:pos="1440"/>
          <w:tab w:val="clear" w:pos="1800"/>
          <w:tab w:val="clear" w:pos="2160"/>
          <w:tab w:val="clear" w:pos="2520"/>
          <w:tab w:val="clear" w:pos="2880"/>
          <w:tab w:val="clear" w:pos="3240"/>
        </w:tabs>
        <w:adjustRightInd/>
        <w:snapToGrid w:val="0"/>
        <w:rPr>
          <w:b/>
          <w:bCs/>
        </w:rPr>
      </w:pPr>
      <w:r w:rsidRPr="00712BFC">
        <w:rPr>
          <w:b/>
          <w:bCs/>
        </w:rPr>
        <w:t>Enthusiasm is infectious, a smile and positive attitude will go far to motivate and charge your professors and fellow classmates.</w:t>
      </w:r>
    </w:p>
    <w:p w:rsidR="002E68F1" w:rsidRDefault="002E68F1" w:rsidP="00A26C84"/>
    <w:p w:rsidR="002E68F1" w:rsidRDefault="002E68F1" w:rsidP="00A26C84">
      <w:r>
        <w:br/>
      </w:r>
    </w:p>
    <w:p w:rsidR="002E68F1" w:rsidRPr="00311729" w:rsidRDefault="002E68F1" w:rsidP="00E17D5B">
      <w:pPr>
        <w:rPr>
          <w:sz w:val="28"/>
          <w:szCs w:val="28"/>
        </w:rPr>
      </w:pPr>
      <w:r>
        <w:br w:type="page"/>
      </w:r>
      <w:r w:rsidRPr="00311729">
        <w:rPr>
          <w:sz w:val="28"/>
          <w:szCs w:val="28"/>
        </w:rPr>
        <w:t xml:space="preserve">Assignment 1: </w:t>
      </w:r>
      <w:r w:rsidRPr="00311729">
        <w:rPr>
          <w:b/>
          <w:bCs/>
          <w:sz w:val="28"/>
          <w:szCs w:val="28"/>
        </w:rPr>
        <w:t>Population Pyramids of Texas Places</w:t>
      </w:r>
    </w:p>
    <w:p w:rsidR="002E68F1" w:rsidRDefault="002E68F1" w:rsidP="00E17D5B"/>
    <w:p w:rsidR="002E68F1" w:rsidRDefault="002E68F1" w:rsidP="00E17D5B">
      <w:r>
        <w:t>Class projects account for 15% (60 points) of your final grade.</w:t>
      </w:r>
    </w:p>
    <w:p w:rsidR="002E68F1" w:rsidRDefault="002E68F1" w:rsidP="00E17D5B"/>
    <w:p w:rsidR="002E68F1" w:rsidRDefault="002E68F1" w:rsidP="00E17D5B">
      <w:r>
        <w:t>A population pyramid is a graphic way to show the age/gender composition of a population and its age/gender structure. The "structure" describes the relative number of people at different ages by gender. Analyzing the population structure of a place is a way to understand the needs of that place. It allows policy makers to see what kind of people live in an area and which programs to target. The shape of a population pyramid is a product of population growth (in-migration, births, and deaths). It can also reflect historical, socioeconomic, and political events, e.g., the baby boom which followed WWII.</w:t>
      </w:r>
    </w:p>
    <w:p w:rsidR="002E68F1" w:rsidRDefault="002E68F1" w:rsidP="00E17D5B"/>
    <w:p w:rsidR="002E68F1" w:rsidRDefault="002E68F1" w:rsidP="00E17D5B">
      <w:r>
        <w:t>Objectives</w:t>
      </w:r>
    </w:p>
    <w:p w:rsidR="002E68F1" w:rsidRDefault="002E68F1" w:rsidP="00E17D5B">
      <w:pPr>
        <w:numPr>
          <w:ilvl w:val="0"/>
          <w:numId w:val="10"/>
        </w:numPr>
      </w:pPr>
      <w:r>
        <w:t xml:space="preserve">construct population pyramids from census data; </w:t>
      </w:r>
    </w:p>
    <w:p w:rsidR="002E68F1" w:rsidRDefault="002E68F1" w:rsidP="00E17D5B">
      <w:pPr>
        <w:numPr>
          <w:ilvl w:val="0"/>
          <w:numId w:val="10"/>
        </w:numPr>
      </w:pPr>
      <w:r>
        <w:t>use a population pyramid to describe and interpret the age/gender traits of populations in Texas and implications for economic development and policy issues.</w:t>
      </w:r>
    </w:p>
    <w:p w:rsidR="002E68F1" w:rsidRDefault="002E68F1" w:rsidP="00E17D5B"/>
    <w:p w:rsidR="002E68F1" w:rsidRDefault="002E68F1" w:rsidP="00E17D5B">
      <w:r>
        <w:t>Assignment tasks</w:t>
      </w:r>
    </w:p>
    <w:p w:rsidR="002E68F1" w:rsidRDefault="002E68F1" w:rsidP="00E17D5B"/>
    <w:p w:rsidR="002E68F1" w:rsidRDefault="002E68F1" w:rsidP="00E17D5B">
      <w:r>
        <w:t xml:space="preserve">1. Construct population pyramids for five places in Texas: a) your hometown or the nearest town, b) Longview, TX, c) Laredo, TX, d) Prairie View, TX, e) Palm Valley, TX, and Houston, TX. (If your hometown is Houston select another city of your choice.) The data for your home town (if it has a population larger than 10,000) is available in Government Documents in U.S. Census Social and Economic Characteristics, Use American Factfinder to search for the census data. The data for the other communities is provided on the Web Pages. </w:t>
      </w:r>
    </w:p>
    <w:p w:rsidR="002E68F1" w:rsidRDefault="002E68F1" w:rsidP="00E17D5B"/>
    <w:p w:rsidR="002E68F1" w:rsidRDefault="002E68F1" w:rsidP="00E17D5B">
      <w:r>
        <w:t>2. Analyze each population pyramid addressing the issues/questions listed here. Type your responses on a separate sheet of paper in complete sentences, one paragraph (2-4 sentences) for each population pyramid.</w:t>
      </w:r>
    </w:p>
    <w:p w:rsidR="002E68F1" w:rsidRDefault="002E68F1" w:rsidP="00E17D5B"/>
    <w:p w:rsidR="002E68F1" w:rsidRDefault="002E68F1" w:rsidP="00E17D5B">
      <w:r>
        <w:t xml:space="preserve">"Look at the population pyramids for each place in Texas you constructed. </w:t>
      </w:r>
    </w:p>
    <w:p w:rsidR="002E68F1" w:rsidRDefault="002E68F1" w:rsidP="00E17D5B"/>
    <w:p w:rsidR="002E68F1" w:rsidRDefault="002E68F1" w:rsidP="00E17D5B">
      <w:r>
        <w:t>1. Describe the age/gender patterns you observe.</w:t>
      </w:r>
    </w:p>
    <w:p w:rsidR="002E68F1" w:rsidRDefault="002E68F1" w:rsidP="00E17D5B"/>
    <w:p w:rsidR="002E68F1" w:rsidRDefault="002E68F1" w:rsidP="00E17D5B">
      <w:r>
        <w:t>2. Discuss the implications or the patterns. Think about the kinds of problems that could occur because of the differences in lifestyle and community priorities for different age groups in each location. Write down some of these issues and list some investments, e.g., stores, entertainment, etc., that might be profitable or some social programs, e.g., child care, education, medicine, etc., that might do well in places with these populations.</w:t>
      </w:r>
    </w:p>
    <w:p w:rsidR="002E68F1" w:rsidRDefault="002E68F1" w:rsidP="00E17D5B"/>
    <w:p w:rsidR="002E68F1" w:rsidRDefault="002E68F1" w:rsidP="00E17D5B">
      <w:r>
        <w:br w:type="page"/>
      </w:r>
    </w:p>
    <w:p w:rsidR="002E68F1" w:rsidRDefault="002E68F1" w:rsidP="00E17D5B">
      <w:r>
        <w:t>To make a population pyramid, calculate the percentage of the TOTAL POPULATION for each age and gender cohort (age group). (You may be able to get already calculated values from the census.) Find the total population first (add all males and all females in each age group), then divide each cohort by that number.</w:t>
      </w:r>
    </w:p>
    <w:p w:rsidR="002E68F1" w:rsidRDefault="002E68F1" w:rsidP="00E17D5B"/>
    <w:p w:rsidR="002E68F1" w:rsidRDefault="002E68F1" w:rsidP="00E17D5B">
      <w:r>
        <w:t>In some cases, the graph will not be able to accommodate your data. If you have an age cohort that exceeds 10 percent, extend the graph row as far as you can then label the correct figure and use an arrow to indicate the extension that should exist.</w:t>
      </w:r>
    </w:p>
    <w:p w:rsidR="002E68F1" w:rsidRDefault="002E68F1" w:rsidP="00E17D5B"/>
    <w:p w:rsidR="002E68F1" w:rsidRDefault="002E68F1" w:rsidP="00E17D5B">
      <w:r>
        <w:t>Be cautious when you use the data to create a graph for your own hometown. Look carefully at the age groups in the Census table and make sure they match the age groups on the graph provided.</w:t>
      </w:r>
    </w:p>
    <w:p w:rsidR="002E68F1" w:rsidRDefault="002E68F1" w:rsidP="00A26C84"/>
    <w:p w:rsidR="002E68F1" w:rsidRDefault="002E68F1" w:rsidP="00A26C84">
      <w:pPr>
        <w:rPr>
          <w:sz w:val="26"/>
          <w:szCs w:val="26"/>
        </w:rPr>
      </w:pPr>
      <w:r>
        <w:rPr>
          <w:sz w:val="26"/>
          <w:szCs w:val="26"/>
        </w:rPr>
        <w:t>Do not forget to cite your sources.</w:t>
      </w:r>
    </w:p>
    <w:p w:rsidR="002E68F1" w:rsidRPr="00146E51" w:rsidRDefault="002E68F1" w:rsidP="00A26C84"/>
    <w:p w:rsidR="002E68F1" w:rsidRPr="000E0250" w:rsidRDefault="002E68F1" w:rsidP="00146E51">
      <w:pPr>
        <w:rPr>
          <w:b/>
        </w:rPr>
      </w:pPr>
      <w:r>
        <w:rPr>
          <w:b/>
        </w:rPr>
        <w:t>Due Date</w:t>
      </w:r>
    </w:p>
    <w:p w:rsidR="002E68F1" w:rsidRPr="00D549AF" w:rsidRDefault="002E68F1" w:rsidP="00A26C84">
      <w:pPr>
        <w:rPr>
          <w:b/>
        </w:rPr>
      </w:pPr>
      <w:r>
        <w:br w:type="page"/>
      </w:r>
      <w:r w:rsidRPr="006523D5">
        <w:rPr>
          <w:b/>
          <w:sz w:val="28"/>
          <w:szCs w:val="28"/>
        </w:rPr>
        <w:t xml:space="preserve"> </w:t>
      </w:r>
      <w:r w:rsidRPr="00D549AF">
        <w:rPr>
          <w:b/>
        </w:rPr>
        <w:t>Paper -Cultures of the World</w:t>
      </w:r>
    </w:p>
    <w:p w:rsidR="002E68F1" w:rsidRPr="00D549AF" w:rsidRDefault="002E68F1" w:rsidP="00A26C84">
      <w:pPr>
        <w:rPr>
          <w:b/>
        </w:rPr>
      </w:pPr>
    </w:p>
    <w:p w:rsidR="002E68F1" w:rsidRPr="00D549AF" w:rsidRDefault="002E68F1" w:rsidP="00A26C84">
      <w:r w:rsidRPr="00D549AF">
        <w:t>1. Select a Cultural Group other than one in North America.</w:t>
      </w:r>
    </w:p>
    <w:p w:rsidR="002E68F1" w:rsidRPr="00D549AF" w:rsidRDefault="002E68F1" w:rsidP="00A26C84"/>
    <w:p w:rsidR="002E68F1" w:rsidRPr="00D549AF" w:rsidRDefault="002E68F1" w:rsidP="00A26C84">
      <w:r w:rsidRPr="00D549AF">
        <w:t>2. Research the culture of the group</w:t>
      </w:r>
    </w:p>
    <w:p w:rsidR="002E68F1" w:rsidRPr="00D549AF" w:rsidRDefault="002E68F1" w:rsidP="00A26C84"/>
    <w:p w:rsidR="002E68F1" w:rsidRPr="00D549AF" w:rsidRDefault="002E68F1" w:rsidP="00A26C84">
      <w:r w:rsidRPr="00D549AF">
        <w:t>3. Write a five page paper on culture of the group.</w:t>
      </w:r>
    </w:p>
    <w:p w:rsidR="002E68F1" w:rsidRPr="00D549AF" w:rsidRDefault="002E68F1" w:rsidP="00A26C84"/>
    <w:p w:rsidR="002E68F1" w:rsidRPr="00D549AF" w:rsidRDefault="002E68F1" w:rsidP="00A26C84">
      <w:r w:rsidRPr="00D549AF">
        <w:t>4. Prepare material to present to the class.  This presentation will deal with the culture of the group you selected.</w:t>
      </w:r>
    </w:p>
    <w:p w:rsidR="002E68F1" w:rsidRPr="00D549AF" w:rsidRDefault="002E68F1" w:rsidP="00A26C84"/>
    <w:p w:rsidR="002E68F1" w:rsidRPr="00D549AF" w:rsidRDefault="002E68F1" w:rsidP="00A26C84">
      <w:pPr>
        <w:rPr>
          <w:b/>
        </w:rPr>
      </w:pPr>
      <w:r w:rsidRPr="00D549AF">
        <w:rPr>
          <w:b/>
        </w:rPr>
        <w:t>OR</w:t>
      </w:r>
    </w:p>
    <w:p w:rsidR="002E68F1" w:rsidRPr="00D549AF" w:rsidRDefault="002E68F1" w:rsidP="00A26C84">
      <w:pPr>
        <w:rPr>
          <w:b/>
        </w:rPr>
      </w:pPr>
    </w:p>
    <w:p w:rsidR="002E68F1" w:rsidRPr="00D549AF" w:rsidRDefault="002E68F1" w:rsidP="00A26C84">
      <w:r w:rsidRPr="00D549AF">
        <w:t>1. Find a foreign student on campus.</w:t>
      </w:r>
    </w:p>
    <w:p w:rsidR="002E68F1" w:rsidRPr="00D549AF" w:rsidRDefault="002E68F1" w:rsidP="00A26C84"/>
    <w:p w:rsidR="002E68F1" w:rsidRPr="00D549AF" w:rsidRDefault="002E68F1" w:rsidP="00A26C84">
      <w:r w:rsidRPr="00D549AF">
        <w:t>2. Through interview and discussions compile information on the culture of the student.</w:t>
      </w:r>
    </w:p>
    <w:p w:rsidR="002E68F1" w:rsidRPr="00D549AF" w:rsidRDefault="002E68F1" w:rsidP="00A26C84"/>
    <w:p w:rsidR="002E68F1" w:rsidRPr="00D549AF" w:rsidRDefault="002E68F1" w:rsidP="00A26C84">
      <w:r w:rsidRPr="00D549AF">
        <w:t>3. Write a five page paper on the culture of the student.</w:t>
      </w:r>
    </w:p>
    <w:p w:rsidR="002E68F1" w:rsidRPr="00D549AF" w:rsidRDefault="002E68F1" w:rsidP="00A26C84"/>
    <w:p w:rsidR="002E68F1" w:rsidRPr="00D549AF" w:rsidRDefault="002E68F1" w:rsidP="00A26C84">
      <w:r w:rsidRPr="00D549AF">
        <w:t>4. Prepare a presentation on the student’s culture.  You will present your work to the class.</w:t>
      </w:r>
    </w:p>
    <w:p w:rsidR="002E68F1" w:rsidRPr="00D549AF" w:rsidRDefault="002E68F1" w:rsidP="00A26C84"/>
    <w:p w:rsidR="002E68F1" w:rsidRPr="00D549AF" w:rsidRDefault="002E68F1" w:rsidP="00A26C84"/>
    <w:p w:rsidR="002E68F1" w:rsidRPr="00D549AF" w:rsidRDefault="002E68F1" w:rsidP="00A26C84">
      <w:pPr>
        <w:rPr>
          <w:b/>
        </w:rPr>
      </w:pPr>
      <w:r w:rsidRPr="00D549AF">
        <w:rPr>
          <w:b/>
        </w:rPr>
        <w:t>Hints</w:t>
      </w:r>
    </w:p>
    <w:p w:rsidR="002E68F1" w:rsidRPr="00D549AF" w:rsidRDefault="002E68F1" w:rsidP="00A26C84"/>
    <w:p w:rsidR="002E68F1" w:rsidRPr="00D549AF" w:rsidRDefault="002E68F1" w:rsidP="00A26C84">
      <w:r w:rsidRPr="00D549AF">
        <w:t>Paper should include the important components of culture, language(s), religion(s), and location of the people, some historical background, food, music, and today’s visibility of the culture.  Do not forget to cite your references.</w:t>
      </w:r>
    </w:p>
    <w:p w:rsidR="002E68F1" w:rsidRPr="00D549AF" w:rsidRDefault="002E68F1" w:rsidP="00A26C84"/>
    <w:p w:rsidR="002E68F1" w:rsidRPr="00D549AF" w:rsidRDefault="002E68F1" w:rsidP="00A26C84"/>
    <w:p w:rsidR="002E68F1" w:rsidRPr="00D549AF" w:rsidRDefault="002E68F1" w:rsidP="00A26C84">
      <w:pPr>
        <w:rPr>
          <w:b/>
        </w:rPr>
      </w:pPr>
      <w:r w:rsidRPr="00D549AF">
        <w:rPr>
          <w:b/>
        </w:rPr>
        <w:t>Due Date</w:t>
      </w:r>
    </w:p>
    <w:p w:rsidR="002E68F1" w:rsidRPr="00D549AF" w:rsidRDefault="002E68F1" w:rsidP="00051946"/>
    <w:sectPr w:rsidR="002E68F1" w:rsidRPr="00D549AF" w:rsidSect="0080610F">
      <w:pgSz w:w="12240" w:h="15840" w:code="1"/>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47F68"/>
    <w:multiLevelType w:val="hybridMultilevel"/>
    <w:tmpl w:val="0B203D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E490E8F"/>
    <w:multiLevelType w:val="hybridMultilevel"/>
    <w:tmpl w:val="88C429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FA60919"/>
    <w:multiLevelType w:val="hybridMultilevel"/>
    <w:tmpl w:val="75468E1E"/>
    <w:lvl w:ilvl="0" w:tplc="F822B65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2"/>
  </w:num>
  <w:num w:numId="3">
    <w:abstractNumId w:val="6"/>
  </w:num>
  <w:num w:numId="4">
    <w:abstractNumId w:val="7"/>
  </w:num>
  <w:num w:numId="5">
    <w:abstractNumId w:val="8"/>
  </w:num>
  <w:num w:numId="6">
    <w:abstractNumId w:val="4"/>
  </w:num>
  <w:num w:numId="7">
    <w:abstractNumId w:val="3"/>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22B8A"/>
    <w:rsid w:val="00047A86"/>
    <w:rsid w:val="0005091B"/>
    <w:rsid w:val="00051946"/>
    <w:rsid w:val="00064D2D"/>
    <w:rsid w:val="000838B4"/>
    <w:rsid w:val="000E0250"/>
    <w:rsid w:val="000F6A92"/>
    <w:rsid w:val="00146E51"/>
    <w:rsid w:val="00156F38"/>
    <w:rsid w:val="00181047"/>
    <w:rsid w:val="001924E7"/>
    <w:rsid w:val="001B029A"/>
    <w:rsid w:val="001E126E"/>
    <w:rsid w:val="001E138C"/>
    <w:rsid w:val="00214FD2"/>
    <w:rsid w:val="00271CAA"/>
    <w:rsid w:val="00281A4A"/>
    <w:rsid w:val="002D195D"/>
    <w:rsid w:val="002E68F1"/>
    <w:rsid w:val="0030203D"/>
    <w:rsid w:val="00304FF7"/>
    <w:rsid w:val="00311729"/>
    <w:rsid w:val="00312541"/>
    <w:rsid w:val="003636C1"/>
    <w:rsid w:val="0036471E"/>
    <w:rsid w:val="00385C55"/>
    <w:rsid w:val="003C2AB7"/>
    <w:rsid w:val="003E30DB"/>
    <w:rsid w:val="004060DE"/>
    <w:rsid w:val="00456140"/>
    <w:rsid w:val="004802EF"/>
    <w:rsid w:val="004A0ED3"/>
    <w:rsid w:val="004B7325"/>
    <w:rsid w:val="004C770E"/>
    <w:rsid w:val="004C7CD6"/>
    <w:rsid w:val="004F261D"/>
    <w:rsid w:val="004F7845"/>
    <w:rsid w:val="00535295"/>
    <w:rsid w:val="005458B9"/>
    <w:rsid w:val="005C6FE8"/>
    <w:rsid w:val="005E0EF8"/>
    <w:rsid w:val="005F3BE3"/>
    <w:rsid w:val="00602E80"/>
    <w:rsid w:val="006035E2"/>
    <w:rsid w:val="006055E2"/>
    <w:rsid w:val="00627353"/>
    <w:rsid w:val="00643184"/>
    <w:rsid w:val="006523D5"/>
    <w:rsid w:val="006C32FB"/>
    <w:rsid w:val="006C5F28"/>
    <w:rsid w:val="006D3A17"/>
    <w:rsid w:val="006E27BC"/>
    <w:rsid w:val="006F7ED4"/>
    <w:rsid w:val="00712BFC"/>
    <w:rsid w:val="00751191"/>
    <w:rsid w:val="0076447B"/>
    <w:rsid w:val="007C65F6"/>
    <w:rsid w:val="007E7BFA"/>
    <w:rsid w:val="0080610F"/>
    <w:rsid w:val="00815498"/>
    <w:rsid w:val="00826F20"/>
    <w:rsid w:val="00844FCC"/>
    <w:rsid w:val="00855C6E"/>
    <w:rsid w:val="0087539D"/>
    <w:rsid w:val="009220B4"/>
    <w:rsid w:val="009342C1"/>
    <w:rsid w:val="0098597B"/>
    <w:rsid w:val="009C6FD6"/>
    <w:rsid w:val="009E31E7"/>
    <w:rsid w:val="009E661C"/>
    <w:rsid w:val="009F712B"/>
    <w:rsid w:val="00A07440"/>
    <w:rsid w:val="00A11269"/>
    <w:rsid w:val="00A153AF"/>
    <w:rsid w:val="00A2432B"/>
    <w:rsid w:val="00A26C84"/>
    <w:rsid w:val="00A338FE"/>
    <w:rsid w:val="00A37EE6"/>
    <w:rsid w:val="00A778FD"/>
    <w:rsid w:val="00A935A6"/>
    <w:rsid w:val="00A9506B"/>
    <w:rsid w:val="00A97E0C"/>
    <w:rsid w:val="00AB3A95"/>
    <w:rsid w:val="00B0543B"/>
    <w:rsid w:val="00BC3706"/>
    <w:rsid w:val="00BE75B8"/>
    <w:rsid w:val="00C50CEA"/>
    <w:rsid w:val="00C76E85"/>
    <w:rsid w:val="00C82651"/>
    <w:rsid w:val="00CD047E"/>
    <w:rsid w:val="00CE1EA8"/>
    <w:rsid w:val="00D2290C"/>
    <w:rsid w:val="00D4162F"/>
    <w:rsid w:val="00D51FD3"/>
    <w:rsid w:val="00D549AF"/>
    <w:rsid w:val="00D57DE2"/>
    <w:rsid w:val="00D80EF1"/>
    <w:rsid w:val="00DA32F2"/>
    <w:rsid w:val="00DB7CDB"/>
    <w:rsid w:val="00DD4483"/>
    <w:rsid w:val="00DD7144"/>
    <w:rsid w:val="00DE0C33"/>
    <w:rsid w:val="00E17D5B"/>
    <w:rsid w:val="00E847E5"/>
    <w:rsid w:val="00E863AC"/>
    <w:rsid w:val="00EA700F"/>
    <w:rsid w:val="00EB0A3F"/>
    <w:rsid w:val="00ED105F"/>
    <w:rsid w:val="00F233D7"/>
    <w:rsid w:val="00F354A2"/>
    <w:rsid w:val="00F67E2E"/>
    <w:rsid w:val="00F86871"/>
    <w:rsid w:val="00FC3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1">
    <w:name w:val="heading 1"/>
    <w:basedOn w:val="Normal"/>
    <w:next w:val="Normal"/>
    <w:link w:val="Heading1Char"/>
    <w:uiPriority w:val="9"/>
    <w:qFormat/>
    <w:rsid w:val="0087539D"/>
    <w:pPr>
      <w:keepNext/>
      <w:outlineLvl w:val="0"/>
    </w:pPr>
    <w:rPr>
      <w:b/>
      <w:sz w:val="23"/>
      <w:szCs w:val="20"/>
    </w:rPr>
  </w:style>
  <w:style w:type="paragraph" w:styleId="Heading3">
    <w:name w:val="heading 3"/>
    <w:basedOn w:val="Normal"/>
    <w:next w:val="Normal"/>
    <w:link w:val="Heading3Char"/>
    <w:uiPriority w:val="9"/>
    <w:qFormat/>
    <w:rsid w:val="0087539D"/>
    <w:pPr>
      <w:keepNext/>
      <w:outlineLvl w:val="2"/>
    </w:pPr>
    <w:rPr>
      <w:b/>
      <w:bCs/>
      <w:sz w:val="23"/>
      <w:szCs w:val="20"/>
      <w:u w:val="single"/>
    </w:rPr>
  </w:style>
  <w:style w:type="paragraph" w:styleId="Heading4">
    <w:name w:val="heading 4"/>
    <w:basedOn w:val="Normal"/>
    <w:next w:val="Normal"/>
    <w:link w:val="Heading4Char"/>
    <w:uiPriority w:val="9"/>
    <w:qFormat/>
    <w:rsid w:val="0087539D"/>
    <w:pPr>
      <w:keepNext/>
      <w:ind w:left="720" w:firstLine="720"/>
      <w:outlineLvl w:val="3"/>
    </w:pPr>
    <w:rPr>
      <w:b/>
      <w:bCs/>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42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F542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F542C"/>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51946"/>
    <w:rPr>
      <w:b/>
    </w:rPr>
  </w:style>
  <w:style w:type="paragraph" w:styleId="BalloonText">
    <w:name w:val="Balloon Text"/>
    <w:basedOn w:val="Normal"/>
    <w:link w:val="BalloonTextChar"/>
    <w:uiPriority w:val="99"/>
    <w:semiHidden/>
    <w:unhideWhenUsed/>
    <w:rsid w:val="0076447B"/>
    <w:rPr>
      <w:rFonts w:ascii="Tahoma" w:hAnsi="Tahoma"/>
      <w:sz w:val="16"/>
      <w:szCs w:val="16"/>
    </w:rPr>
  </w:style>
  <w:style w:type="character" w:customStyle="1" w:styleId="BalloonTextChar">
    <w:name w:val="Balloon Text Char"/>
    <w:basedOn w:val="DefaultParagraphFont"/>
    <w:link w:val="BalloonText"/>
    <w:uiPriority w:val="99"/>
    <w:semiHidden/>
    <w:locked/>
    <w:rsid w:val="0076447B"/>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kstr.com/Home/10001-10734-1?demoKey=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mu.edu/pvamu/library/" TargetMode="External"/><Relationship Id="rId5" Type="http://schemas.openxmlformats.org/officeDocument/2006/relationships/hyperlink" Target="http://www.mhhe.com/fellmann%2011th%20Edi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9</Pages>
  <Words>2688</Words>
  <Characters>15322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PVAMU Course Syllabi Template</dc:title>
  <dc:subject/>
  <dc:creator>Laurette</dc:creator>
  <cp:keywords/>
  <dc:description/>
  <cp:lastModifiedBy>Helpdesk</cp:lastModifiedBy>
  <cp:revision>6</cp:revision>
  <cp:lastPrinted>2013-11-22T13:54:00Z</cp:lastPrinted>
  <dcterms:created xsi:type="dcterms:W3CDTF">2013-11-21T19:54:00Z</dcterms:created>
  <dcterms:modified xsi:type="dcterms:W3CDTF">2013-11-22T13:59:00Z</dcterms:modified>
</cp:coreProperties>
</file>