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CA4" w:rsidRDefault="00075CA4" w:rsidP="00B05F5C">
      <w:pPr>
        <w:pStyle w:val="Title"/>
        <w:rPr>
          <w:rFonts w:ascii="Arial" w:eastAsia="Times New Roman" w:hAnsi="Arial" w:cs="Arial"/>
          <w:sz w:val="21"/>
          <w:szCs w:val="21"/>
        </w:rPr>
      </w:pPr>
      <w:r>
        <w:rPr>
          <w:rFonts w:ascii="Arial" w:eastAsia="Times New Roman" w:hAnsi="Arial" w:cs="Arial"/>
          <w:sz w:val="21"/>
          <w:szCs w:val="21"/>
        </w:rPr>
        <w:t>PRAIRIE VIEW A&amp;M UNIVERSITY</w:t>
      </w:r>
    </w:p>
    <w:p w:rsidR="00075CA4" w:rsidRDefault="00075CA4" w:rsidP="00B05F5C">
      <w:pPr>
        <w:jc w:val="center"/>
        <w:rPr>
          <w:rFonts w:ascii="Arial" w:hAnsi="Arial" w:cs="Arial"/>
          <w:sz w:val="21"/>
          <w:szCs w:val="21"/>
        </w:rPr>
      </w:pPr>
      <w:r>
        <w:rPr>
          <w:rFonts w:ascii="Arial" w:hAnsi="Arial" w:cs="Arial"/>
          <w:sz w:val="21"/>
          <w:szCs w:val="21"/>
        </w:rPr>
        <w:t>Department of Music and Theatre – College of Arts and Sciences</w:t>
      </w:r>
    </w:p>
    <w:p w:rsidR="00075CA4" w:rsidRDefault="00075CA4" w:rsidP="00B05F5C">
      <w:pPr>
        <w:jc w:val="center"/>
        <w:rPr>
          <w:rFonts w:ascii="Arial" w:hAnsi="Arial" w:cs="Arial"/>
          <w:b/>
          <w:sz w:val="28"/>
          <w:szCs w:val="28"/>
        </w:rPr>
      </w:pPr>
      <w:r>
        <w:rPr>
          <w:rFonts w:ascii="Arial" w:hAnsi="Arial" w:cs="Arial"/>
          <w:b/>
        </w:rPr>
        <w:t xml:space="preserve">DRAM </w:t>
      </w:r>
      <w:r w:rsidR="0060716F">
        <w:rPr>
          <w:rFonts w:ascii="Arial" w:hAnsi="Arial" w:cs="Arial"/>
          <w:b/>
        </w:rPr>
        <w:t>2213</w:t>
      </w:r>
      <w:r>
        <w:rPr>
          <w:rFonts w:ascii="Arial" w:hAnsi="Arial" w:cs="Arial"/>
          <w:b/>
        </w:rPr>
        <w:t xml:space="preserve"> </w:t>
      </w:r>
      <w:r w:rsidR="0060716F">
        <w:rPr>
          <w:rFonts w:ascii="Arial" w:hAnsi="Arial" w:cs="Arial"/>
          <w:b/>
        </w:rPr>
        <w:t>AFRICAN AMERICAN THEATRE</w:t>
      </w:r>
      <w:r w:rsidR="00A15C0A">
        <w:rPr>
          <w:rFonts w:ascii="Arial" w:hAnsi="Arial" w:cs="Arial"/>
          <w:b/>
        </w:rPr>
        <w:t xml:space="preserve"> </w:t>
      </w:r>
    </w:p>
    <w:p w:rsidR="00075CA4" w:rsidRDefault="006A4305" w:rsidP="00B05F5C">
      <w:pPr>
        <w:jc w:val="center"/>
        <w:rPr>
          <w:rFonts w:ascii="Arial" w:hAnsi="Arial" w:cs="Arial"/>
          <w:sz w:val="20"/>
          <w:szCs w:val="20"/>
        </w:rPr>
      </w:pPr>
      <w:r>
        <w:rPr>
          <w:rFonts w:ascii="Arial" w:hAnsi="Arial" w:cs="Arial"/>
          <w:sz w:val="20"/>
          <w:szCs w:val="20"/>
        </w:rPr>
        <w:t>Fall 2012</w:t>
      </w:r>
      <w:r w:rsidR="00F52DBE">
        <w:rPr>
          <w:rFonts w:ascii="Arial" w:hAnsi="Arial" w:cs="Arial"/>
          <w:sz w:val="20"/>
          <w:szCs w:val="20"/>
        </w:rPr>
        <w:t xml:space="preserve"> — TR 11:00am–12:2</w:t>
      </w:r>
      <w:r w:rsidR="00075CA4">
        <w:rPr>
          <w:rFonts w:ascii="Arial" w:hAnsi="Arial" w:cs="Arial"/>
          <w:sz w:val="20"/>
          <w:szCs w:val="20"/>
        </w:rPr>
        <w:t xml:space="preserve">0pm — Hobart Taylor </w:t>
      </w:r>
      <w:proofErr w:type="spellStart"/>
      <w:r w:rsidR="00075CA4">
        <w:rPr>
          <w:rFonts w:ascii="Arial" w:hAnsi="Arial" w:cs="Arial"/>
          <w:sz w:val="20"/>
          <w:szCs w:val="20"/>
        </w:rPr>
        <w:t>Bldg</w:t>
      </w:r>
      <w:proofErr w:type="spellEnd"/>
      <w:r w:rsidR="00075CA4">
        <w:rPr>
          <w:rFonts w:ascii="Arial" w:hAnsi="Arial" w:cs="Arial"/>
          <w:sz w:val="20"/>
          <w:szCs w:val="20"/>
        </w:rPr>
        <w:t xml:space="preserve">, </w:t>
      </w:r>
      <w:proofErr w:type="spellStart"/>
      <w:r w:rsidR="00075CA4">
        <w:rPr>
          <w:rFonts w:ascii="Arial" w:hAnsi="Arial" w:cs="Arial"/>
          <w:sz w:val="20"/>
          <w:szCs w:val="20"/>
        </w:rPr>
        <w:t>Rm</w:t>
      </w:r>
      <w:proofErr w:type="spellEnd"/>
      <w:r w:rsidR="00075CA4">
        <w:rPr>
          <w:rFonts w:ascii="Arial" w:hAnsi="Arial" w:cs="Arial"/>
          <w:sz w:val="20"/>
          <w:szCs w:val="20"/>
        </w:rPr>
        <w:t xml:space="preserve"> </w:t>
      </w:r>
      <w:r>
        <w:rPr>
          <w:rFonts w:ascii="Arial" w:hAnsi="Arial" w:cs="Arial"/>
          <w:sz w:val="20"/>
          <w:szCs w:val="20"/>
        </w:rPr>
        <w:t>1E146</w:t>
      </w:r>
    </w:p>
    <w:p w:rsidR="00075CA4" w:rsidRDefault="00075CA4" w:rsidP="00B05F5C">
      <w:pPr>
        <w:rPr>
          <w:rFonts w:ascii="Arial" w:hAnsi="Arial" w:cs="Arial"/>
          <w:sz w:val="6"/>
          <w:szCs w:val="6"/>
        </w:rPr>
      </w:pPr>
    </w:p>
    <w:p w:rsidR="00075CA4" w:rsidRDefault="00075CA4" w:rsidP="00B05F5C">
      <w:pPr>
        <w:ind w:right="-180"/>
        <w:rPr>
          <w:rFonts w:ascii="Arial" w:hAnsi="Arial" w:cs="Arial"/>
          <w:sz w:val="20"/>
          <w:szCs w:val="20"/>
        </w:rPr>
      </w:pPr>
      <w:r>
        <w:rPr>
          <w:rFonts w:ascii="Arial" w:hAnsi="Arial" w:cs="Arial"/>
          <w:sz w:val="20"/>
          <w:szCs w:val="20"/>
          <w:u w:val="single"/>
        </w:rPr>
        <w:t>Instructor</w:t>
      </w:r>
      <w:r w:rsidR="004F7CAF">
        <w:rPr>
          <w:rFonts w:ascii="Arial" w:hAnsi="Arial" w:cs="Arial"/>
          <w:sz w:val="20"/>
          <w:szCs w:val="20"/>
        </w:rPr>
        <w:t xml:space="preserve">: </w:t>
      </w:r>
      <w:r w:rsidR="004F7CAF">
        <w:rPr>
          <w:rFonts w:ascii="Arial" w:hAnsi="Arial" w:cs="Arial"/>
          <w:sz w:val="20"/>
          <w:szCs w:val="20"/>
        </w:rPr>
        <w:tab/>
        <w:t>Professor</w:t>
      </w:r>
      <w:r>
        <w:rPr>
          <w:rFonts w:ascii="Arial" w:hAnsi="Arial" w:cs="Arial"/>
          <w:sz w:val="20"/>
          <w:szCs w:val="20"/>
        </w:rPr>
        <w:t xml:space="preserve"> Cristal C. Truscott</w:t>
      </w:r>
      <w:r>
        <w:rPr>
          <w:rFonts w:ascii="Arial" w:hAnsi="Arial" w:cs="Arial"/>
          <w:sz w:val="20"/>
          <w:szCs w:val="20"/>
        </w:rPr>
        <w:tab/>
      </w:r>
      <w:r>
        <w:rPr>
          <w:rFonts w:ascii="Arial" w:hAnsi="Arial" w:cs="Arial"/>
          <w:sz w:val="20"/>
          <w:szCs w:val="20"/>
        </w:rPr>
        <w:tab/>
      </w:r>
      <w:r>
        <w:rPr>
          <w:rFonts w:ascii="Arial" w:hAnsi="Arial" w:cs="Arial"/>
          <w:sz w:val="20"/>
          <w:szCs w:val="20"/>
          <w:u w:val="single"/>
        </w:rPr>
        <w:t>Office Location</w:t>
      </w:r>
      <w:r>
        <w:rPr>
          <w:rFonts w:ascii="Arial" w:hAnsi="Arial" w:cs="Arial"/>
          <w:sz w:val="20"/>
          <w:szCs w:val="20"/>
        </w:rPr>
        <w:t>:    Hobart Taylor 2J284</w:t>
      </w:r>
    </w:p>
    <w:p w:rsidR="00075CA4" w:rsidRDefault="00075CA4" w:rsidP="00B05F5C">
      <w:pPr>
        <w:rPr>
          <w:rFonts w:ascii="Arial" w:hAnsi="Arial" w:cs="Arial"/>
          <w:sz w:val="20"/>
          <w:szCs w:val="20"/>
        </w:rPr>
      </w:pP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tab/>
      </w:r>
      <w:r w:rsidR="00A34C71">
        <w:rPr>
          <w:rFonts w:ascii="Arial" w:hAnsi="Arial" w:cs="Arial"/>
          <w:sz w:val="20"/>
          <w:szCs w:val="20"/>
        </w:rPr>
        <w:tab/>
      </w:r>
      <w:hyperlink r:id="rId8" w:history="1">
        <w:r w:rsidRPr="00A34C71">
          <w:rPr>
            <w:rStyle w:val="Hyperlink"/>
            <w:rFonts w:ascii="Arial" w:hAnsi="Arial"/>
            <w:sz w:val="20"/>
            <w:szCs w:val="20"/>
          </w:rPr>
          <w:t>cctruscott@pvamu.edu</w:t>
        </w:r>
      </w:hyperlink>
      <w:r w:rsidRPr="00A34C7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Phone</w:t>
      </w:r>
      <w:r>
        <w:rPr>
          <w:rFonts w:ascii="Arial" w:hAnsi="Arial" w:cs="Arial"/>
          <w:sz w:val="20"/>
          <w:szCs w:val="20"/>
        </w:rPr>
        <w:t xml:space="preserve">: </w:t>
      </w:r>
      <w:r>
        <w:rPr>
          <w:rFonts w:ascii="Arial" w:hAnsi="Arial" w:cs="Arial"/>
          <w:sz w:val="20"/>
          <w:szCs w:val="20"/>
        </w:rPr>
        <w:tab/>
        <w:t xml:space="preserve">   936.261.3308</w:t>
      </w:r>
    </w:p>
    <w:p w:rsidR="00075CA4" w:rsidRDefault="00075CA4" w:rsidP="00B05F5C">
      <w:pPr>
        <w:rPr>
          <w:rFonts w:ascii="Arial" w:hAnsi="Arial" w:cs="Arial"/>
          <w:sz w:val="20"/>
          <w:szCs w:val="20"/>
        </w:rPr>
      </w:pPr>
      <w:r>
        <w:rPr>
          <w:rFonts w:ascii="Arial" w:hAnsi="Arial" w:cs="Arial"/>
          <w:sz w:val="20"/>
          <w:szCs w:val="20"/>
          <w:u w:val="single"/>
        </w:rPr>
        <w:t>Snail Mail</w:t>
      </w:r>
      <w:r>
        <w:rPr>
          <w:rFonts w:ascii="Arial" w:hAnsi="Arial" w:cs="Arial"/>
          <w:sz w:val="20"/>
          <w:szCs w:val="20"/>
        </w:rPr>
        <w:t xml:space="preserve">: </w:t>
      </w:r>
      <w:r>
        <w:rPr>
          <w:rFonts w:ascii="Arial" w:hAnsi="Arial" w:cs="Arial"/>
          <w:sz w:val="20"/>
          <w:szCs w:val="20"/>
        </w:rPr>
        <w:tab/>
        <w:t>Prairie View A&amp;M University</w:t>
      </w:r>
      <w:r>
        <w:rPr>
          <w:rFonts w:ascii="Arial" w:hAnsi="Arial" w:cs="Arial"/>
          <w:sz w:val="20"/>
          <w:szCs w:val="20"/>
        </w:rPr>
        <w:tab/>
      </w:r>
      <w:r>
        <w:rPr>
          <w:rFonts w:ascii="Arial" w:hAnsi="Arial" w:cs="Arial"/>
          <w:sz w:val="20"/>
          <w:szCs w:val="20"/>
        </w:rPr>
        <w:tab/>
      </w:r>
      <w:r>
        <w:rPr>
          <w:rFonts w:ascii="Arial" w:hAnsi="Arial" w:cs="Arial"/>
          <w:sz w:val="20"/>
          <w:szCs w:val="20"/>
          <w:u w:val="single"/>
        </w:rPr>
        <w:t>Office Fax</w:t>
      </w:r>
      <w:r>
        <w:rPr>
          <w:rFonts w:ascii="Arial" w:hAnsi="Arial" w:cs="Arial"/>
          <w:sz w:val="20"/>
          <w:szCs w:val="20"/>
        </w:rPr>
        <w:t xml:space="preserve">: </w:t>
      </w:r>
      <w:r>
        <w:rPr>
          <w:rFonts w:ascii="Arial" w:hAnsi="Arial" w:cs="Arial"/>
          <w:sz w:val="20"/>
          <w:szCs w:val="20"/>
        </w:rPr>
        <w:tab/>
        <w:t xml:space="preserve">   936.261.3341</w:t>
      </w:r>
    </w:p>
    <w:p w:rsidR="00075CA4" w:rsidRDefault="00075CA4" w:rsidP="00B05F5C">
      <w:pPr>
        <w:ind w:firstLine="720"/>
        <w:rPr>
          <w:rFonts w:ascii="Arial" w:hAnsi="Arial" w:cs="Arial"/>
          <w:sz w:val="20"/>
          <w:szCs w:val="20"/>
        </w:rPr>
      </w:pPr>
      <w:r>
        <w:rPr>
          <w:rFonts w:ascii="Arial" w:hAnsi="Arial" w:cs="Arial"/>
          <w:sz w:val="20"/>
          <w:szCs w:val="20"/>
        </w:rPr>
        <w:tab/>
        <w:t>Dept. of Music and Theatre</w:t>
      </w:r>
    </w:p>
    <w:p w:rsidR="00075CA4" w:rsidRDefault="00075CA4" w:rsidP="00B05F5C">
      <w:pPr>
        <w:ind w:firstLine="720"/>
        <w:rPr>
          <w:rFonts w:ascii="Arial" w:hAnsi="Arial" w:cs="Arial"/>
          <w:sz w:val="20"/>
          <w:szCs w:val="20"/>
        </w:rPr>
      </w:pPr>
      <w:r>
        <w:rPr>
          <w:rFonts w:ascii="Arial" w:hAnsi="Arial" w:cs="Arial"/>
          <w:sz w:val="20"/>
          <w:szCs w:val="20"/>
        </w:rPr>
        <w:tab/>
        <w:t>P.O. Box 519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Hours</w:t>
      </w:r>
      <w:r w:rsidR="00A15C0A">
        <w:rPr>
          <w:rFonts w:ascii="Arial" w:hAnsi="Arial" w:cs="Arial"/>
          <w:sz w:val="20"/>
          <w:szCs w:val="20"/>
        </w:rPr>
        <w:t xml:space="preserve">:  </w:t>
      </w:r>
      <w:r w:rsidR="00A15C0A">
        <w:rPr>
          <w:rFonts w:ascii="Arial" w:hAnsi="Arial" w:cs="Arial"/>
          <w:sz w:val="20"/>
          <w:szCs w:val="20"/>
        </w:rPr>
        <w:tab/>
      </w:r>
      <w:r w:rsidR="00F52DBE">
        <w:rPr>
          <w:rFonts w:ascii="Arial" w:hAnsi="Arial" w:cs="Arial"/>
          <w:sz w:val="20"/>
          <w:szCs w:val="20"/>
        </w:rPr>
        <w:t>(MW</w:t>
      </w:r>
      <w:proofErr w:type="gramStart"/>
      <w:r w:rsidR="00F52DBE">
        <w:rPr>
          <w:rFonts w:ascii="Arial" w:hAnsi="Arial" w:cs="Arial"/>
          <w:sz w:val="20"/>
          <w:szCs w:val="20"/>
        </w:rPr>
        <w:t>)11am</w:t>
      </w:r>
      <w:proofErr w:type="gramEnd"/>
      <w:r w:rsidR="00F52DBE">
        <w:rPr>
          <w:rFonts w:ascii="Arial" w:hAnsi="Arial" w:cs="Arial"/>
          <w:sz w:val="20"/>
          <w:szCs w:val="20"/>
        </w:rPr>
        <w:t xml:space="preserve">-3pm or </w:t>
      </w:r>
      <w:r w:rsidR="00F52DBE">
        <w:rPr>
          <w:rFonts w:ascii="Arial" w:hAnsi="Arial" w:cs="Arial"/>
          <w:sz w:val="20"/>
          <w:szCs w:val="20"/>
          <w:u w:val="single"/>
        </w:rPr>
        <w:t>by appointment</w:t>
      </w:r>
      <w:r w:rsidR="00A15C0A">
        <w:rPr>
          <w:rFonts w:ascii="Arial" w:hAnsi="Arial" w:cs="Arial"/>
          <w:sz w:val="20"/>
          <w:szCs w:val="20"/>
        </w:rPr>
        <w:tab/>
      </w:r>
      <w:r w:rsidR="00A15C0A">
        <w:rPr>
          <w:rFonts w:ascii="Arial" w:hAnsi="Arial" w:cs="Arial"/>
          <w:sz w:val="20"/>
          <w:szCs w:val="20"/>
        </w:rPr>
        <w:tab/>
        <w:t>Mail Stop 2205</w:t>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p>
    <w:p w:rsidR="00075CA4" w:rsidRDefault="00075CA4" w:rsidP="00B05F5C">
      <w:pPr>
        <w:ind w:firstLine="720"/>
        <w:rPr>
          <w:rFonts w:ascii="Arial" w:hAnsi="Arial" w:cs="Arial"/>
          <w:sz w:val="20"/>
          <w:szCs w:val="20"/>
        </w:rPr>
      </w:pPr>
      <w:r>
        <w:rPr>
          <w:rFonts w:ascii="Arial" w:hAnsi="Arial" w:cs="Arial"/>
          <w:sz w:val="20"/>
          <w:szCs w:val="20"/>
        </w:rPr>
        <w:tab/>
        <w:t>Prairie View, TX 77446</w:t>
      </w:r>
      <w:r>
        <w:rPr>
          <w:rFonts w:ascii="Arial" w:hAnsi="Arial" w:cs="Arial"/>
          <w:sz w:val="20"/>
          <w:szCs w:val="20"/>
        </w:rPr>
        <w:tab/>
      </w:r>
    </w:p>
    <w:p w:rsidR="00075CA4" w:rsidRDefault="00075CA4" w:rsidP="00B05F5C">
      <w:pPr>
        <w:ind w:firstLine="720"/>
        <w:rPr>
          <w:rFonts w:ascii="Arial" w:hAnsi="Arial" w:cs="Arial"/>
          <w:sz w:val="6"/>
          <w:szCs w:val="6"/>
        </w:rPr>
      </w:pPr>
    </w:p>
    <w:p w:rsidR="00075CA4" w:rsidRDefault="00075CA4" w:rsidP="00B05F5C">
      <w:pPr>
        <w:rPr>
          <w:rFonts w:ascii="Arial" w:hAnsi="Arial" w:cs="Arial"/>
          <w:sz w:val="6"/>
          <w:szCs w:val="6"/>
        </w:rPr>
      </w:pPr>
    </w:p>
    <w:p w:rsidR="0060716F" w:rsidRDefault="00075CA4" w:rsidP="0060716F">
      <w:pPr>
        <w:rPr>
          <w:rFonts w:ascii="Arial" w:hAnsi="Arial" w:cs="Arial"/>
          <w:sz w:val="20"/>
          <w:szCs w:val="20"/>
        </w:rPr>
      </w:pPr>
      <w:r>
        <w:rPr>
          <w:rFonts w:ascii="Arial" w:hAnsi="Arial" w:cs="Arial"/>
          <w:b/>
          <w:sz w:val="20"/>
          <w:szCs w:val="20"/>
        </w:rPr>
        <w:t>CATALOG DESCRIPTION:</w:t>
      </w:r>
      <w:r>
        <w:rPr>
          <w:rFonts w:ascii="Arial" w:hAnsi="Arial" w:cs="Arial"/>
          <w:sz w:val="20"/>
          <w:szCs w:val="20"/>
        </w:rPr>
        <w:t xml:space="preserve"> </w:t>
      </w:r>
      <w:r w:rsidR="00B60E76" w:rsidRPr="00B60E76">
        <w:rPr>
          <w:rFonts w:ascii="Arial" w:hAnsi="Arial" w:cs="Arial"/>
          <w:sz w:val="20"/>
          <w:szCs w:val="20"/>
        </w:rPr>
        <w:t>DRAM 2213. African American Theatre I. (3-0) Credit 3 semester hours. The study of the origin and development of African American Theatre from 1847 to World War I through the examination of plays, theories and socio-political themes of the era.</w:t>
      </w:r>
      <w:bookmarkStart w:id="0" w:name="_GoBack"/>
      <w:bookmarkEnd w:id="0"/>
    </w:p>
    <w:p w:rsidR="00B60E76" w:rsidRDefault="00B60E76" w:rsidP="0060716F">
      <w:pPr>
        <w:rPr>
          <w:rFonts w:ascii="Arial" w:hAnsi="Arial" w:cs="Arial"/>
          <w:b/>
          <w:caps/>
          <w:sz w:val="20"/>
          <w:szCs w:val="20"/>
        </w:rPr>
      </w:pPr>
    </w:p>
    <w:p w:rsidR="00075CA4" w:rsidRDefault="00F2018A" w:rsidP="0060716F">
      <w:pPr>
        <w:rPr>
          <w:rFonts w:ascii="Arial" w:hAnsi="Arial" w:cs="Arial"/>
          <w:sz w:val="20"/>
          <w:szCs w:val="20"/>
        </w:rPr>
      </w:pPr>
      <w:r>
        <w:rPr>
          <w:rFonts w:ascii="Arial" w:hAnsi="Arial" w:cs="Arial"/>
          <w:b/>
          <w:caps/>
          <w:sz w:val="20"/>
          <w:szCs w:val="20"/>
        </w:rPr>
        <w:t>Required</w:t>
      </w:r>
      <w:r w:rsidR="005D7774">
        <w:rPr>
          <w:rFonts w:ascii="Arial" w:hAnsi="Arial" w:cs="Arial"/>
          <w:b/>
          <w:sz w:val="20"/>
          <w:szCs w:val="20"/>
        </w:rPr>
        <w:t xml:space="preserve"> </w:t>
      </w:r>
      <w:r>
        <w:rPr>
          <w:rFonts w:ascii="Arial" w:hAnsi="Arial" w:cs="Arial"/>
          <w:b/>
          <w:sz w:val="20"/>
          <w:szCs w:val="20"/>
        </w:rPr>
        <w:t>TEXT</w:t>
      </w:r>
      <w:r w:rsidR="00075CA4">
        <w:rPr>
          <w:rFonts w:ascii="Arial" w:hAnsi="Arial" w:cs="Arial"/>
          <w:sz w:val="20"/>
          <w:szCs w:val="20"/>
        </w:rPr>
        <w:t xml:space="preserve">: </w:t>
      </w:r>
      <w:r w:rsidR="0060716F" w:rsidRPr="0060716F">
        <w:rPr>
          <w:rFonts w:ascii="Arial" w:hAnsi="Arial" w:cs="Arial"/>
          <w:i/>
          <w:sz w:val="20"/>
          <w:szCs w:val="20"/>
          <w:u w:val="single"/>
        </w:rPr>
        <w:t>BLACK THEATRE USA: The Early Period 1847-1938</w:t>
      </w:r>
      <w:r w:rsidR="000D4C4C">
        <w:rPr>
          <w:rFonts w:ascii="Arial" w:hAnsi="Arial" w:cs="Arial"/>
          <w:sz w:val="20"/>
          <w:szCs w:val="20"/>
        </w:rPr>
        <w:t>. Ed. James V. Hatch and Ted Shine</w:t>
      </w:r>
    </w:p>
    <w:p w:rsidR="008932A7" w:rsidRPr="008932A7" w:rsidRDefault="008932A7" w:rsidP="0060716F">
      <w:pPr>
        <w:rPr>
          <w:rFonts w:ascii="Arial" w:hAnsi="Arial" w:cs="Arial"/>
          <w:b/>
          <w:sz w:val="20"/>
          <w:szCs w:val="20"/>
        </w:rPr>
      </w:pPr>
      <w:r w:rsidRPr="008932A7">
        <w:rPr>
          <w:rFonts w:ascii="Arial" w:hAnsi="Arial" w:cs="Arial"/>
          <w:b/>
          <w:sz w:val="20"/>
          <w:szCs w:val="20"/>
        </w:rPr>
        <w:t>REFERENCED/RECOMMENDED TEXT:</w:t>
      </w:r>
      <w:r>
        <w:rPr>
          <w:rFonts w:ascii="Arial" w:hAnsi="Arial" w:cs="Arial"/>
          <w:b/>
          <w:sz w:val="20"/>
          <w:szCs w:val="20"/>
        </w:rPr>
        <w:t xml:space="preserve"> </w:t>
      </w:r>
      <w:r>
        <w:rPr>
          <w:rFonts w:ascii="Arial" w:hAnsi="Arial" w:cs="Arial"/>
          <w:i/>
          <w:sz w:val="20"/>
          <w:szCs w:val="20"/>
          <w:u w:val="single"/>
        </w:rPr>
        <w:t>A HISTORY OF AFRICAN AMERICAN THEATRE</w:t>
      </w:r>
      <w:r>
        <w:rPr>
          <w:rFonts w:ascii="Arial" w:hAnsi="Arial" w:cs="Arial"/>
          <w:sz w:val="20"/>
          <w:szCs w:val="20"/>
        </w:rPr>
        <w:t xml:space="preserve"> by Hill and Hatch</w:t>
      </w:r>
      <w:r w:rsidRPr="008932A7">
        <w:rPr>
          <w:rFonts w:ascii="Arial" w:hAnsi="Arial" w:cs="Arial"/>
          <w:b/>
          <w:sz w:val="20"/>
          <w:szCs w:val="20"/>
        </w:rPr>
        <w:t xml:space="preserve"> </w:t>
      </w:r>
    </w:p>
    <w:p w:rsidR="00075CA4" w:rsidRDefault="00075CA4" w:rsidP="00B05F5C">
      <w:pPr>
        <w:rPr>
          <w:rFonts w:ascii="Arial" w:hAnsi="Arial" w:cs="Arial"/>
          <w:sz w:val="6"/>
          <w:szCs w:val="6"/>
        </w:rPr>
      </w:pPr>
    </w:p>
    <w:p w:rsidR="00075CA4" w:rsidRDefault="00075CA4" w:rsidP="00B05F5C">
      <w:pPr>
        <w:rPr>
          <w:rFonts w:ascii="Arial" w:hAnsi="Arial" w:cs="Arial"/>
          <w:sz w:val="6"/>
          <w:szCs w:val="6"/>
        </w:rPr>
      </w:pPr>
    </w:p>
    <w:tbl>
      <w:tblPr>
        <w:tblW w:w="0" w:type="auto"/>
        <w:tblInd w:w="-10" w:type="dxa"/>
        <w:tblLayout w:type="fixed"/>
        <w:tblLook w:val="0000" w:firstRow="0" w:lastRow="0" w:firstColumn="0" w:lastColumn="0" w:noHBand="0" w:noVBand="0"/>
      </w:tblPr>
      <w:tblGrid>
        <w:gridCol w:w="1926"/>
        <w:gridCol w:w="6673"/>
      </w:tblGrid>
      <w:tr w:rsidR="00075CA4">
        <w:trPr>
          <w:trHeight w:val="992"/>
        </w:trPr>
        <w:tc>
          <w:tcPr>
            <w:tcW w:w="1926" w:type="dxa"/>
            <w:tcBorders>
              <w:top w:val="single" w:sz="4" w:space="0" w:color="000000"/>
              <w:left w:val="single" w:sz="4" w:space="0" w:color="000000"/>
              <w:bottom w:val="single" w:sz="4" w:space="0" w:color="000000"/>
            </w:tcBorders>
            <w:shd w:val="clear" w:color="auto" w:fill="auto"/>
          </w:tcPr>
          <w:p w:rsidR="00075CA4" w:rsidRDefault="00075CA4" w:rsidP="00B05F5C">
            <w:pPr>
              <w:snapToGrid w:val="0"/>
              <w:rPr>
                <w:rFonts w:ascii="Arial" w:hAnsi="Arial" w:cs="Arial"/>
                <w:b/>
                <w:bCs/>
                <w:sz w:val="20"/>
                <w:szCs w:val="20"/>
              </w:rPr>
            </w:pPr>
            <w:r>
              <w:rPr>
                <w:rFonts w:ascii="Arial" w:hAnsi="Arial" w:cs="Arial"/>
                <w:b/>
                <w:bCs/>
                <w:sz w:val="20"/>
                <w:szCs w:val="20"/>
              </w:rPr>
              <w:t xml:space="preserve">Access to Learning Resources:  </w:t>
            </w:r>
          </w:p>
          <w:p w:rsidR="00075CA4" w:rsidRDefault="00075CA4" w:rsidP="00B05F5C">
            <w:pPr>
              <w:rPr>
                <w:rFonts w:ascii="Arial" w:hAnsi="Arial" w:cs="Arial"/>
                <w:b/>
                <w:bCs/>
                <w:sz w:val="20"/>
                <w:szCs w:val="20"/>
              </w:rPr>
            </w:pP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rsidR="00075CA4" w:rsidRDefault="00075CA4" w:rsidP="00B05F5C">
            <w:pPr>
              <w:snapToGrid w:val="0"/>
              <w:rPr>
                <w:rFonts w:ascii="Arial" w:hAnsi="Arial" w:cs="Arial"/>
                <w:sz w:val="20"/>
                <w:szCs w:val="20"/>
              </w:rPr>
            </w:pPr>
            <w:r>
              <w:rPr>
                <w:rFonts w:ascii="Arial" w:hAnsi="Arial" w:cs="Arial"/>
                <w:sz w:val="20"/>
                <w:szCs w:val="20"/>
              </w:rPr>
              <w:t xml:space="preserve">PVAMU Library: </w:t>
            </w:r>
          </w:p>
          <w:p w:rsidR="00075CA4" w:rsidRDefault="00075CA4" w:rsidP="00B05F5C">
            <w:pPr>
              <w:ind w:firstLine="252"/>
              <w:rPr>
                <w:rFonts w:ascii="Arial" w:hAnsi="Arial" w:cs="Arial"/>
                <w:sz w:val="20"/>
                <w:szCs w:val="20"/>
              </w:rPr>
            </w:pPr>
            <w:r>
              <w:rPr>
                <w:rFonts w:ascii="Arial" w:hAnsi="Arial" w:cs="Arial"/>
                <w:sz w:val="20"/>
                <w:szCs w:val="20"/>
              </w:rPr>
              <w:t xml:space="preserve">phone: (936) 261-1500; </w:t>
            </w:r>
          </w:p>
          <w:p w:rsidR="00075CA4" w:rsidRDefault="00075CA4" w:rsidP="00B05F5C">
            <w:pPr>
              <w:ind w:firstLine="252"/>
              <w:rPr>
                <w:rFonts w:ascii="Arial" w:hAnsi="Arial" w:cs="Arial"/>
                <w:sz w:val="20"/>
                <w:szCs w:val="20"/>
              </w:rPr>
            </w:pPr>
            <w:r>
              <w:rPr>
                <w:rFonts w:ascii="Arial" w:hAnsi="Arial" w:cs="Arial"/>
                <w:sz w:val="20"/>
                <w:szCs w:val="20"/>
              </w:rPr>
              <w:t>web:</w:t>
            </w:r>
            <w:r w:rsidR="003E0B25">
              <w:rPr>
                <w:rFonts w:ascii="Arial" w:eastAsia="Arial" w:hAnsi="Arial" w:cs="Arial"/>
              </w:rPr>
              <w:t xml:space="preserve"> </w:t>
            </w:r>
            <w:r w:rsidR="003E0B25">
              <w:rPr>
                <w:rFonts w:ascii="Arial" w:eastAsia="Arial" w:hAnsi="Arial" w:cs="Arial"/>
                <w:color w:val="0000FF"/>
                <w:spacing w:val="-59"/>
              </w:rPr>
              <w:t xml:space="preserve"> </w:t>
            </w:r>
            <w:hyperlink r:id="rId9" w:history="1">
              <w:r w:rsidR="003E0B25">
                <w:rPr>
                  <w:rStyle w:val="Hyperlink"/>
                  <w:rFonts w:ascii="Arial" w:hAnsi="Arial" w:cs="Arial"/>
                  <w:sz w:val="20"/>
                  <w:szCs w:val="20"/>
                </w:rPr>
                <w:t>http://www.pvamu.edu/pages/3585.asp</w:t>
              </w:r>
            </w:hyperlink>
            <w:r w:rsidRPr="00A34C71">
              <w:rPr>
                <w:rFonts w:ascii="Arial" w:hAnsi="Arial" w:cs="Arial"/>
                <w:sz w:val="20"/>
                <w:szCs w:val="20"/>
              </w:rPr>
              <w:t xml:space="preserve">  </w:t>
            </w:r>
          </w:p>
          <w:p w:rsidR="00075CA4" w:rsidRDefault="00075CA4" w:rsidP="00B05F5C">
            <w:pPr>
              <w:rPr>
                <w:rFonts w:ascii="Arial" w:hAnsi="Arial" w:cs="Arial"/>
                <w:sz w:val="20"/>
                <w:szCs w:val="20"/>
              </w:rPr>
            </w:pPr>
            <w:r>
              <w:rPr>
                <w:rFonts w:ascii="Arial" w:hAnsi="Arial" w:cs="Arial"/>
                <w:sz w:val="20"/>
                <w:szCs w:val="20"/>
              </w:rPr>
              <w:t xml:space="preserve">University Bookstore: </w:t>
            </w:r>
          </w:p>
          <w:p w:rsidR="00075CA4" w:rsidRDefault="00075CA4" w:rsidP="00B05F5C">
            <w:pPr>
              <w:ind w:firstLine="252"/>
              <w:rPr>
                <w:rFonts w:ascii="Arial" w:hAnsi="Arial" w:cs="Arial"/>
                <w:sz w:val="20"/>
                <w:szCs w:val="20"/>
              </w:rPr>
            </w:pPr>
            <w:r>
              <w:rPr>
                <w:rFonts w:ascii="Arial" w:hAnsi="Arial" w:cs="Arial"/>
                <w:sz w:val="20"/>
                <w:szCs w:val="20"/>
              </w:rPr>
              <w:t>phone:  (936) 261-1990;</w:t>
            </w:r>
          </w:p>
          <w:p w:rsidR="00075CA4" w:rsidRDefault="00075CA4" w:rsidP="00B05F5C">
            <w:pPr>
              <w:ind w:firstLine="252"/>
              <w:rPr>
                <w:rFonts w:ascii="Arial" w:hAnsi="Arial"/>
                <w:sz w:val="6"/>
                <w:szCs w:val="6"/>
              </w:rPr>
            </w:pPr>
            <w:r>
              <w:rPr>
                <w:rFonts w:ascii="Arial" w:hAnsi="Arial" w:cs="Arial"/>
                <w:sz w:val="20"/>
                <w:szCs w:val="20"/>
              </w:rPr>
              <w:t xml:space="preserve">web:  </w:t>
            </w:r>
            <w:hyperlink r:id="rId10" w:history="1">
              <w:r w:rsidRPr="00A34C71">
                <w:rPr>
                  <w:rStyle w:val="Hyperlink"/>
                  <w:rFonts w:ascii="Arial" w:hAnsi="Arial"/>
                  <w:sz w:val="20"/>
                  <w:szCs w:val="20"/>
                </w:rPr>
                <w:t>https://www.bkstr.com/Home/10001-10734-1?demoKey=d</w:t>
              </w:r>
            </w:hyperlink>
          </w:p>
        </w:tc>
      </w:tr>
    </w:tbl>
    <w:p w:rsidR="00075CA4" w:rsidRDefault="00075CA4" w:rsidP="00B05F5C">
      <w:pPr>
        <w:rPr>
          <w:rFonts w:ascii="Arial" w:hAnsi="Arial"/>
          <w:sz w:val="6"/>
          <w:szCs w:val="6"/>
        </w:rPr>
      </w:pPr>
    </w:p>
    <w:p w:rsidR="0029383A" w:rsidRDefault="0029383A" w:rsidP="00B05F5C">
      <w:pPr>
        <w:ind w:right="-540"/>
        <w:rPr>
          <w:rFonts w:ascii="Arial" w:hAnsi="Arial" w:cs="Arial"/>
          <w:b/>
          <w:sz w:val="20"/>
          <w:szCs w:val="20"/>
        </w:rPr>
      </w:pPr>
    </w:p>
    <w:p w:rsidR="00075CA4" w:rsidRDefault="00075CA4" w:rsidP="00B05F5C">
      <w:pPr>
        <w:ind w:right="-540"/>
        <w:rPr>
          <w:rFonts w:ascii="Arial" w:hAnsi="Arial" w:cs="Arial"/>
          <w:sz w:val="20"/>
          <w:szCs w:val="20"/>
        </w:rPr>
      </w:pPr>
      <w:r>
        <w:rPr>
          <w:rFonts w:ascii="Arial" w:hAnsi="Arial" w:cs="Arial"/>
          <w:b/>
          <w:sz w:val="20"/>
          <w:szCs w:val="20"/>
        </w:rPr>
        <w:t>COURSE GOALS &amp; OVERVIEW:</w:t>
      </w:r>
      <w:r>
        <w:rPr>
          <w:rFonts w:ascii="Arial" w:hAnsi="Arial" w:cs="Arial"/>
          <w:sz w:val="20"/>
          <w:szCs w:val="20"/>
        </w:rPr>
        <w:t xml:space="preserve"> </w:t>
      </w:r>
      <w:r w:rsidR="000D4C4C" w:rsidRPr="000D4C4C">
        <w:rPr>
          <w:rFonts w:ascii="Arial" w:hAnsi="Arial" w:cs="Arial"/>
          <w:sz w:val="20"/>
          <w:szCs w:val="20"/>
        </w:rPr>
        <w:t>This course examines plays written by African A</w:t>
      </w:r>
      <w:r w:rsidR="00CD0FED">
        <w:rPr>
          <w:rFonts w:ascii="Arial" w:hAnsi="Arial" w:cs="Arial"/>
          <w:sz w:val="20"/>
          <w:szCs w:val="20"/>
        </w:rPr>
        <w:t>merican playwrights from 1847</w:t>
      </w:r>
      <w:r w:rsidR="000D4C4C" w:rsidRPr="000D4C4C">
        <w:rPr>
          <w:rFonts w:ascii="Arial" w:hAnsi="Arial" w:cs="Arial"/>
          <w:sz w:val="20"/>
          <w:szCs w:val="20"/>
        </w:rPr>
        <w:t xml:space="preserve"> to 1938</w:t>
      </w:r>
      <w:r w:rsidR="00CD0FED">
        <w:rPr>
          <w:rFonts w:ascii="Arial" w:hAnsi="Arial" w:cs="Arial"/>
          <w:sz w:val="20"/>
          <w:szCs w:val="20"/>
        </w:rPr>
        <w:t xml:space="preserve"> to </w:t>
      </w:r>
      <w:r w:rsidR="00CA77CE">
        <w:rPr>
          <w:rFonts w:ascii="Arial" w:hAnsi="Arial" w:cs="Arial"/>
          <w:sz w:val="20"/>
          <w:szCs w:val="20"/>
        </w:rPr>
        <w:t>provide the student with a historical overview of the</w:t>
      </w:r>
      <w:r w:rsidR="00CD0FED">
        <w:rPr>
          <w:rFonts w:ascii="Arial" w:hAnsi="Arial" w:cs="Arial"/>
          <w:sz w:val="20"/>
          <w:szCs w:val="20"/>
        </w:rPr>
        <w:t xml:space="preserve"> </w:t>
      </w:r>
      <w:r w:rsidR="000D4C4C">
        <w:rPr>
          <w:rFonts w:ascii="Arial" w:hAnsi="Arial" w:cs="Arial"/>
          <w:sz w:val="20"/>
          <w:szCs w:val="20"/>
        </w:rPr>
        <w:t>development of Black Theatre in the U.S</w:t>
      </w:r>
      <w:r w:rsidR="000D4C4C" w:rsidRPr="000D4C4C">
        <w:rPr>
          <w:rFonts w:ascii="Arial" w:hAnsi="Arial" w:cs="Arial"/>
          <w:sz w:val="20"/>
          <w:szCs w:val="20"/>
        </w:rPr>
        <w:t xml:space="preserve">. These </w:t>
      </w:r>
      <w:r w:rsidR="000D4C4C">
        <w:rPr>
          <w:rFonts w:ascii="Arial" w:hAnsi="Arial" w:cs="Arial"/>
          <w:sz w:val="20"/>
          <w:szCs w:val="20"/>
        </w:rPr>
        <w:t xml:space="preserve">playwrights set out to </w:t>
      </w:r>
      <w:r w:rsidR="00CD0FED">
        <w:rPr>
          <w:rFonts w:ascii="Arial" w:hAnsi="Arial" w:cs="Arial"/>
          <w:sz w:val="20"/>
          <w:szCs w:val="20"/>
        </w:rPr>
        <w:t xml:space="preserve">use theatre </w:t>
      </w:r>
      <w:r w:rsidR="00CA77CE">
        <w:rPr>
          <w:rFonts w:ascii="Arial" w:hAnsi="Arial" w:cs="Arial"/>
          <w:sz w:val="20"/>
          <w:szCs w:val="20"/>
        </w:rPr>
        <w:t xml:space="preserve">not only </w:t>
      </w:r>
      <w:r w:rsidR="0090485B">
        <w:rPr>
          <w:rFonts w:ascii="Arial" w:hAnsi="Arial" w:cs="Arial"/>
          <w:sz w:val="20"/>
          <w:szCs w:val="20"/>
        </w:rPr>
        <w:t>to</w:t>
      </w:r>
      <w:r w:rsidR="00CA77CE">
        <w:rPr>
          <w:rFonts w:ascii="Arial" w:hAnsi="Arial" w:cs="Arial"/>
          <w:sz w:val="20"/>
          <w:szCs w:val="20"/>
        </w:rPr>
        <w:t xml:space="preserve"> raise awareness </w:t>
      </w:r>
      <w:r w:rsidR="00CD0FED">
        <w:rPr>
          <w:rFonts w:ascii="Arial" w:hAnsi="Arial" w:cs="Arial"/>
          <w:sz w:val="20"/>
          <w:szCs w:val="20"/>
        </w:rPr>
        <w:t>and protest</w:t>
      </w:r>
      <w:r w:rsidR="000D4C4C">
        <w:rPr>
          <w:rFonts w:ascii="Arial" w:hAnsi="Arial" w:cs="Arial"/>
          <w:sz w:val="20"/>
          <w:szCs w:val="20"/>
        </w:rPr>
        <w:t xml:space="preserve"> </w:t>
      </w:r>
      <w:r w:rsidR="00CD0FED">
        <w:rPr>
          <w:rFonts w:ascii="Arial" w:hAnsi="Arial" w:cs="Arial"/>
          <w:sz w:val="20"/>
          <w:szCs w:val="20"/>
        </w:rPr>
        <w:t xml:space="preserve">the conditions racial </w:t>
      </w:r>
      <w:r w:rsidR="005A0211">
        <w:rPr>
          <w:rFonts w:ascii="Arial" w:hAnsi="Arial" w:cs="Arial"/>
          <w:sz w:val="20"/>
          <w:szCs w:val="20"/>
        </w:rPr>
        <w:t>in</w:t>
      </w:r>
      <w:r w:rsidR="00CD0FED">
        <w:rPr>
          <w:rFonts w:ascii="Arial" w:hAnsi="Arial" w:cs="Arial"/>
          <w:sz w:val="20"/>
          <w:szCs w:val="20"/>
        </w:rPr>
        <w:t>equality</w:t>
      </w:r>
      <w:r w:rsidR="00CA77CE">
        <w:rPr>
          <w:rFonts w:ascii="Arial" w:hAnsi="Arial" w:cs="Arial"/>
          <w:sz w:val="20"/>
          <w:szCs w:val="20"/>
        </w:rPr>
        <w:t>,</w:t>
      </w:r>
      <w:r w:rsidR="00CD0FED">
        <w:rPr>
          <w:rFonts w:ascii="Arial" w:hAnsi="Arial" w:cs="Arial"/>
          <w:sz w:val="20"/>
          <w:szCs w:val="20"/>
        </w:rPr>
        <w:t xml:space="preserve"> </w:t>
      </w:r>
      <w:r w:rsidR="005A0211">
        <w:rPr>
          <w:rFonts w:ascii="Arial" w:hAnsi="Arial" w:cs="Arial"/>
          <w:sz w:val="20"/>
          <w:szCs w:val="20"/>
        </w:rPr>
        <w:t xml:space="preserve">but also to </w:t>
      </w:r>
      <w:r w:rsidR="00CD0FED">
        <w:rPr>
          <w:rFonts w:ascii="Arial" w:hAnsi="Arial" w:cs="Arial"/>
          <w:sz w:val="20"/>
          <w:szCs w:val="20"/>
        </w:rPr>
        <w:t xml:space="preserve">counter </w:t>
      </w:r>
      <w:r w:rsidR="000D4C4C">
        <w:rPr>
          <w:rFonts w:ascii="Arial" w:hAnsi="Arial" w:cs="Arial"/>
          <w:sz w:val="20"/>
          <w:szCs w:val="20"/>
        </w:rPr>
        <w:t>Black stereotypes that W</w:t>
      </w:r>
      <w:r w:rsidR="000D4C4C" w:rsidRPr="000D4C4C">
        <w:rPr>
          <w:rFonts w:ascii="Arial" w:hAnsi="Arial" w:cs="Arial"/>
          <w:sz w:val="20"/>
          <w:szCs w:val="20"/>
        </w:rPr>
        <w:t>hite playwrights created</w:t>
      </w:r>
      <w:r w:rsidR="000D4C4C">
        <w:rPr>
          <w:rFonts w:ascii="Arial" w:hAnsi="Arial" w:cs="Arial"/>
          <w:sz w:val="20"/>
          <w:szCs w:val="20"/>
        </w:rPr>
        <w:t xml:space="preserve"> (i.e. via minstrelsy, blackface, etc</w:t>
      </w:r>
      <w:r w:rsidR="00CD0FED">
        <w:rPr>
          <w:rFonts w:ascii="Arial" w:hAnsi="Arial" w:cs="Arial"/>
          <w:sz w:val="20"/>
          <w:szCs w:val="20"/>
        </w:rPr>
        <w:t>.</w:t>
      </w:r>
      <w:r w:rsidR="000D4C4C">
        <w:rPr>
          <w:rFonts w:ascii="Arial" w:hAnsi="Arial" w:cs="Arial"/>
          <w:sz w:val="20"/>
          <w:szCs w:val="20"/>
        </w:rPr>
        <w:t>)</w:t>
      </w:r>
      <w:r w:rsidR="000D4C4C" w:rsidRPr="000D4C4C">
        <w:rPr>
          <w:rFonts w:ascii="Arial" w:hAnsi="Arial" w:cs="Arial"/>
          <w:sz w:val="20"/>
          <w:szCs w:val="20"/>
        </w:rPr>
        <w:t xml:space="preserve"> for the stage by presenting </w:t>
      </w:r>
      <w:r w:rsidR="000D4C4C">
        <w:rPr>
          <w:rFonts w:ascii="Arial" w:hAnsi="Arial" w:cs="Arial"/>
          <w:sz w:val="20"/>
          <w:szCs w:val="20"/>
        </w:rPr>
        <w:t>complex, multi-dimensional</w:t>
      </w:r>
      <w:r w:rsidR="000D4C4C" w:rsidRPr="000D4C4C">
        <w:rPr>
          <w:rFonts w:ascii="Arial" w:hAnsi="Arial" w:cs="Arial"/>
          <w:sz w:val="20"/>
          <w:szCs w:val="20"/>
        </w:rPr>
        <w:t xml:space="preserve"> depiction</w:t>
      </w:r>
      <w:r w:rsidR="000D4C4C">
        <w:rPr>
          <w:rFonts w:ascii="Arial" w:hAnsi="Arial" w:cs="Arial"/>
          <w:sz w:val="20"/>
          <w:szCs w:val="20"/>
        </w:rPr>
        <w:t>s of characters, life, and socio-political concerns</w:t>
      </w:r>
      <w:r w:rsidR="000D4C4C" w:rsidRPr="000D4C4C">
        <w:rPr>
          <w:rFonts w:ascii="Arial" w:hAnsi="Arial" w:cs="Arial"/>
          <w:sz w:val="20"/>
          <w:szCs w:val="20"/>
        </w:rPr>
        <w:t xml:space="preserve"> confronting African Americans during these decades</w:t>
      </w:r>
      <w:r w:rsidR="000D4C4C">
        <w:rPr>
          <w:rFonts w:ascii="Arial" w:hAnsi="Arial" w:cs="Arial"/>
          <w:sz w:val="20"/>
          <w:szCs w:val="20"/>
        </w:rPr>
        <w:t>, such as slavery, lynching, women’s rights, joblessness, racial prejudice, religion, Jim Crow laws, as well as family life</w:t>
      </w:r>
      <w:r w:rsidR="000D4C4C" w:rsidRPr="000D4C4C">
        <w:rPr>
          <w:rFonts w:ascii="Arial" w:hAnsi="Arial" w:cs="Arial"/>
          <w:sz w:val="20"/>
          <w:szCs w:val="20"/>
        </w:rPr>
        <w:t>. The selection of plays includes dramas, comedies, musicals and pageants</w:t>
      </w:r>
      <w:r w:rsidR="000D4C4C">
        <w:rPr>
          <w:rFonts w:ascii="Arial" w:hAnsi="Arial" w:cs="Arial"/>
          <w:sz w:val="20"/>
          <w:szCs w:val="20"/>
        </w:rPr>
        <w:t xml:space="preserve"> by women and men</w:t>
      </w:r>
      <w:r w:rsidR="00CD0FED">
        <w:rPr>
          <w:rFonts w:ascii="Arial" w:hAnsi="Arial" w:cs="Arial"/>
          <w:sz w:val="20"/>
          <w:szCs w:val="20"/>
        </w:rPr>
        <w:t xml:space="preserve"> as well as Southern and Northern</w:t>
      </w:r>
      <w:r w:rsidR="000D4C4C">
        <w:rPr>
          <w:rFonts w:ascii="Arial" w:hAnsi="Arial" w:cs="Arial"/>
          <w:sz w:val="20"/>
          <w:szCs w:val="20"/>
        </w:rPr>
        <w:t xml:space="preserve"> playwrights</w:t>
      </w:r>
      <w:r w:rsidR="00BF5F52">
        <w:rPr>
          <w:rFonts w:ascii="Arial" w:hAnsi="Arial" w:cs="Arial"/>
          <w:sz w:val="20"/>
          <w:szCs w:val="20"/>
        </w:rPr>
        <w:t xml:space="preserve"> exploring</w:t>
      </w:r>
      <w:r w:rsidR="000D4C4C" w:rsidRPr="000D4C4C">
        <w:rPr>
          <w:rFonts w:ascii="Arial" w:hAnsi="Arial" w:cs="Arial"/>
          <w:sz w:val="20"/>
          <w:szCs w:val="20"/>
        </w:rPr>
        <w:t xml:space="preserve"> life above </w:t>
      </w:r>
      <w:r w:rsidR="00BF5F52">
        <w:rPr>
          <w:rFonts w:ascii="Arial" w:hAnsi="Arial" w:cs="Arial"/>
          <w:sz w:val="20"/>
          <w:szCs w:val="20"/>
        </w:rPr>
        <w:t>and below the Mason- Dixon line</w:t>
      </w:r>
      <w:r w:rsidR="00CA77CE">
        <w:rPr>
          <w:rFonts w:ascii="Arial" w:hAnsi="Arial" w:cs="Arial"/>
          <w:sz w:val="20"/>
          <w:szCs w:val="20"/>
        </w:rPr>
        <w:t xml:space="preserve"> to bring about change and better conditions for their communities.</w:t>
      </w:r>
    </w:p>
    <w:p w:rsidR="00075CA4" w:rsidRDefault="00075CA4" w:rsidP="00B05F5C">
      <w:pPr>
        <w:rPr>
          <w:rFonts w:ascii="Arial" w:hAnsi="Arial" w:cs="Arial"/>
          <w:sz w:val="6"/>
          <w:szCs w:val="6"/>
        </w:rPr>
      </w:pPr>
    </w:p>
    <w:p w:rsidR="00CA77CE" w:rsidRPr="00CA77CE" w:rsidRDefault="00CA77CE" w:rsidP="00CA77CE">
      <w:pPr>
        <w:ind w:right="-555"/>
        <w:rPr>
          <w:rFonts w:ascii="Arial" w:hAnsi="Arial" w:cs="Arial"/>
          <w:b/>
          <w:sz w:val="20"/>
          <w:szCs w:val="20"/>
        </w:rPr>
      </w:pPr>
    </w:p>
    <w:p w:rsidR="00075CA4" w:rsidRDefault="00075CA4" w:rsidP="00B05F5C">
      <w:pPr>
        <w:ind w:right="-555"/>
        <w:rPr>
          <w:rFonts w:ascii="Arial" w:hAnsi="Arial" w:cs="Arial"/>
          <w:bCs/>
          <w:i/>
          <w:iCs/>
          <w:sz w:val="20"/>
          <w:szCs w:val="20"/>
        </w:rPr>
      </w:pPr>
      <w:r>
        <w:rPr>
          <w:rFonts w:ascii="Arial" w:hAnsi="Arial" w:cs="Arial"/>
          <w:b/>
          <w:sz w:val="20"/>
          <w:szCs w:val="20"/>
        </w:rPr>
        <w:t>COURSE OBJECTIVES:</w:t>
      </w:r>
      <w:r>
        <w:rPr>
          <w:rFonts w:ascii="Arial" w:hAnsi="Arial" w:cs="Arial"/>
          <w:sz w:val="20"/>
          <w:szCs w:val="20"/>
        </w:rPr>
        <w:t xml:space="preserve"> </w:t>
      </w:r>
      <w:r>
        <w:rPr>
          <w:rFonts w:ascii="Arial" w:hAnsi="Arial" w:cs="Arial"/>
          <w:i/>
          <w:iCs/>
          <w:sz w:val="20"/>
          <w:szCs w:val="20"/>
        </w:rPr>
        <w:t>[</w:t>
      </w:r>
      <w:r>
        <w:rPr>
          <w:rFonts w:ascii="Arial" w:hAnsi="Arial" w:cs="Arial"/>
          <w:i/>
          <w:iCs/>
          <w:sz w:val="20"/>
          <w:szCs w:val="20"/>
          <w:u w:val="single"/>
        </w:rPr>
        <w:t>Accrediting Body</w:t>
      </w:r>
      <w:r>
        <w:rPr>
          <w:rFonts w:ascii="Arial" w:hAnsi="Arial" w:cs="Arial"/>
          <w:i/>
          <w:iCs/>
          <w:sz w:val="20"/>
          <w:szCs w:val="20"/>
        </w:rPr>
        <w:t xml:space="preserve">: National Association of Schools of Theatre (NAST); </w:t>
      </w:r>
      <w:r>
        <w:rPr>
          <w:rFonts w:ascii="Arial" w:hAnsi="Arial" w:cs="Arial"/>
          <w:bCs/>
          <w:i/>
          <w:iCs/>
          <w:sz w:val="20"/>
          <w:szCs w:val="20"/>
          <w:u w:val="single"/>
        </w:rPr>
        <w:t>Standards Met</w:t>
      </w:r>
      <w:r>
        <w:rPr>
          <w:rFonts w:ascii="Arial" w:hAnsi="Arial" w:cs="Arial"/>
          <w:b/>
          <w:bCs/>
          <w:i/>
          <w:iCs/>
          <w:sz w:val="20"/>
          <w:szCs w:val="20"/>
        </w:rPr>
        <w:t xml:space="preserve">: </w:t>
      </w:r>
      <w:r>
        <w:rPr>
          <w:rFonts w:ascii="Arial" w:hAnsi="Arial" w:cs="Arial"/>
          <w:bCs/>
          <w:i/>
          <w:iCs/>
          <w:sz w:val="20"/>
          <w:szCs w:val="20"/>
        </w:rPr>
        <w:t>NAST Handbook</w:t>
      </w:r>
      <w:proofErr w:type="gramStart"/>
      <w:r>
        <w:rPr>
          <w:rFonts w:ascii="Arial" w:hAnsi="Arial" w:cs="Arial"/>
          <w:bCs/>
          <w:i/>
          <w:iCs/>
          <w:sz w:val="20"/>
          <w:szCs w:val="20"/>
        </w:rPr>
        <w:t>,2009</w:t>
      </w:r>
      <w:proofErr w:type="gramEnd"/>
      <w:r>
        <w:rPr>
          <w:rFonts w:ascii="Arial" w:hAnsi="Arial" w:cs="Arial"/>
          <w:bCs/>
          <w:i/>
          <w:iCs/>
          <w:sz w:val="20"/>
          <w:szCs w:val="20"/>
        </w:rPr>
        <w:t>-2010 pp. 82-83]</w:t>
      </w:r>
    </w:p>
    <w:p w:rsidR="00827258" w:rsidRDefault="00827258" w:rsidP="00B05F5C">
      <w:pPr>
        <w:ind w:right="-555"/>
        <w:rPr>
          <w:rFonts w:ascii="Arial" w:hAnsi="Arial" w:cs="Arial"/>
          <w:bCs/>
          <w:i/>
          <w:iCs/>
          <w:sz w:val="20"/>
          <w:szCs w:val="20"/>
        </w:rPr>
      </w:pPr>
    </w:p>
    <w:p w:rsidR="00075CA4" w:rsidRDefault="00075CA4" w:rsidP="00B05F5C">
      <w:pPr>
        <w:ind w:right="-555"/>
        <w:rPr>
          <w:rFonts w:ascii="Arial" w:hAnsi="Arial" w:cs="Arial"/>
          <w:sz w:val="20"/>
          <w:szCs w:val="20"/>
        </w:rPr>
      </w:pPr>
      <w:r>
        <w:rPr>
          <w:rFonts w:ascii="Arial" w:hAnsi="Arial" w:cs="Arial"/>
          <w:sz w:val="20"/>
          <w:szCs w:val="20"/>
        </w:rPr>
        <w:t>By the end of this course it is hoped and expected that each student will be able to:</w:t>
      </w:r>
    </w:p>
    <w:p w:rsidR="00204E6A" w:rsidRPr="00204E6A" w:rsidRDefault="00204E6A" w:rsidP="00204E6A">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Communicate a basic understanding of the individual elements of theatre-making (i.e. stage, playwright, the director, designers, actor, audience, etc.)</w:t>
      </w:r>
      <w:r w:rsidRPr="00204E6A">
        <w:rPr>
          <w:rFonts w:ascii="Arial" w:hAnsi="Arial" w:cs="Arial"/>
          <w:i/>
          <w:sz w:val="20"/>
          <w:szCs w:val="20"/>
        </w:rPr>
        <w:t>. [NAST B.(1d)], [Theatre Outcome 1/3], [Core Curriculum Outcome 2]</w:t>
      </w:r>
    </w:p>
    <w:p w:rsidR="00204E6A" w:rsidRPr="00204E6A" w:rsidRDefault="00204E6A" w:rsidP="00204E6A">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 xml:space="preserve">Demonstrate an understanding of the collaborative nature of theatre by working as part of a team to ensure the success of a performance and its engagement with a live audience. </w:t>
      </w:r>
      <w:r w:rsidRPr="00204E6A">
        <w:rPr>
          <w:rFonts w:ascii="Arial" w:hAnsi="Arial" w:cs="Arial"/>
          <w:i/>
          <w:sz w:val="20"/>
          <w:szCs w:val="20"/>
        </w:rPr>
        <w:t>[NAST B.(1d)], [Theatre Outcome 1/3], [Core Curriculum Outcome 3]</w:t>
      </w:r>
    </w:p>
    <w:p w:rsidR="00204E6A" w:rsidRPr="00204E6A" w:rsidRDefault="00204E6A" w:rsidP="00204E6A">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Demonstrate a basic working knowledge of the development, evolution and diversity of theatre as reflected in</w:t>
      </w:r>
      <w:r>
        <w:rPr>
          <w:rFonts w:ascii="Arial" w:hAnsi="Arial" w:cs="Arial"/>
          <w:sz w:val="20"/>
          <w:szCs w:val="20"/>
        </w:rPr>
        <w:t xml:space="preserve"> diverse cultures in</w:t>
      </w:r>
      <w:r w:rsidRPr="00204E6A">
        <w:rPr>
          <w:rFonts w:ascii="Arial" w:hAnsi="Arial" w:cs="Arial"/>
          <w:sz w:val="20"/>
          <w:szCs w:val="20"/>
        </w:rPr>
        <w:t xml:space="preserve"> America. </w:t>
      </w:r>
      <w:r w:rsidRPr="00204E6A">
        <w:rPr>
          <w:rFonts w:ascii="Arial" w:hAnsi="Arial" w:cs="Arial"/>
          <w:i/>
          <w:sz w:val="20"/>
          <w:szCs w:val="20"/>
        </w:rPr>
        <w:t>[NAST B.(3a)], [Theatre Outcome 1/3]</w:t>
      </w:r>
    </w:p>
    <w:p w:rsidR="00204E6A" w:rsidRPr="00204E6A" w:rsidRDefault="00204E6A" w:rsidP="00204E6A">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 xml:space="preserve">Read, think and write critically about theatre to evaluate live performances and performance production elements analytically with an informed knowledge base of theatre. </w:t>
      </w:r>
      <w:r w:rsidRPr="00204E6A">
        <w:rPr>
          <w:rFonts w:ascii="Arial" w:hAnsi="Arial" w:cs="Arial"/>
          <w:i/>
          <w:sz w:val="20"/>
          <w:szCs w:val="20"/>
        </w:rPr>
        <w:t>[NAST B.(3a)],  [Theatre Outcome 1/3], [Core Curriculum Outcome 1 &amp; 2]</w:t>
      </w:r>
    </w:p>
    <w:p w:rsidR="00075CA4" w:rsidRDefault="00075CA4" w:rsidP="00B05F5C">
      <w:pPr>
        <w:rPr>
          <w:rFonts w:ascii="Arial" w:hAnsi="Arial"/>
        </w:rPr>
      </w:pPr>
    </w:p>
    <w:p w:rsidR="0029383A" w:rsidRDefault="0029383A" w:rsidP="00B05F5C">
      <w:pPr>
        <w:rPr>
          <w:rFonts w:ascii="Arial" w:hAnsi="Arial" w:cs="Arial"/>
          <w:b/>
          <w:sz w:val="20"/>
          <w:szCs w:val="20"/>
        </w:rPr>
      </w:pPr>
    </w:p>
    <w:p w:rsidR="00075CA4" w:rsidRDefault="00075CA4" w:rsidP="00B05F5C">
      <w:pPr>
        <w:rPr>
          <w:rFonts w:ascii="Arial" w:hAnsi="Arial" w:cs="Arial"/>
          <w:sz w:val="20"/>
          <w:szCs w:val="20"/>
        </w:rPr>
      </w:pPr>
      <w:r>
        <w:rPr>
          <w:rFonts w:ascii="Arial" w:hAnsi="Arial" w:cs="Arial"/>
          <w:b/>
          <w:sz w:val="20"/>
          <w:szCs w:val="20"/>
        </w:rPr>
        <w:t>COURSE EVALUATION:</w:t>
      </w:r>
      <w:r w:rsidR="00D1674C">
        <w:rPr>
          <w:rFonts w:ascii="Arial" w:hAnsi="Arial" w:cs="Arial"/>
          <w:sz w:val="20"/>
          <w:szCs w:val="20"/>
        </w:rPr>
        <w:t xml:space="preserve"> Grades will be based </w:t>
      </w:r>
      <w:r>
        <w:rPr>
          <w:rFonts w:ascii="Arial" w:hAnsi="Arial" w:cs="Arial"/>
          <w:sz w:val="20"/>
          <w:szCs w:val="20"/>
        </w:rPr>
        <w:t xml:space="preserve">on final exam, group project, </w:t>
      </w:r>
      <w:r w:rsidR="00D1674C">
        <w:rPr>
          <w:rFonts w:ascii="Arial" w:hAnsi="Arial" w:cs="Arial"/>
          <w:sz w:val="20"/>
          <w:szCs w:val="20"/>
        </w:rPr>
        <w:t>pop quizzes (i.e. cold readings)</w:t>
      </w:r>
      <w:r>
        <w:rPr>
          <w:rFonts w:ascii="Arial" w:hAnsi="Arial" w:cs="Arial"/>
          <w:sz w:val="20"/>
          <w:szCs w:val="20"/>
        </w:rPr>
        <w:t>, response papers, and attendance and in-class participation. It is very important that the student attends class regularly, is prepared on all readings and other assignments, turns in all work in a timely manner, and participates in all class discussions and activities.</w:t>
      </w:r>
    </w:p>
    <w:p w:rsidR="00075CA4" w:rsidRDefault="00075CA4" w:rsidP="00B05F5C">
      <w:pPr>
        <w:rPr>
          <w:rFonts w:ascii="Arial" w:hAnsi="Arial"/>
        </w:rPr>
      </w:pPr>
    </w:p>
    <w:p w:rsidR="00075CA4" w:rsidRDefault="00075CA4" w:rsidP="00B05F5C">
      <w:pPr>
        <w:rPr>
          <w:rFonts w:ascii="Arial" w:hAnsi="Arial" w:cs="Arial"/>
          <w:sz w:val="6"/>
          <w:szCs w:val="6"/>
        </w:rPr>
      </w:pPr>
    </w:p>
    <w:p w:rsidR="00075CA4" w:rsidRDefault="0029383A" w:rsidP="00B05F5C">
      <w:pPr>
        <w:rPr>
          <w:rFonts w:ascii="Arial" w:hAnsi="Arial" w:cs="Arial"/>
          <w:b/>
          <w:sz w:val="20"/>
          <w:szCs w:val="20"/>
        </w:rPr>
      </w:pPr>
      <w:r>
        <w:rPr>
          <w:rFonts w:ascii="Arial" w:hAnsi="Arial" w:cs="Arial"/>
          <w:b/>
          <w:sz w:val="20"/>
          <w:szCs w:val="20"/>
        </w:rPr>
        <w:br w:type="page"/>
      </w:r>
      <w:r w:rsidR="00075CA4">
        <w:rPr>
          <w:rFonts w:ascii="Arial" w:hAnsi="Arial" w:cs="Arial"/>
          <w:b/>
          <w:sz w:val="20"/>
          <w:szCs w:val="20"/>
        </w:rPr>
        <w:lastRenderedPageBreak/>
        <w:t>GRADING MATRIX (Total = 100%)</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b/>
          <w:sz w:val="20"/>
          <w:szCs w:val="20"/>
        </w:rPr>
        <w:t>COURSE</w:t>
      </w:r>
      <w:r w:rsidR="00075CA4">
        <w:rPr>
          <w:rFonts w:ascii="Arial" w:hAnsi="Arial" w:cs="Arial"/>
          <w:sz w:val="20"/>
          <w:szCs w:val="20"/>
        </w:rPr>
        <w:t xml:space="preserve"> </w:t>
      </w:r>
      <w:r w:rsidR="00075CA4">
        <w:rPr>
          <w:rFonts w:ascii="Arial" w:hAnsi="Arial" w:cs="Arial"/>
          <w:b/>
          <w:sz w:val="20"/>
          <w:szCs w:val="20"/>
        </w:rPr>
        <w:t>GRADING DETERMINATION</w:t>
      </w:r>
    </w:p>
    <w:p w:rsidR="00075CA4" w:rsidRDefault="004C7304" w:rsidP="00B05F5C">
      <w:pPr>
        <w:rPr>
          <w:rFonts w:ascii="Arial" w:hAnsi="Arial" w:cs="Arial"/>
          <w:sz w:val="20"/>
          <w:szCs w:val="20"/>
        </w:rPr>
      </w:pPr>
      <w:r>
        <w:rPr>
          <w:rFonts w:ascii="Arial" w:hAnsi="Arial" w:cs="Arial"/>
          <w:sz w:val="20"/>
          <w:szCs w:val="20"/>
        </w:rPr>
        <w:t>Attendance</w:t>
      </w:r>
      <w:r w:rsidR="00204E6A">
        <w:rPr>
          <w:rFonts w:ascii="Arial" w:hAnsi="Arial" w:cs="Arial"/>
          <w:sz w:val="20"/>
          <w:szCs w:val="20"/>
        </w:rPr>
        <w:t xml:space="preserve"> &amp; Responses</w:t>
      </w:r>
      <w:r>
        <w:rPr>
          <w:rFonts w:ascii="Arial" w:hAnsi="Arial" w:cs="Arial"/>
          <w:sz w:val="20"/>
          <w:szCs w:val="20"/>
        </w:rPr>
        <w:t>:</w:t>
      </w:r>
      <w:r>
        <w:rPr>
          <w:rFonts w:ascii="Arial" w:hAnsi="Arial" w:cs="Arial"/>
          <w:sz w:val="20"/>
          <w:szCs w:val="20"/>
        </w:rPr>
        <w:tab/>
      </w:r>
      <w:r w:rsidR="00924A14">
        <w:rPr>
          <w:rFonts w:ascii="Arial" w:hAnsi="Arial" w:cs="Arial"/>
          <w:sz w:val="20"/>
          <w:szCs w:val="20"/>
        </w:rPr>
        <w:t>20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proofErr w:type="gramStart"/>
      <w:r w:rsidR="00075CA4">
        <w:rPr>
          <w:rFonts w:ascii="Arial" w:hAnsi="Arial" w:cs="Arial"/>
          <w:sz w:val="20"/>
          <w:szCs w:val="20"/>
        </w:rPr>
        <w:t>A</w:t>
      </w:r>
      <w:proofErr w:type="gramEnd"/>
      <w:r w:rsidR="00075CA4">
        <w:rPr>
          <w:rFonts w:ascii="Arial" w:hAnsi="Arial" w:cs="Arial"/>
          <w:sz w:val="20"/>
          <w:szCs w:val="20"/>
        </w:rPr>
        <w:tab/>
      </w:r>
      <w:r w:rsidR="00075CA4">
        <w:rPr>
          <w:rFonts w:ascii="Arial" w:hAnsi="Arial" w:cs="Arial"/>
          <w:sz w:val="20"/>
          <w:szCs w:val="20"/>
        </w:rPr>
        <w:tab/>
        <w:t>100-90%</w:t>
      </w:r>
    </w:p>
    <w:p w:rsidR="00924A14" w:rsidRDefault="004C7304" w:rsidP="00B05F5C">
      <w:pPr>
        <w:rPr>
          <w:rFonts w:ascii="Arial" w:hAnsi="Arial" w:cs="Arial"/>
          <w:sz w:val="20"/>
          <w:szCs w:val="20"/>
        </w:rPr>
      </w:pPr>
      <w:r>
        <w:rPr>
          <w:rFonts w:ascii="Arial" w:hAnsi="Arial" w:cs="Arial"/>
          <w:sz w:val="20"/>
          <w:szCs w:val="20"/>
        </w:rPr>
        <w:t>Oral</w:t>
      </w:r>
      <w:r w:rsidR="00204E6A">
        <w:rPr>
          <w:rFonts w:ascii="Arial" w:hAnsi="Arial" w:cs="Arial"/>
          <w:sz w:val="20"/>
          <w:szCs w:val="20"/>
        </w:rPr>
        <w:t xml:space="preserve"> </w:t>
      </w:r>
      <w:r>
        <w:rPr>
          <w:rFonts w:ascii="Arial" w:hAnsi="Arial" w:cs="Arial"/>
          <w:sz w:val="20"/>
          <w:szCs w:val="20"/>
        </w:rPr>
        <w:t>Presentation</w:t>
      </w:r>
      <w:r w:rsidR="00075CA4">
        <w:rPr>
          <w:rFonts w:ascii="Arial" w:hAnsi="Arial" w:cs="Arial"/>
          <w:sz w:val="20"/>
          <w:szCs w:val="20"/>
        </w:rPr>
        <w:t>:</w:t>
      </w:r>
      <w:r w:rsidR="00F46C47">
        <w:rPr>
          <w:rFonts w:ascii="Arial" w:hAnsi="Arial" w:cs="Arial"/>
          <w:sz w:val="20"/>
          <w:szCs w:val="20"/>
        </w:rPr>
        <w:tab/>
      </w:r>
      <w:r w:rsidR="00204E6A">
        <w:rPr>
          <w:rFonts w:ascii="Arial" w:hAnsi="Arial" w:cs="Arial"/>
          <w:sz w:val="20"/>
          <w:szCs w:val="20"/>
        </w:rPr>
        <w:tab/>
      </w:r>
      <w:r w:rsidR="00924A14">
        <w:rPr>
          <w:rFonts w:ascii="Arial" w:hAnsi="Arial" w:cs="Arial"/>
          <w:sz w:val="20"/>
          <w:szCs w:val="20"/>
        </w:rPr>
        <w:t>25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B</w:t>
      </w:r>
      <w:r w:rsidR="00075CA4">
        <w:rPr>
          <w:rFonts w:ascii="Arial" w:hAnsi="Arial" w:cs="Arial"/>
          <w:sz w:val="20"/>
          <w:szCs w:val="20"/>
        </w:rPr>
        <w:tab/>
      </w:r>
      <w:r w:rsidR="00075CA4">
        <w:rPr>
          <w:rFonts w:ascii="Arial" w:hAnsi="Arial" w:cs="Arial"/>
          <w:sz w:val="20"/>
          <w:szCs w:val="20"/>
        </w:rPr>
        <w:tab/>
        <w:t>89-80%</w:t>
      </w:r>
    </w:p>
    <w:p w:rsidR="00416FEB" w:rsidRDefault="00204E6A" w:rsidP="00B05F5C">
      <w:pPr>
        <w:rPr>
          <w:rFonts w:ascii="Arial" w:hAnsi="Arial" w:cs="Arial"/>
          <w:sz w:val="20"/>
          <w:szCs w:val="20"/>
        </w:rPr>
      </w:pPr>
      <w:r>
        <w:rPr>
          <w:rFonts w:ascii="Arial" w:hAnsi="Arial" w:cs="Arial"/>
          <w:sz w:val="20"/>
          <w:szCs w:val="20"/>
        </w:rPr>
        <w:t>Critique/</w:t>
      </w:r>
      <w:r w:rsidR="004C7304">
        <w:rPr>
          <w:rFonts w:ascii="Arial" w:hAnsi="Arial" w:cs="Arial"/>
          <w:sz w:val="20"/>
          <w:szCs w:val="20"/>
        </w:rPr>
        <w:t>Mid-Term Exam:</w:t>
      </w:r>
      <w:r w:rsidR="00D1674C">
        <w:rPr>
          <w:rFonts w:ascii="Arial" w:hAnsi="Arial" w:cs="Arial"/>
          <w:sz w:val="20"/>
          <w:szCs w:val="20"/>
        </w:rPr>
        <w:tab/>
      </w:r>
      <w:r w:rsidR="004C7304">
        <w:rPr>
          <w:rFonts w:ascii="Arial" w:hAnsi="Arial" w:cs="Arial"/>
          <w:sz w:val="20"/>
          <w:szCs w:val="20"/>
        </w:rPr>
        <w:t>2</w:t>
      </w:r>
      <w:r w:rsidR="00924A14">
        <w:rPr>
          <w:rFonts w:ascii="Arial" w:hAnsi="Arial" w:cs="Arial"/>
          <w:sz w:val="20"/>
          <w:szCs w:val="20"/>
        </w:rPr>
        <w:t>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C</w:t>
      </w:r>
      <w:r w:rsidR="00075CA4">
        <w:rPr>
          <w:rFonts w:ascii="Arial" w:hAnsi="Arial" w:cs="Arial"/>
          <w:sz w:val="20"/>
          <w:szCs w:val="20"/>
        </w:rPr>
        <w:tab/>
      </w:r>
      <w:r w:rsidR="00075CA4">
        <w:rPr>
          <w:rFonts w:ascii="Arial" w:hAnsi="Arial" w:cs="Arial"/>
          <w:sz w:val="20"/>
          <w:szCs w:val="20"/>
        </w:rPr>
        <w:tab/>
        <w:t>79-70%</w:t>
      </w:r>
    </w:p>
    <w:p w:rsidR="00075CA4" w:rsidRDefault="00204E6A" w:rsidP="00B05F5C">
      <w:pPr>
        <w:rPr>
          <w:rFonts w:ascii="Arial" w:hAnsi="Arial" w:cs="Arial"/>
          <w:sz w:val="20"/>
          <w:szCs w:val="20"/>
        </w:rPr>
      </w:pPr>
      <w:r>
        <w:rPr>
          <w:rFonts w:ascii="Arial" w:hAnsi="Arial" w:cs="Arial"/>
          <w:sz w:val="20"/>
          <w:szCs w:val="20"/>
        </w:rPr>
        <w:t>Group Project/Final Exam:</w:t>
      </w:r>
      <w:r>
        <w:rPr>
          <w:rFonts w:ascii="Arial" w:hAnsi="Arial" w:cs="Arial"/>
          <w:sz w:val="20"/>
          <w:szCs w:val="20"/>
        </w:rPr>
        <w:tab/>
      </w:r>
      <w:r w:rsidR="00924A14">
        <w:rPr>
          <w:rFonts w:ascii="Arial" w:hAnsi="Arial" w:cs="Arial"/>
          <w:sz w:val="20"/>
          <w:szCs w:val="20"/>
        </w:rPr>
        <w:t>30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D</w:t>
      </w:r>
      <w:r w:rsidR="00075CA4">
        <w:rPr>
          <w:rFonts w:ascii="Arial" w:hAnsi="Arial" w:cs="Arial"/>
          <w:sz w:val="20"/>
          <w:szCs w:val="20"/>
        </w:rPr>
        <w:tab/>
      </w:r>
      <w:r w:rsidR="00075CA4">
        <w:rPr>
          <w:rFonts w:ascii="Arial" w:hAnsi="Arial" w:cs="Arial"/>
          <w:sz w:val="20"/>
          <w:szCs w:val="20"/>
        </w:rPr>
        <w:tab/>
        <w:t>69-60%</w:t>
      </w:r>
    </w:p>
    <w:p w:rsidR="00416FEB" w:rsidRDefault="00F429D9" w:rsidP="00B05F5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F</w:t>
      </w:r>
      <w:r w:rsidR="00075CA4">
        <w:rPr>
          <w:rFonts w:ascii="Arial" w:hAnsi="Arial" w:cs="Arial"/>
          <w:sz w:val="20"/>
          <w:szCs w:val="20"/>
        </w:rPr>
        <w:tab/>
      </w:r>
      <w:r w:rsidR="00075CA4">
        <w:rPr>
          <w:rFonts w:ascii="Arial" w:hAnsi="Arial" w:cs="Arial"/>
          <w:sz w:val="20"/>
          <w:szCs w:val="20"/>
        </w:rPr>
        <w:tab/>
        <w:t>under 60%</w:t>
      </w:r>
    </w:p>
    <w:p w:rsidR="00075CA4" w:rsidRDefault="00075CA4" w:rsidP="00B05F5C">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3012"/>
      </w:tblGrid>
      <w:tr w:rsidR="0029383A" w:rsidRPr="0029383A" w:rsidTr="0029383A">
        <w:trPr>
          <w:trHeight w:val="692"/>
        </w:trPr>
        <w:tc>
          <w:tcPr>
            <w:tcW w:w="2268"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tabs>
                <w:tab w:val="left" w:pos="0"/>
              </w:tabs>
              <w:rPr>
                <w:rFonts w:ascii="Arial" w:hAnsi="Arial" w:cs="Arial"/>
                <w:b/>
              </w:rPr>
            </w:pPr>
            <w:r w:rsidRPr="0029383A">
              <w:rPr>
                <w:rFonts w:ascii="Arial" w:hAnsi="Arial" w:cs="Arial"/>
                <w:b/>
              </w:rPr>
              <w:t>Core Curriculum Outcome</w:t>
            </w:r>
          </w:p>
        </w:tc>
        <w:tc>
          <w:tcPr>
            <w:tcW w:w="3756" w:type="dxa"/>
          </w:tcPr>
          <w:p w:rsidR="0029383A" w:rsidRPr="0029383A" w:rsidRDefault="0029383A" w:rsidP="0029383A">
            <w:pPr>
              <w:tabs>
                <w:tab w:val="left" w:pos="0"/>
              </w:tabs>
              <w:jc w:val="center"/>
              <w:rPr>
                <w:rFonts w:ascii="Arial" w:hAnsi="Arial" w:cs="Arial"/>
                <w:b/>
              </w:rPr>
            </w:pPr>
          </w:p>
          <w:p w:rsidR="0029383A" w:rsidRPr="0029383A" w:rsidRDefault="0029383A" w:rsidP="0029383A">
            <w:pPr>
              <w:tabs>
                <w:tab w:val="left" w:pos="0"/>
              </w:tabs>
              <w:jc w:val="center"/>
              <w:rPr>
                <w:rFonts w:ascii="Arial" w:hAnsi="Arial" w:cs="Arial"/>
                <w:b/>
              </w:rPr>
            </w:pPr>
            <w:r w:rsidRPr="0029383A">
              <w:rPr>
                <w:rFonts w:ascii="Arial" w:hAnsi="Arial" w:cs="Arial"/>
                <w:b/>
              </w:rPr>
              <w:t>How is it used?</w:t>
            </w:r>
          </w:p>
        </w:tc>
        <w:tc>
          <w:tcPr>
            <w:tcW w:w="3012" w:type="dxa"/>
          </w:tcPr>
          <w:p w:rsidR="0029383A" w:rsidRPr="0029383A" w:rsidRDefault="0029383A" w:rsidP="0029383A">
            <w:pPr>
              <w:tabs>
                <w:tab w:val="left" w:pos="0"/>
              </w:tabs>
              <w:jc w:val="center"/>
              <w:rPr>
                <w:rFonts w:ascii="Arial" w:hAnsi="Arial" w:cs="Arial"/>
                <w:b/>
              </w:rPr>
            </w:pPr>
          </w:p>
          <w:p w:rsidR="0029383A" w:rsidRPr="0029383A" w:rsidRDefault="0029383A" w:rsidP="0029383A">
            <w:pPr>
              <w:tabs>
                <w:tab w:val="left" w:pos="0"/>
              </w:tabs>
              <w:jc w:val="center"/>
              <w:rPr>
                <w:rFonts w:ascii="Arial" w:hAnsi="Arial" w:cs="Arial"/>
                <w:b/>
              </w:rPr>
            </w:pPr>
            <w:r w:rsidRPr="0029383A">
              <w:rPr>
                <w:rFonts w:ascii="Arial" w:hAnsi="Arial" w:cs="Arial"/>
                <w:b/>
              </w:rPr>
              <w:t>How is it assessed?</w:t>
            </w:r>
          </w:p>
        </w:tc>
      </w:tr>
      <w:tr w:rsidR="0029383A" w:rsidRPr="0029383A" w:rsidTr="0029383A">
        <w:trPr>
          <w:trHeight w:val="2240"/>
        </w:trPr>
        <w:tc>
          <w:tcPr>
            <w:tcW w:w="2268"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1) </w:t>
            </w:r>
            <w:r w:rsidRPr="0029383A">
              <w:rPr>
                <w:rFonts w:eastAsia="Times New Roman"/>
                <w:b/>
                <w:bCs/>
                <w:color w:val="231F20"/>
                <w:lang w:eastAsia="en-US"/>
              </w:rPr>
              <w:t>Critical Thinking</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creative thinking,</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innovation, inquiry, and</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analysis, evaluation and</w:t>
            </w:r>
          </w:p>
          <w:p w:rsidR="0029383A" w:rsidRPr="0029383A" w:rsidRDefault="0029383A" w:rsidP="0029383A">
            <w:pPr>
              <w:tabs>
                <w:tab w:val="left" w:pos="0"/>
              </w:tabs>
              <w:rPr>
                <w:rFonts w:ascii="Arial" w:hAnsi="Arial" w:cs="Arial"/>
                <w:b/>
                <w:sz w:val="20"/>
                <w:szCs w:val="20"/>
              </w:rPr>
            </w:pPr>
            <w:r w:rsidRPr="0029383A">
              <w:rPr>
                <w:rFonts w:eastAsia="Times New Roman"/>
                <w:i/>
                <w:iCs/>
                <w:color w:val="231F20"/>
                <w:sz w:val="20"/>
                <w:szCs w:val="20"/>
                <w:lang w:eastAsia="en-US"/>
              </w:rPr>
              <w:t>synthesis of information</w:t>
            </w:r>
          </w:p>
        </w:tc>
        <w:tc>
          <w:tcPr>
            <w:tcW w:w="3756" w:type="dxa"/>
          </w:tcPr>
          <w:p w:rsidR="0029383A" w:rsidRPr="0029383A" w:rsidRDefault="0029383A" w:rsidP="0029383A">
            <w:pPr>
              <w:suppressAutoHyphens w:val="0"/>
              <w:autoSpaceDE w:val="0"/>
              <w:autoSpaceDN w:val="0"/>
              <w:adjustRightInd w:val="0"/>
              <w:rPr>
                <w:rFonts w:ascii="Arial" w:eastAsia="Times New Roman" w:hAnsi="Arial" w:cs="Arial"/>
                <w:sz w:val="20"/>
                <w:szCs w:val="20"/>
                <w:lang w:eastAsia="en-US"/>
              </w:rPr>
            </w:pPr>
          </w:p>
          <w:p w:rsidR="0029383A" w:rsidRDefault="0029383A" w:rsidP="00F11C21">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Written critique </w:t>
            </w:r>
            <w:proofErr w:type="gramStart"/>
            <w:r w:rsidR="00F11C21">
              <w:rPr>
                <w:rFonts w:ascii="Arial" w:eastAsia="Times New Roman" w:hAnsi="Arial" w:cs="Arial"/>
                <w:sz w:val="20"/>
                <w:szCs w:val="20"/>
                <w:lang w:eastAsia="en-US"/>
              </w:rPr>
              <w:t>a</w:t>
            </w:r>
            <w:r w:rsidRPr="0029383A">
              <w:rPr>
                <w:rFonts w:ascii="Arial" w:eastAsia="Times New Roman" w:hAnsi="Arial" w:cs="Arial"/>
                <w:sz w:val="20"/>
                <w:szCs w:val="20"/>
                <w:lang w:eastAsia="en-US"/>
              </w:rPr>
              <w:t xml:space="preserve"> live performances</w:t>
            </w:r>
            <w:proofErr w:type="gramEnd"/>
            <w:r w:rsidRPr="0029383A">
              <w:rPr>
                <w:rFonts w:ascii="Arial" w:eastAsia="Times New Roman" w:hAnsi="Arial" w:cs="Arial"/>
                <w:sz w:val="20"/>
                <w:szCs w:val="20"/>
                <w:lang w:eastAsia="en-US"/>
              </w:rPr>
              <w:t xml:space="preserve"> (that the class attends together) are assigned for students to evaluate theatre and performance production elements analytically with an informed knowledge base of theatre and all its aspects (i.e. stage, playwright, the director, designers, actors, audience, story, themes, etc.)</w:t>
            </w:r>
          </w:p>
          <w:p w:rsidR="008C5376" w:rsidRPr="0029383A" w:rsidRDefault="008C5376" w:rsidP="00F11C21">
            <w:pPr>
              <w:suppressAutoHyphens w:val="0"/>
              <w:autoSpaceDE w:val="0"/>
              <w:autoSpaceDN w:val="0"/>
              <w:adjustRightInd w:val="0"/>
              <w:rPr>
                <w:rFonts w:ascii="Arial" w:eastAsia="Times New Roman" w:hAnsi="Arial" w:cs="Arial"/>
                <w:sz w:val="20"/>
                <w:szCs w:val="20"/>
                <w:lang w:eastAsia="en-US"/>
              </w:rPr>
            </w:pPr>
          </w:p>
        </w:tc>
        <w:tc>
          <w:tcPr>
            <w:tcW w:w="3012" w:type="dxa"/>
          </w:tcPr>
          <w:p w:rsidR="0029383A" w:rsidRPr="0029383A" w:rsidRDefault="0029383A" w:rsidP="0029383A">
            <w:pPr>
              <w:suppressAutoHyphens w:val="0"/>
              <w:autoSpaceDE w:val="0"/>
              <w:autoSpaceDN w:val="0"/>
              <w:adjustRightInd w:val="0"/>
              <w:rPr>
                <w:rFonts w:ascii="Arial" w:eastAsia="Times New Roman" w:hAnsi="Arial" w:cs="Arial"/>
                <w:sz w:val="19"/>
                <w:szCs w:val="19"/>
                <w:lang w:eastAsia="en-US"/>
              </w:rPr>
            </w:pPr>
          </w:p>
          <w:p w:rsidR="0029383A" w:rsidRPr="0029383A" w:rsidRDefault="0029383A" w:rsidP="0029383A">
            <w:pPr>
              <w:suppressAutoHyphens w:val="0"/>
              <w:autoSpaceDE w:val="0"/>
              <w:autoSpaceDN w:val="0"/>
              <w:adjustRightInd w:val="0"/>
              <w:rPr>
                <w:rFonts w:ascii="Arial" w:eastAsia="Times New Roman" w:hAnsi="Arial" w:cs="Arial"/>
                <w:sz w:val="19"/>
                <w:szCs w:val="19"/>
                <w:lang w:eastAsia="en-US"/>
              </w:rPr>
            </w:pPr>
            <w:r w:rsidRPr="0029383A">
              <w:rPr>
                <w:rFonts w:ascii="Arial" w:eastAsia="Times New Roman" w:hAnsi="Arial" w:cs="Arial"/>
                <w:sz w:val="19"/>
                <w:szCs w:val="19"/>
                <w:lang w:eastAsia="en-US"/>
              </w:rPr>
              <w:t xml:space="preserve">All </w:t>
            </w:r>
            <w:proofErr w:type="gramStart"/>
            <w:r w:rsidRPr="0029383A">
              <w:rPr>
                <w:rFonts w:ascii="Arial" w:eastAsia="Times New Roman" w:hAnsi="Arial" w:cs="Arial"/>
                <w:sz w:val="19"/>
                <w:szCs w:val="19"/>
                <w:lang w:eastAsia="en-US"/>
              </w:rPr>
              <w:t>faculty</w:t>
            </w:r>
            <w:proofErr w:type="gramEnd"/>
            <w:r w:rsidRPr="0029383A">
              <w:rPr>
                <w:rFonts w:ascii="Arial" w:eastAsia="Times New Roman" w:hAnsi="Arial" w:cs="Arial"/>
                <w:sz w:val="19"/>
                <w:szCs w:val="19"/>
                <w:lang w:eastAsia="en-US"/>
              </w:rPr>
              <w:t xml:space="preserve"> uses a common departmental rubric with a 1-5 scale for critiques. The</w:t>
            </w:r>
          </w:p>
          <w:p w:rsidR="0029383A" w:rsidRPr="0029383A" w:rsidRDefault="0029383A" w:rsidP="0029383A">
            <w:pPr>
              <w:suppressAutoHyphens w:val="0"/>
              <w:autoSpaceDE w:val="0"/>
              <w:autoSpaceDN w:val="0"/>
              <w:adjustRightInd w:val="0"/>
              <w:rPr>
                <w:rFonts w:ascii="Arial" w:eastAsia="Times New Roman" w:hAnsi="Arial" w:cs="Arial"/>
                <w:sz w:val="19"/>
                <w:szCs w:val="19"/>
                <w:lang w:eastAsia="en-US"/>
              </w:rPr>
            </w:pPr>
            <w:proofErr w:type="gramStart"/>
            <w:r w:rsidRPr="0029383A">
              <w:rPr>
                <w:rFonts w:ascii="Arial" w:eastAsia="Times New Roman" w:hAnsi="Arial" w:cs="Arial"/>
                <w:sz w:val="19"/>
                <w:szCs w:val="19"/>
                <w:lang w:eastAsia="en-US"/>
              </w:rPr>
              <w:t>rubric</w:t>
            </w:r>
            <w:proofErr w:type="gramEnd"/>
            <w:r w:rsidRPr="0029383A">
              <w:rPr>
                <w:rFonts w:ascii="Arial" w:eastAsia="Times New Roman" w:hAnsi="Arial" w:cs="Arial"/>
                <w:sz w:val="19"/>
                <w:szCs w:val="19"/>
                <w:lang w:eastAsia="en-US"/>
              </w:rPr>
              <w:t xml:space="preserve"> includes communicating a clear position on the performance, and identifying and evaluating the </w:t>
            </w:r>
            <w:proofErr w:type="spellStart"/>
            <w:r w:rsidRPr="0029383A">
              <w:rPr>
                <w:rFonts w:ascii="Arial" w:eastAsia="Times New Roman" w:hAnsi="Arial" w:cs="Arial"/>
                <w:sz w:val="19"/>
                <w:szCs w:val="19"/>
                <w:lang w:eastAsia="en-US"/>
              </w:rPr>
              <w:t>performative</w:t>
            </w:r>
            <w:proofErr w:type="spellEnd"/>
            <w:r w:rsidRPr="0029383A">
              <w:rPr>
                <w:rFonts w:ascii="Arial" w:eastAsia="Times New Roman" w:hAnsi="Arial" w:cs="Arial"/>
                <w:sz w:val="19"/>
                <w:szCs w:val="19"/>
                <w:lang w:eastAsia="en-US"/>
              </w:rPr>
              <w:t>, theoretical and technical aspects of theatre.</w:t>
            </w:r>
          </w:p>
        </w:tc>
      </w:tr>
      <w:tr w:rsidR="0029383A" w:rsidRPr="0029383A" w:rsidTr="0029383A">
        <w:trPr>
          <w:trHeight w:val="2330"/>
        </w:trPr>
        <w:tc>
          <w:tcPr>
            <w:tcW w:w="2268"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2) </w:t>
            </w:r>
            <w:r w:rsidRPr="0029383A">
              <w:rPr>
                <w:rFonts w:eastAsia="Times New Roman"/>
                <w:b/>
                <w:bCs/>
                <w:color w:val="231F20"/>
                <w:lang w:eastAsia="en-US"/>
              </w:rPr>
              <w:t>Communication</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effective development,</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interpretation and</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expression of ideas through written, oral and visual communication</w:t>
            </w:r>
          </w:p>
        </w:tc>
        <w:tc>
          <w:tcPr>
            <w:tcW w:w="3756"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Each student is assigned class days to</w:t>
            </w:r>
            <w:r w:rsidR="002B571F">
              <w:rPr>
                <w:rFonts w:ascii="Arial" w:eastAsia="Times New Roman" w:hAnsi="Arial" w:cs="Arial"/>
                <w:sz w:val="20"/>
                <w:szCs w:val="20"/>
                <w:lang w:eastAsia="en-US"/>
              </w:rPr>
              <w:t xml:space="preserve"> share an o</w:t>
            </w:r>
            <w:r w:rsidR="00F11C21">
              <w:rPr>
                <w:rFonts w:ascii="Arial" w:eastAsia="Times New Roman" w:hAnsi="Arial" w:cs="Arial"/>
                <w:sz w:val="20"/>
                <w:szCs w:val="20"/>
                <w:lang w:eastAsia="en-US"/>
              </w:rPr>
              <w:t>ral presentation and to</w:t>
            </w:r>
            <w:r w:rsidRPr="0029383A">
              <w:rPr>
                <w:rFonts w:ascii="Arial" w:eastAsia="Times New Roman" w:hAnsi="Arial" w:cs="Arial"/>
                <w:sz w:val="20"/>
                <w:szCs w:val="20"/>
                <w:lang w:eastAsia="en-US"/>
              </w:rPr>
              <w:t xml:space="preserve"> co-facilitate class discussion with the instructor based on the assigned readings/viewings. For written communication, see critique assignment above.</w:t>
            </w:r>
          </w:p>
        </w:tc>
        <w:tc>
          <w:tcPr>
            <w:tcW w:w="3012"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All </w:t>
            </w:r>
            <w:proofErr w:type="gramStart"/>
            <w:r w:rsidRPr="0029383A">
              <w:rPr>
                <w:rFonts w:ascii="Arial" w:eastAsia="Times New Roman" w:hAnsi="Arial" w:cs="Arial"/>
                <w:sz w:val="20"/>
                <w:szCs w:val="20"/>
                <w:lang w:eastAsia="en-US"/>
              </w:rPr>
              <w:t>faculty</w:t>
            </w:r>
            <w:proofErr w:type="gramEnd"/>
            <w:r w:rsidRPr="0029383A">
              <w:rPr>
                <w:rFonts w:ascii="Arial" w:eastAsia="Times New Roman" w:hAnsi="Arial" w:cs="Arial"/>
                <w:sz w:val="20"/>
                <w:szCs w:val="20"/>
                <w:lang w:eastAsia="en-US"/>
              </w:rPr>
              <w:t xml:space="preserve"> uses a common departmental rubric with a 1-5 scale for critiques. For oral presentation, students are assessed using the University rubric for Oral Communication.</w:t>
            </w:r>
          </w:p>
        </w:tc>
      </w:tr>
      <w:tr w:rsidR="0029383A" w:rsidRPr="0029383A" w:rsidTr="0029383A">
        <w:trPr>
          <w:trHeight w:val="2420"/>
        </w:trPr>
        <w:tc>
          <w:tcPr>
            <w:tcW w:w="2268"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3) </w:t>
            </w:r>
            <w:r w:rsidRPr="0029383A">
              <w:rPr>
                <w:rFonts w:eastAsia="Times New Roman"/>
                <w:b/>
                <w:bCs/>
                <w:color w:val="231F20"/>
                <w:lang w:eastAsia="en-US"/>
              </w:rPr>
              <w:t>Teamwork</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ability to consider different points of view and to work effectively with others to support a shared purpose</w:t>
            </w:r>
          </w:p>
          <w:p w:rsidR="0029383A" w:rsidRPr="0029383A" w:rsidRDefault="0029383A" w:rsidP="0029383A">
            <w:pPr>
              <w:tabs>
                <w:tab w:val="left" w:pos="0"/>
              </w:tabs>
              <w:rPr>
                <w:rFonts w:ascii="Arial" w:hAnsi="Arial" w:cs="Arial"/>
                <w:b/>
                <w:sz w:val="20"/>
                <w:szCs w:val="20"/>
              </w:rPr>
            </w:pPr>
            <w:r w:rsidRPr="0029383A">
              <w:rPr>
                <w:rFonts w:eastAsia="Times New Roman"/>
                <w:i/>
                <w:iCs/>
                <w:color w:val="231F20"/>
                <w:sz w:val="20"/>
                <w:szCs w:val="20"/>
                <w:lang w:eastAsia="en-US"/>
              </w:rPr>
              <w:t>or goal</w:t>
            </w:r>
          </w:p>
        </w:tc>
        <w:tc>
          <w:tcPr>
            <w:tcW w:w="3756" w:type="dxa"/>
          </w:tcPr>
          <w:p w:rsidR="0029383A" w:rsidRPr="0029383A" w:rsidRDefault="0029383A" w:rsidP="0029383A">
            <w:pPr>
              <w:tabs>
                <w:tab w:val="left" w:pos="0"/>
              </w:tabs>
              <w:rPr>
                <w:rFonts w:ascii="Arial" w:hAnsi="Arial" w:cs="Arial"/>
                <w:b/>
                <w:sz w:val="20"/>
                <w:szCs w:val="20"/>
              </w:rPr>
            </w:pPr>
          </w:p>
          <w:p w:rsidR="0029383A" w:rsidRPr="0029383A" w:rsidRDefault="0029383A" w:rsidP="00F11C21">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Group Project: Adapting, rehearsing and performing a short play or a scene from a published play. Group members will be assigned as p</w:t>
            </w:r>
            <w:r w:rsidR="00F11C21">
              <w:rPr>
                <w:rFonts w:ascii="Arial" w:eastAsia="Times New Roman" w:hAnsi="Arial" w:cs="Arial"/>
                <w:sz w:val="20"/>
                <w:szCs w:val="20"/>
                <w:lang w:eastAsia="en-US"/>
              </w:rPr>
              <w:t xml:space="preserve">laywright, director, actors, </w:t>
            </w:r>
            <w:r w:rsidRPr="0029383A">
              <w:rPr>
                <w:rFonts w:ascii="Arial" w:eastAsia="Times New Roman" w:hAnsi="Arial" w:cs="Arial"/>
                <w:sz w:val="20"/>
                <w:szCs w:val="20"/>
                <w:lang w:eastAsia="en-US"/>
              </w:rPr>
              <w:t>designers</w:t>
            </w:r>
            <w:r w:rsidR="00F11C21">
              <w:rPr>
                <w:rFonts w:ascii="Arial" w:eastAsia="Times New Roman" w:hAnsi="Arial" w:cs="Arial"/>
                <w:sz w:val="20"/>
                <w:szCs w:val="20"/>
                <w:lang w:eastAsia="en-US"/>
              </w:rPr>
              <w:t xml:space="preserve"> and publicity/public relations team</w:t>
            </w:r>
            <w:r w:rsidRPr="0029383A">
              <w:rPr>
                <w:rFonts w:ascii="Arial" w:eastAsia="Times New Roman" w:hAnsi="Arial" w:cs="Arial"/>
                <w:sz w:val="20"/>
                <w:szCs w:val="20"/>
                <w:lang w:eastAsia="en-US"/>
              </w:rPr>
              <w:t>. Through rehearsal students gain a greater understanding of theatre as a fundamentally collaborative art</w:t>
            </w:r>
            <w:r w:rsidR="00F11C21">
              <w:rPr>
                <w:rFonts w:ascii="Arial" w:eastAsia="Times New Roman" w:hAnsi="Arial" w:cs="Arial"/>
                <w:sz w:val="20"/>
                <w:szCs w:val="20"/>
                <w:lang w:eastAsia="en-US"/>
              </w:rPr>
              <w:t>.</w:t>
            </w:r>
          </w:p>
        </w:tc>
        <w:tc>
          <w:tcPr>
            <w:tcW w:w="3012"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Students are assessed on their ability to fulfill their complimentary roles in the service of the larger project and shared vision of the group. University rubric for Teamwork is used to assess.</w:t>
            </w:r>
          </w:p>
        </w:tc>
      </w:tr>
      <w:tr w:rsidR="0029383A" w:rsidRPr="0029383A" w:rsidTr="0029383A">
        <w:trPr>
          <w:trHeight w:val="2240"/>
        </w:trPr>
        <w:tc>
          <w:tcPr>
            <w:tcW w:w="2268"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4) </w:t>
            </w:r>
            <w:r w:rsidRPr="0029383A">
              <w:rPr>
                <w:rFonts w:eastAsia="Times New Roman"/>
                <w:b/>
                <w:bCs/>
                <w:color w:val="231F20"/>
                <w:lang w:eastAsia="en-US"/>
              </w:rPr>
              <w:t>Social</w:t>
            </w:r>
          </w:p>
          <w:p w:rsidR="0029383A" w:rsidRPr="0029383A" w:rsidRDefault="0029383A" w:rsidP="0029383A">
            <w:pPr>
              <w:suppressAutoHyphens w:val="0"/>
              <w:autoSpaceDE w:val="0"/>
              <w:autoSpaceDN w:val="0"/>
              <w:adjustRightInd w:val="0"/>
              <w:rPr>
                <w:rFonts w:eastAsia="Times New Roman"/>
                <w:b/>
                <w:bCs/>
                <w:color w:val="231F20"/>
                <w:lang w:eastAsia="en-US"/>
              </w:rPr>
            </w:pPr>
            <w:r w:rsidRPr="0029383A">
              <w:rPr>
                <w:rFonts w:eastAsia="Times New Roman"/>
                <w:b/>
                <w:bCs/>
                <w:color w:val="231F20"/>
                <w:lang w:eastAsia="en-US"/>
              </w:rPr>
              <w:t>Responsibility</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Intercultural competence,</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knowledge of civic</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responsibility, and the</w:t>
            </w:r>
          </w:p>
          <w:p w:rsidR="0029383A" w:rsidRPr="0029383A" w:rsidRDefault="0029383A" w:rsidP="0029383A">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ability to engage effectively in regional, national, and</w:t>
            </w:r>
          </w:p>
          <w:p w:rsidR="0029383A" w:rsidRPr="0029383A" w:rsidRDefault="0029383A" w:rsidP="0029383A">
            <w:pPr>
              <w:tabs>
                <w:tab w:val="left" w:pos="0"/>
              </w:tabs>
              <w:rPr>
                <w:rFonts w:ascii="Arial" w:hAnsi="Arial" w:cs="Arial"/>
                <w:b/>
                <w:sz w:val="20"/>
                <w:szCs w:val="20"/>
              </w:rPr>
            </w:pPr>
            <w:r w:rsidRPr="0029383A">
              <w:rPr>
                <w:rFonts w:eastAsia="Times New Roman"/>
                <w:i/>
                <w:iCs/>
                <w:color w:val="231F20"/>
                <w:sz w:val="20"/>
                <w:szCs w:val="20"/>
                <w:lang w:eastAsia="en-US"/>
              </w:rPr>
              <w:t>global communities</w:t>
            </w:r>
          </w:p>
        </w:tc>
        <w:tc>
          <w:tcPr>
            <w:tcW w:w="3756" w:type="dxa"/>
          </w:tcPr>
          <w:p w:rsidR="0029383A" w:rsidRPr="0029383A" w:rsidRDefault="0029383A" w:rsidP="0029383A">
            <w:pPr>
              <w:tabs>
                <w:tab w:val="left" w:pos="0"/>
              </w:tabs>
              <w:rPr>
                <w:rFonts w:ascii="Arial" w:hAnsi="Arial" w:cs="Arial"/>
                <w:b/>
                <w:sz w:val="20"/>
                <w:szCs w:val="20"/>
              </w:rPr>
            </w:pPr>
          </w:p>
          <w:p w:rsidR="0029383A" w:rsidRPr="0029383A" w:rsidRDefault="0029383A" w:rsidP="00F11C21">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Course materials and dialogue expose students to </w:t>
            </w:r>
            <w:r w:rsidR="00F11C21">
              <w:rPr>
                <w:rFonts w:ascii="Arial" w:eastAsia="Times New Roman" w:hAnsi="Arial" w:cs="Arial"/>
                <w:sz w:val="20"/>
                <w:szCs w:val="20"/>
                <w:lang w:eastAsia="en-US"/>
              </w:rPr>
              <w:t>the diversity of African American T</w:t>
            </w:r>
            <w:r w:rsidRPr="0029383A">
              <w:rPr>
                <w:rFonts w:ascii="Arial" w:eastAsia="Times New Roman" w:hAnsi="Arial" w:cs="Arial"/>
                <w:sz w:val="20"/>
                <w:szCs w:val="20"/>
                <w:lang w:eastAsia="en-US"/>
              </w:rPr>
              <w:t xml:space="preserve">heatre as it </w:t>
            </w:r>
            <w:r w:rsidR="00F11C21">
              <w:rPr>
                <w:rFonts w:ascii="Arial" w:eastAsia="Times New Roman" w:hAnsi="Arial" w:cs="Arial"/>
                <w:sz w:val="20"/>
                <w:szCs w:val="20"/>
                <w:lang w:eastAsia="en-US"/>
              </w:rPr>
              <w:t>is reflected in</w:t>
            </w:r>
            <w:r w:rsidRPr="0029383A">
              <w:rPr>
                <w:rFonts w:ascii="Arial" w:eastAsia="Times New Roman" w:hAnsi="Arial" w:cs="Arial"/>
                <w:sz w:val="20"/>
                <w:szCs w:val="20"/>
                <w:lang w:eastAsia="en-US"/>
              </w:rPr>
              <w:t xml:space="preserve"> a multi-cultural </w:t>
            </w:r>
            <w:r w:rsidR="00F11C21">
              <w:rPr>
                <w:rFonts w:ascii="Arial" w:eastAsia="Times New Roman" w:hAnsi="Arial" w:cs="Arial"/>
                <w:sz w:val="20"/>
                <w:szCs w:val="20"/>
                <w:lang w:eastAsia="en-US"/>
              </w:rPr>
              <w:t>American society</w:t>
            </w:r>
            <w:r w:rsidRPr="0029383A">
              <w:rPr>
                <w:rFonts w:ascii="Arial" w:eastAsia="Times New Roman" w:hAnsi="Arial" w:cs="Arial"/>
                <w:sz w:val="20"/>
                <w:szCs w:val="20"/>
                <w:lang w:eastAsia="en-US"/>
              </w:rPr>
              <w:t xml:space="preserve">. Group Project performance is open to the university audience and must </w:t>
            </w:r>
            <w:r w:rsidR="008C5376" w:rsidRPr="0029383A">
              <w:rPr>
                <w:rFonts w:ascii="Arial" w:eastAsia="Times New Roman" w:hAnsi="Arial" w:cs="Arial"/>
                <w:sz w:val="20"/>
                <w:szCs w:val="20"/>
                <w:lang w:eastAsia="en-US"/>
              </w:rPr>
              <w:t xml:space="preserve">be </w:t>
            </w:r>
            <w:r w:rsidR="008C5376">
              <w:rPr>
                <w:rFonts w:ascii="Arial" w:eastAsia="Times New Roman" w:hAnsi="Arial" w:cs="Arial"/>
                <w:sz w:val="20"/>
                <w:szCs w:val="20"/>
                <w:lang w:eastAsia="en-US"/>
              </w:rPr>
              <w:t>marketed</w:t>
            </w:r>
            <w:r w:rsidR="00F11C21">
              <w:rPr>
                <w:rFonts w:ascii="Arial" w:eastAsia="Times New Roman" w:hAnsi="Arial" w:cs="Arial"/>
                <w:sz w:val="20"/>
                <w:szCs w:val="20"/>
                <w:lang w:eastAsia="en-US"/>
              </w:rPr>
              <w:t xml:space="preserve"> to and </w:t>
            </w:r>
            <w:r w:rsidRPr="0029383A">
              <w:rPr>
                <w:rFonts w:ascii="Arial" w:eastAsia="Times New Roman" w:hAnsi="Arial" w:cs="Arial"/>
                <w:sz w:val="20"/>
                <w:szCs w:val="20"/>
                <w:lang w:eastAsia="en-US"/>
              </w:rPr>
              <w:t>designed to engage with diverse groups in the university community</w:t>
            </w:r>
            <w:r w:rsidR="00F11C21">
              <w:rPr>
                <w:rFonts w:ascii="Arial" w:eastAsia="Times New Roman" w:hAnsi="Arial" w:cs="Arial"/>
                <w:sz w:val="20"/>
                <w:szCs w:val="20"/>
                <w:lang w:eastAsia="en-US"/>
              </w:rPr>
              <w:t xml:space="preserve"> as part of the assignment.</w:t>
            </w:r>
          </w:p>
        </w:tc>
        <w:tc>
          <w:tcPr>
            <w:tcW w:w="3012" w:type="dxa"/>
          </w:tcPr>
          <w:p w:rsidR="0029383A" w:rsidRPr="0029383A" w:rsidRDefault="0029383A" w:rsidP="0029383A">
            <w:pPr>
              <w:tabs>
                <w:tab w:val="left" w:pos="0"/>
              </w:tabs>
              <w:rPr>
                <w:rFonts w:ascii="Arial" w:hAnsi="Arial" w:cs="Arial"/>
                <w:b/>
                <w:sz w:val="20"/>
                <w:szCs w:val="20"/>
              </w:rPr>
            </w:pPr>
          </w:p>
          <w:p w:rsidR="0029383A" w:rsidRPr="0029383A" w:rsidRDefault="0029383A" w:rsidP="0029383A">
            <w:pPr>
              <w:suppressAutoHyphens w:val="0"/>
              <w:autoSpaceDE w:val="0"/>
              <w:autoSpaceDN w:val="0"/>
              <w:adjustRightInd w:val="0"/>
              <w:rPr>
                <w:rFonts w:ascii="Arial" w:eastAsia="Times New Roman" w:hAnsi="Arial" w:cs="Arial"/>
                <w:sz w:val="21"/>
                <w:szCs w:val="21"/>
                <w:lang w:eastAsia="en-US"/>
              </w:rPr>
            </w:pPr>
            <w:r w:rsidRPr="0029383A">
              <w:rPr>
                <w:rFonts w:ascii="Arial" w:eastAsia="Times New Roman" w:hAnsi="Arial" w:cs="Arial"/>
                <w:sz w:val="21"/>
                <w:szCs w:val="21"/>
                <w:lang w:eastAsia="en-US"/>
              </w:rPr>
              <w:t>Questions of social responsibility are included in small group discussion, on quizzes and as a requirement of the written critique and group project. Students are</w:t>
            </w:r>
          </w:p>
          <w:p w:rsidR="0029383A" w:rsidRPr="0029383A" w:rsidRDefault="0029383A" w:rsidP="0029383A">
            <w:pPr>
              <w:suppressAutoHyphens w:val="0"/>
              <w:autoSpaceDE w:val="0"/>
              <w:autoSpaceDN w:val="0"/>
              <w:adjustRightInd w:val="0"/>
              <w:rPr>
                <w:rFonts w:ascii="Arial" w:eastAsia="Times New Roman" w:hAnsi="Arial" w:cs="Arial"/>
                <w:sz w:val="21"/>
                <w:szCs w:val="21"/>
                <w:lang w:eastAsia="en-US"/>
              </w:rPr>
            </w:pPr>
            <w:r w:rsidRPr="0029383A">
              <w:rPr>
                <w:rFonts w:ascii="Arial" w:eastAsia="Times New Roman" w:hAnsi="Arial" w:cs="Arial"/>
                <w:sz w:val="21"/>
                <w:szCs w:val="21"/>
                <w:lang w:eastAsia="en-US"/>
              </w:rPr>
              <w:t>assessed using the University</w:t>
            </w:r>
          </w:p>
          <w:p w:rsidR="0029383A" w:rsidRPr="0029383A" w:rsidRDefault="0029383A" w:rsidP="0029383A">
            <w:pPr>
              <w:tabs>
                <w:tab w:val="left" w:pos="0"/>
              </w:tabs>
              <w:rPr>
                <w:rFonts w:ascii="Arial" w:hAnsi="Arial" w:cs="Arial"/>
                <w:b/>
                <w:sz w:val="20"/>
                <w:szCs w:val="20"/>
              </w:rPr>
            </w:pPr>
            <w:r w:rsidRPr="0029383A">
              <w:rPr>
                <w:rFonts w:ascii="Arial" w:eastAsia="Times New Roman" w:hAnsi="Arial" w:cs="Arial"/>
                <w:sz w:val="21"/>
                <w:szCs w:val="21"/>
                <w:lang w:eastAsia="en-US"/>
              </w:rPr>
              <w:t>Rubric on Social responsibility.</w:t>
            </w:r>
          </w:p>
        </w:tc>
      </w:tr>
    </w:tbl>
    <w:p w:rsidR="00F11C21" w:rsidRPr="008C5376" w:rsidRDefault="00F11C21" w:rsidP="00B05F5C">
      <w:pPr>
        <w:tabs>
          <w:tab w:val="left" w:pos="0"/>
        </w:tabs>
        <w:rPr>
          <w:rFonts w:ascii="Arial" w:hAnsi="Arial" w:cs="Arial"/>
          <w:b/>
          <w:sz w:val="10"/>
          <w:szCs w:val="10"/>
        </w:rPr>
      </w:pPr>
    </w:p>
    <w:p w:rsidR="00075CA4" w:rsidRDefault="00075CA4" w:rsidP="00B05F5C">
      <w:pPr>
        <w:tabs>
          <w:tab w:val="left" w:pos="0"/>
        </w:tabs>
        <w:rPr>
          <w:rFonts w:ascii="Arial" w:hAnsi="Arial" w:cs="Arial"/>
          <w:b/>
          <w:sz w:val="20"/>
          <w:szCs w:val="20"/>
        </w:rPr>
      </w:pPr>
      <w:r>
        <w:rPr>
          <w:rFonts w:ascii="Arial" w:hAnsi="Arial" w:cs="Arial"/>
          <w:b/>
          <w:sz w:val="20"/>
          <w:szCs w:val="20"/>
        </w:rPr>
        <w:t>CLASS PROCEDURES</w:t>
      </w:r>
    </w:p>
    <w:p w:rsidR="00075CA4" w:rsidRDefault="00075CA4" w:rsidP="00B05F5C">
      <w:pPr>
        <w:tabs>
          <w:tab w:val="left" w:pos="0"/>
        </w:tabs>
        <w:rPr>
          <w:rFonts w:ascii="Arial" w:hAnsi="Arial" w:cs="Arial"/>
          <w:sz w:val="6"/>
          <w:szCs w:val="6"/>
        </w:rPr>
      </w:pPr>
    </w:p>
    <w:p w:rsidR="00075CA4" w:rsidRDefault="00075CA4" w:rsidP="00B05F5C">
      <w:pPr>
        <w:tabs>
          <w:tab w:val="left" w:pos="0"/>
        </w:tabs>
        <w:rPr>
          <w:rFonts w:ascii="Arial" w:hAnsi="Arial" w:cs="Arial"/>
          <w:i/>
          <w:sz w:val="20"/>
          <w:szCs w:val="20"/>
        </w:rPr>
      </w:pPr>
      <w:r>
        <w:rPr>
          <w:rFonts w:ascii="Arial" w:hAnsi="Arial" w:cs="Arial"/>
          <w:i/>
          <w:sz w:val="20"/>
          <w:szCs w:val="20"/>
        </w:rPr>
        <w:t>(A course outline with student assignment due dates is on p.3)</w:t>
      </w:r>
    </w:p>
    <w:p w:rsidR="00075CA4" w:rsidRDefault="00075CA4" w:rsidP="00B05F5C">
      <w:pPr>
        <w:numPr>
          <w:ilvl w:val="0"/>
          <w:numId w:val="2"/>
        </w:numPr>
        <w:tabs>
          <w:tab w:val="left" w:pos="0"/>
        </w:tabs>
        <w:ind w:left="0" w:right="-555"/>
        <w:rPr>
          <w:rFonts w:ascii="Arial" w:hAnsi="Arial" w:cs="Arial"/>
          <w:sz w:val="20"/>
          <w:szCs w:val="20"/>
        </w:rPr>
      </w:pPr>
      <w:r>
        <w:rPr>
          <w:rFonts w:ascii="Arial" w:hAnsi="Arial" w:cs="Arial"/>
          <w:sz w:val="20"/>
          <w:szCs w:val="20"/>
          <w:u w:val="single"/>
        </w:rPr>
        <w:t>Buy</w:t>
      </w:r>
      <w:r>
        <w:rPr>
          <w:rFonts w:ascii="Arial" w:hAnsi="Arial" w:cs="Arial"/>
          <w:sz w:val="20"/>
          <w:szCs w:val="20"/>
        </w:rPr>
        <w:t xml:space="preserve"> the book, </w:t>
      </w:r>
      <w:r>
        <w:rPr>
          <w:rFonts w:ascii="Arial" w:hAnsi="Arial" w:cs="Arial"/>
          <w:sz w:val="20"/>
          <w:szCs w:val="20"/>
          <w:u w:val="single"/>
        </w:rPr>
        <w:t>Read</w:t>
      </w:r>
      <w:r>
        <w:rPr>
          <w:rFonts w:ascii="Arial" w:hAnsi="Arial" w:cs="Arial"/>
          <w:sz w:val="20"/>
          <w:szCs w:val="20"/>
        </w:rPr>
        <w:t xml:space="preserve"> the syllabus, </w:t>
      </w:r>
      <w:r>
        <w:rPr>
          <w:rFonts w:ascii="Arial" w:hAnsi="Arial" w:cs="Arial"/>
          <w:sz w:val="20"/>
          <w:szCs w:val="20"/>
          <w:u w:val="single"/>
        </w:rPr>
        <w:t>Sign &amp; Submit</w:t>
      </w:r>
      <w:r>
        <w:rPr>
          <w:rFonts w:ascii="Arial" w:hAnsi="Arial" w:cs="Arial"/>
          <w:sz w:val="20"/>
          <w:szCs w:val="20"/>
        </w:rPr>
        <w:t xml:space="preserve"> the St</w:t>
      </w:r>
      <w:r w:rsidR="00B954A2">
        <w:rPr>
          <w:rFonts w:ascii="Arial" w:hAnsi="Arial" w:cs="Arial"/>
          <w:sz w:val="20"/>
          <w:szCs w:val="20"/>
        </w:rPr>
        <w:t>udent Acknowledgment form on p.7</w:t>
      </w:r>
      <w:r>
        <w:rPr>
          <w:rFonts w:ascii="Arial" w:hAnsi="Arial" w:cs="Arial"/>
          <w:sz w:val="20"/>
          <w:szCs w:val="20"/>
        </w:rPr>
        <w:t xml:space="preserve">. </w:t>
      </w:r>
    </w:p>
    <w:p w:rsidR="00D91BA7" w:rsidRPr="00330617" w:rsidRDefault="00D91BA7" w:rsidP="00D91BA7">
      <w:pPr>
        <w:tabs>
          <w:tab w:val="left" w:pos="0"/>
        </w:tabs>
        <w:ind w:right="-555"/>
        <w:rPr>
          <w:rFonts w:ascii="Arial" w:hAnsi="Arial" w:cs="Arial"/>
          <w:sz w:val="10"/>
          <w:szCs w:val="10"/>
        </w:rPr>
      </w:pPr>
    </w:p>
    <w:p w:rsidR="00B06F54" w:rsidRDefault="00075CA4" w:rsidP="00B06F54">
      <w:pPr>
        <w:numPr>
          <w:ilvl w:val="0"/>
          <w:numId w:val="2"/>
        </w:numPr>
        <w:tabs>
          <w:tab w:val="left" w:pos="0"/>
        </w:tabs>
        <w:ind w:left="0"/>
        <w:rPr>
          <w:rFonts w:ascii="Arial" w:hAnsi="Arial" w:cs="Arial"/>
          <w:sz w:val="20"/>
          <w:szCs w:val="20"/>
        </w:rPr>
      </w:pPr>
      <w:r>
        <w:rPr>
          <w:rFonts w:ascii="Arial" w:hAnsi="Arial" w:cs="Arial"/>
          <w:sz w:val="20"/>
          <w:szCs w:val="20"/>
          <w:u w:val="single"/>
        </w:rPr>
        <w:t>Complete all assigned readings</w:t>
      </w:r>
      <w:r w:rsidR="00B458FC">
        <w:rPr>
          <w:rFonts w:ascii="Arial" w:hAnsi="Arial" w:cs="Arial"/>
          <w:sz w:val="20"/>
          <w:szCs w:val="20"/>
          <w:u w:val="single"/>
        </w:rPr>
        <w:t xml:space="preserve"> </w:t>
      </w:r>
      <w:r>
        <w:rPr>
          <w:rFonts w:ascii="Arial" w:hAnsi="Arial" w:cs="Arial"/>
          <w:sz w:val="20"/>
          <w:szCs w:val="20"/>
        </w:rPr>
        <w:t>from the text and other sources (</w:t>
      </w:r>
      <w:proofErr w:type="spellStart"/>
      <w:r w:rsidR="00B06F54">
        <w:rPr>
          <w:rFonts w:ascii="Arial" w:hAnsi="Arial" w:cs="Arial"/>
          <w:sz w:val="20"/>
          <w:szCs w:val="20"/>
        </w:rPr>
        <w:t>eCourses</w:t>
      </w:r>
      <w:proofErr w:type="spellEnd"/>
      <w:r w:rsidR="00B06F54">
        <w:rPr>
          <w:rFonts w:ascii="Arial" w:hAnsi="Arial" w:cs="Arial"/>
          <w:sz w:val="20"/>
          <w:szCs w:val="20"/>
        </w:rPr>
        <w:t xml:space="preserve">, </w:t>
      </w:r>
      <w:r>
        <w:rPr>
          <w:rFonts w:ascii="Arial" w:hAnsi="Arial" w:cs="Arial"/>
          <w:sz w:val="20"/>
          <w:szCs w:val="20"/>
        </w:rPr>
        <w:t xml:space="preserve">class handouts, library reserves of texts and videos, and/or online reading).  </w:t>
      </w:r>
      <w:r w:rsidR="00B06F54" w:rsidRPr="00B06F54">
        <w:rPr>
          <w:rFonts w:ascii="Arial" w:hAnsi="Arial" w:cs="Arial"/>
          <w:sz w:val="20"/>
          <w:szCs w:val="20"/>
        </w:rPr>
        <w:t>Each student is exp</w:t>
      </w:r>
      <w:r w:rsidR="00B06F54">
        <w:rPr>
          <w:rFonts w:ascii="Arial" w:hAnsi="Arial" w:cs="Arial"/>
          <w:sz w:val="20"/>
          <w:szCs w:val="20"/>
        </w:rPr>
        <w:t>ected to read the assigned play</w:t>
      </w:r>
      <w:r w:rsidR="00B06F54" w:rsidRPr="00B06F54">
        <w:rPr>
          <w:rFonts w:ascii="Arial" w:hAnsi="Arial" w:cs="Arial"/>
          <w:sz w:val="20"/>
          <w:szCs w:val="20"/>
        </w:rPr>
        <w:t xml:space="preserve">(s) </w:t>
      </w:r>
      <w:r w:rsidR="00B06F54">
        <w:rPr>
          <w:rFonts w:ascii="Arial" w:hAnsi="Arial" w:cs="Arial"/>
          <w:sz w:val="20"/>
          <w:szCs w:val="20"/>
        </w:rPr>
        <w:t xml:space="preserve">and supplemental materials </w:t>
      </w:r>
      <w:r w:rsidR="00B06F54" w:rsidRPr="00B06F54">
        <w:rPr>
          <w:rFonts w:ascii="Arial" w:hAnsi="Arial" w:cs="Arial"/>
          <w:sz w:val="20"/>
          <w:szCs w:val="20"/>
        </w:rPr>
        <w:t>prior to t</w:t>
      </w:r>
      <w:r w:rsidR="00B06F54">
        <w:rPr>
          <w:rFonts w:ascii="Arial" w:hAnsi="Arial" w:cs="Arial"/>
          <w:sz w:val="20"/>
          <w:szCs w:val="20"/>
        </w:rPr>
        <w:t xml:space="preserve">he class discussion of the play </w:t>
      </w:r>
      <w:r w:rsidR="00B06F54" w:rsidRPr="00B06F54">
        <w:rPr>
          <w:rFonts w:ascii="Arial" w:hAnsi="Arial" w:cs="Arial"/>
          <w:sz w:val="20"/>
          <w:szCs w:val="20"/>
        </w:rPr>
        <w:t>(s).</w:t>
      </w:r>
      <w:r w:rsidR="00B06F54">
        <w:rPr>
          <w:rFonts w:ascii="Arial" w:hAnsi="Arial" w:cs="Arial"/>
          <w:sz w:val="20"/>
          <w:szCs w:val="20"/>
        </w:rPr>
        <w:t xml:space="preserve"> </w:t>
      </w:r>
      <w:r>
        <w:rPr>
          <w:rFonts w:ascii="Arial" w:hAnsi="Arial" w:cs="Arial"/>
          <w:sz w:val="20"/>
          <w:szCs w:val="20"/>
        </w:rPr>
        <w:t xml:space="preserve">Reading should be completed </w:t>
      </w:r>
      <w:r>
        <w:rPr>
          <w:rFonts w:ascii="Arial" w:hAnsi="Arial" w:cs="Arial"/>
          <w:b/>
          <w:i/>
          <w:sz w:val="20"/>
          <w:szCs w:val="20"/>
          <w:u w:val="single"/>
        </w:rPr>
        <w:t>before</w:t>
      </w:r>
      <w:r>
        <w:rPr>
          <w:rFonts w:ascii="Arial" w:hAnsi="Arial" w:cs="Arial"/>
          <w:i/>
          <w:sz w:val="20"/>
          <w:szCs w:val="20"/>
        </w:rPr>
        <w:t xml:space="preserve"> </w:t>
      </w:r>
      <w:r>
        <w:rPr>
          <w:rFonts w:ascii="Arial" w:hAnsi="Arial" w:cs="Arial"/>
          <w:sz w:val="20"/>
          <w:szCs w:val="20"/>
        </w:rPr>
        <w:t>the related topic is started in class.</w:t>
      </w:r>
      <w:r w:rsidR="00B458FC">
        <w:rPr>
          <w:rFonts w:ascii="Arial" w:hAnsi="Arial" w:cs="Arial"/>
          <w:sz w:val="20"/>
          <w:szCs w:val="20"/>
        </w:rPr>
        <w:t xml:space="preserve"> </w:t>
      </w:r>
    </w:p>
    <w:p w:rsidR="00B06F54" w:rsidRPr="00330617" w:rsidRDefault="00B06F54" w:rsidP="00B06F54">
      <w:pPr>
        <w:tabs>
          <w:tab w:val="left" w:pos="0"/>
        </w:tabs>
        <w:rPr>
          <w:rFonts w:ascii="Arial" w:hAnsi="Arial" w:cs="Arial"/>
          <w:sz w:val="10"/>
          <w:szCs w:val="10"/>
        </w:rPr>
      </w:pPr>
    </w:p>
    <w:p w:rsidR="00F11C21" w:rsidRDefault="00F11C21" w:rsidP="00F11C21">
      <w:pPr>
        <w:tabs>
          <w:tab w:val="left" w:pos="0"/>
        </w:tabs>
        <w:rPr>
          <w:rFonts w:ascii="Arial" w:hAnsi="Arial" w:cs="Arial"/>
          <w:b/>
          <w:sz w:val="20"/>
          <w:szCs w:val="20"/>
        </w:rPr>
      </w:pPr>
      <w:proofErr w:type="gramStart"/>
      <w:r>
        <w:rPr>
          <w:rFonts w:ascii="Arial" w:hAnsi="Arial" w:cs="Arial"/>
          <w:b/>
          <w:sz w:val="20"/>
          <w:szCs w:val="20"/>
        </w:rPr>
        <w:t>CLASS PROCEDURES (cont.)</w:t>
      </w:r>
      <w:proofErr w:type="gramEnd"/>
    </w:p>
    <w:p w:rsidR="00F11C21" w:rsidRPr="00F11C21" w:rsidRDefault="00F11C21" w:rsidP="00F11C21">
      <w:pPr>
        <w:tabs>
          <w:tab w:val="left" w:pos="0"/>
        </w:tabs>
        <w:ind w:right="-540"/>
        <w:rPr>
          <w:rFonts w:ascii="Arial" w:hAnsi="Arial" w:cs="Arial"/>
          <w:sz w:val="6"/>
          <w:szCs w:val="6"/>
        </w:rPr>
      </w:pPr>
    </w:p>
    <w:p w:rsidR="00B06F54" w:rsidRDefault="00B06F54" w:rsidP="00B06F54">
      <w:pPr>
        <w:numPr>
          <w:ilvl w:val="0"/>
          <w:numId w:val="2"/>
        </w:numPr>
        <w:tabs>
          <w:tab w:val="left" w:pos="0"/>
        </w:tabs>
        <w:ind w:left="0" w:right="-540"/>
        <w:rPr>
          <w:rFonts w:ascii="Arial" w:hAnsi="Arial" w:cs="Arial"/>
          <w:sz w:val="20"/>
          <w:szCs w:val="20"/>
        </w:rPr>
      </w:pPr>
      <w:r>
        <w:rPr>
          <w:rFonts w:ascii="Arial" w:hAnsi="Arial" w:cs="Arial"/>
          <w:sz w:val="20"/>
          <w:szCs w:val="20"/>
          <w:u w:val="single"/>
        </w:rPr>
        <w:t>Class Participation</w:t>
      </w:r>
      <w:r>
        <w:rPr>
          <w:rFonts w:ascii="Arial" w:hAnsi="Arial" w:cs="Arial"/>
          <w:sz w:val="20"/>
          <w:szCs w:val="20"/>
        </w:rPr>
        <w:t xml:space="preserve">. The following is expected and will count towards your participation grade. </w:t>
      </w:r>
    </w:p>
    <w:p w:rsidR="00B06F54" w:rsidRPr="006E60FC" w:rsidRDefault="00B06F54" w:rsidP="00B06F54">
      <w:pPr>
        <w:numPr>
          <w:ilvl w:val="1"/>
          <w:numId w:val="6"/>
        </w:numPr>
        <w:tabs>
          <w:tab w:val="left" w:pos="0"/>
        </w:tabs>
        <w:ind w:left="450" w:right="-540"/>
        <w:rPr>
          <w:rFonts w:ascii="Arial" w:hAnsi="Arial" w:cs="Arial"/>
          <w:sz w:val="20"/>
          <w:szCs w:val="20"/>
        </w:rPr>
      </w:pPr>
      <w:r w:rsidRPr="006E60FC">
        <w:rPr>
          <w:rFonts w:ascii="Arial" w:hAnsi="Arial" w:cs="Arial"/>
          <w:b/>
          <w:sz w:val="20"/>
          <w:szCs w:val="20"/>
        </w:rPr>
        <w:t>Attendance is required</w:t>
      </w:r>
      <w:r w:rsidRPr="006E60FC">
        <w:rPr>
          <w:rFonts w:ascii="Arial" w:hAnsi="Arial" w:cs="Arial"/>
          <w:sz w:val="20"/>
          <w:szCs w:val="20"/>
        </w:rPr>
        <w:t xml:space="preserve">.  Attend class regularly and be on time. You will be allowed to make-up the Final and/or quizzes only with an official university excuse.  If you accumulate 3 unexcused absences your grade can be dropped a letter. </w:t>
      </w:r>
      <w:r w:rsidR="005541E4">
        <w:rPr>
          <w:rFonts w:ascii="Arial" w:hAnsi="Arial" w:cs="Arial"/>
          <w:sz w:val="20"/>
          <w:szCs w:val="20"/>
        </w:rPr>
        <w:t>3</w:t>
      </w:r>
      <w:r w:rsidRPr="006E60FC">
        <w:rPr>
          <w:rFonts w:ascii="Arial" w:hAnsi="Arial" w:cs="Arial"/>
          <w:sz w:val="20"/>
          <w:szCs w:val="20"/>
        </w:rPr>
        <w:t xml:space="preserve"> </w:t>
      </w:r>
      <w:proofErr w:type="spellStart"/>
      <w:r w:rsidRPr="006E60FC">
        <w:rPr>
          <w:rFonts w:ascii="Arial" w:hAnsi="Arial" w:cs="Arial"/>
          <w:sz w:val="20"/>
          <w:szCs w:val="20"/>
        </w:rPr>
        <w:t>tardies</w:t>
      </w:r>
      <w:proofErr w:type="spellEnd"/>
      <w:r w:rsidRPr="006E60FC">
        <w:rPr>
          <w:rFonts w:ascii="Arial" w:hAnsi="Arial" w:cs="Arial"/>
          <w:sz w:val="20"/>
          <w:szCs w:val="20"/>
        </w:rPr>
        <w:t xml:space="preserve"> equal </w:t>
      </w:r>
      <w:r w:rsidR="005541E4">
        <w:rPr>
          <w:rFonts w:ascii="Arial" w:hAnsi="Arial" w:cs="Arial"/>
          <w:sz w:val="20"/>
          <w:szCs w:val="20"/>
        </w:rPr>
        <w:t xml:space="preserve">one unexcused absence. Remember, </w:t>
      </w:r>
      <w:r w:rsidRPr="006E60FC">
        <w:rPr>
          <w:rFonts w:ascii="Arial" w:hAnsi="Arial" w:cs="Arial"/>
          <w:sz w:val="20"/>
          <w:szCs w:val="20"/>
        </w:rPr>
        <w:t>absences can also lead to a lack of knowledge regarding assignments and overall course learning, which may, in turn, affect your performance in other areas of the class.</w:t>
      </w:r>
    </w:p>
    <w:p w:rsidR="00F429D9" w:rsidRDefault="00B06F54" w:rsidP="00B06F54">
      <w:pPr>
        <w:numPr>
          <w:ilvl w:val="1"/>
          <w:numId w:val="6"/>
        </w:numPr>
        <w:ind w:left="450"/>
        <w:rPr>
          <w:rFonts w:ascii="Arial" w:hAnsi="Arial" w:cs="Arial"/>
          <w:sz w:val="20"/>
          <w:szCs w:val="20"/>
        </w:rPr>
      </w:pPr>
      <w:r w:rsidRPr="006E60FC">
        <w:rPr>
          <w:rFonts w:ascii="Arial" w:hAnsi="Arial" w:cs="Arial"/>
          <w:sz w:val="20"/>
          <w:szCs w:val="20"/>
        </w:rPr>
        <w:t xml:space="preserve">Keep up with readings and assignments. Come prepared and give your best. Take part in class discussions and ask questions for clarity. </w:t>
      </w:r>
      <w:r w:rsidR="00F429D9">
        <w:rPr>
          <w:rFonts w:ascii="Arial" w:hAnsi="Arial" w:cs="Arial"/>
          <w:sz w:val="20"/>
          <w:szCs w:val="20"/>
        </w:rPr>
        <w:t xml:space="preserve">Participate in class discussions. </w:t>
      </w:r>
      <w:r w:rsidRPr="006E60FC">
        <w:rPr>
          <w:rFonts w:ascii="Arial" w:hAnsi="Arial" w:cs="Arial"/>
          <w:sz w:val="20"/>
          <w:szCs w:val="20"/>
        </w:rPr>
        <w:t xml:space="preserve">Share insights and thoughts with the class to enhance the discussion and learning. </w:t>
      </w:r>
    </w:p>
    <w:p w:rsidR="008B6DE3" w:rsidRDefault="00F429D9" w:rsidP="00BD0DB2">
      <w:pPr>
        <w:numPr>
          <w:ilvl w:val="2"/>
          <w:numId w:val="6"/>
        </w:numPr>
        <w:ind w:left="1080"/>
        <w:rPr>
          <w:rFonts w:ascii="Arial" w:hAnsi="Arial" w:cs="Arial"/>
          <w:sz w:val="20"/>
          <w:szCs w:val="20"/>
        </w:rPr>
      </w:pPr>
      <w:r>
        <w:rPr>
          <w:rFonts w:ascii="Arial" w:hAnsi="Arial" w:cs="Arial"/>
          <w:sz w:val="20"/>
          <w:szCs w:val="20"/>
        </w:rPr>
        <w:t>Student</w:t>
      </w:r>
      <w:r w:rsidR="00484728">
        <w:rPr>
          <w:rFonts w:ascii="Arial" w:hAnsi="Arial" w:cs="Arial"/>
          <w:sz w:val="20"/>
          <w:szCs w:val="20"/>
        </w:rPr>
        <w:t>s</w:t>
      </w:r>
      <w:r>
        <w:rPr>
          <w:rFonts w:ascii="Arial" w:hAnsi="Arial" w:cs="Arial"/>
          <w:sz w:val="20"/>
          <w:szCs w:val="20"/>
        </w:rPr>
        <w:t xml:space="preserve"> are required to</w:t>
      </w:r>
      <w:r w:rsidR="00BD0DB2">
        <w:rPr>
          <w:rFonts w:ascii="Arial" w:hAnsi="Arial" w:cs="Arial"/>
          <w:sz w:val="20"/>
          <w:szCs w:val="20"/>
        </w:rPr>
        <w:t xml:space="preserve"> participate by</w:t>
      </w:r>
      <w:r>
        <w:rPr>
          <w:rFonts w:ascii="Arial" w:hAnsi="Arial" w:cs="Arial"/>
          <w:sz w:val="20"/>
          <w:szCs w:val="20"/>
        </w:rPr>
        <w:t xml:space="preserve"> submi</w:t>
      </w:r>
      <w:r w:rsidR="00484728">
        <w:rPr>
          <w:rFonts w:ascii="Arial" w:hAnsi="Arial" w:cs="Arial"/>
          <w:sz w:val="20"/>
          <w:szCs w:val="20"/>
        </w:rPr>
        <w:t>t</w:t>
      </w:r>
      <w:r>
        <w:rPr>
          <w:rFonts w:ascii="Arial" w:hAnsi="Arial" w:cs="Arial"/>
          <w:sz w:val="20"/>
          <w:szCs w:val="20"/>
        </w:rPr>
        <w:t>t</w:t>
      </w:r>
      <w:r w:rsidR="00484728">
        <w:rPr>
          <w:rFonts w:ascii="Arial" w:hAnsi="Arial" w:cs="Arial"/>
          <w:sz w:val="20"/>
          <w:szCs w:val="20"/>
        </w:rPr>
        <w:t>ing</w:t>
      </w:r>
      <w:r>
        <w:rPr>
          <w:rFonts w:ascii="Arial" w:hAnsi="Arial" w:cs="Arial"/>
          <w:sz w:val="20"/>
          <w:szCs w:val="20"/>
        </w:rPr>
        <w:t xml:space="preserve"> </w:t>
      </w:r>
      <w:r w:rsidR="003A0D31">
        <w:rPr>
          <w:rFonts w:ascii="Arial" w:hAnsi="Arial" w:cs="Arial"/>
          <w:sz w:val="20"/>
          <w:szCs w:val="20"/>
        </w:rPr>
        <w:t>W</w:t>
      </w:r>
      <w:r w:rsidR="008B6DE3">
        <w:rPr>
          <w:rFonts w:ascii="Arial" w:hAnsi="Arial" w:cs="Arial"/>
          <w:sz w:val="20"/>
          <w:szCs w:val="20"/>
        </w:rPr>
        <w:t xml:space="preserve">ritten </w:t>
      </w:r>
      <w:r w:rsidR="003A0D31">
        <w:rPr>
          <w:rFonts w:ascii="Arial" w:hAnsi="Arial" w:cs="Arial"/>
          <w:sz w:val="20"/>
          <w:szCs w:val="20"/>
        </w:rPr>
        <w:t>R</w:t>
      </w:r>
      <w:r>
        <w:rPr>
          <w:rFonts w:ascii="Arial" w:hAnsi="Arial" w:cs="Arial"/>
          <w:sz w:val="20"/>
          <w:szCs w:val="20"/>
        </w:rPr>
        <w:t xml:space="preserve">esponses </w:t>
      </w:r>
      <w:r w:rsidR="00BD0DB2">
        <w:rPr>
          <w:rFonts w:ascii="Arial" w:hAnsi="Arial" w:cs="Arial"/>
          <w:sz w:val="20"/>
          <w:szCs w:val="20"/>
        </w:rPr>
        <w:t xml:space="preserve">to assigned </w:t>
      </w:r>
      <w:r w:rsidR="008B6DE3">
        <w:rPr>
          <w:rFonts w:ascii="Arial" w:hAnsi="Arial" w:cs="Arial"/>
          <w:sz w:val="20"/>
          <w:szCs w:val="20"/>
        </w:rPr>
        <w:t>class readings</w:t>
      </w:r>
      <w:r>
        <w:rPr>
          <w:rFonts w:ascii="Arial" w:hAnsi="Arial" w:cs="Arial"/>
          <w:sz w:val="20"/>
          <w:szCs w:val="20"/>
        </w:rPr>
        <w:t xml:space="preserve"> on </w:t>
      </w:r>
      <w:proofErr w:type="spellStart"/>
      <w:r>
        <w:rPr>
          <w:rFonts w:ascii="Arial" w:hAnsi="Arial" w:cs="Arial"/>
          <w:sz w:val="20"/>
          <w:szCs w:val="20"/>
        </w:rPr>
        <w:t>eCourses</w:t>
      </w:r>
      <w:proofErr w:type="spellEnd"/>
      <w:r w:rsidR="003A0D31">
        <w:rPr>
          <w:rFonts w:ascii="Arial" w:hAnsi="Arial" w:cs="Arial"/>
          <w:sz w:val="20"/>
          <w:szCs w:val="20"/>
        </w:rPr>
        <w:t xml:space="preserve"> every week. R</w:t>
      </w:r>
      <w:r w:rsidR="008B6DE3">
        <w:rPr>
          <w:rFonts w:ascii="Arial" w:hAnsi="Arial" w:cs="Arial"/>
          <w:sz w:val="20"/>
          <w:szCs w:val="20"/>
        </w:rPr>
        <w:t xml:space="preserve">esponses are due by 5pm on the day before the class date when the assigned play will be discussed. For example, the response for </w:t>
      </w:r>
      <w:r w:rsidR="008B6DE3">
        <w:rPr>
          <w:rFonts w:ascii="Arial" w:hAnsi="Arial" w:cs="Arial"/>
          <w:b/>
          <w:sz w:val="20"/>
          <w:szCs w:val="20"/>
        </w:rPr>
        <w:t>Week #</w:t>
      </w:r>
      <w:r w:rsidR="003A0D31">
        <w:rPr>
          <w:rFonts w:ascii="Arial" w:hAnsi="Arial" w:cs="Arial"/>
          <w:b/>
          <w:sz w:val="20"/>
          <w:szCs w:val="20"/>
        </w:rPr>
        <w:t>4</w:t>
      </w:r>
      <w:r w:rsidR="008B6DE3">
        <w:rPr>
          <w:rFonts w:ascii="Arial" w:hAnsi="Arial" w:cs="Arial"/>
          <w:sz w:val="20"/>
          <w:szCs w:val="20"/>
        </w:rPr>
        <w:t xml:space="preserve"> on </w:t>
      </w:r>
      <w:r w:rsidR="008B6DE3">
        <w:rPr>
          <w:rFonts w:ascii="Arial" w:hAnsi="Arial" w:cs="Arial"/>
          <w:i/>
          <w:sz w:val="20"/>
          <w:szCs w:val="20"/>
        </w:rPr>
        <w:t xml:space="preserve">The Black </w:t>
      </w:r>
      <w:r w:rsidR="008B6DE3" w:rsidRPr="008B6DE3">
        <w:rPr>
          <w:rFonts w:ascii="Arial" w:hAnsi="Arial" w:cs="Arial"/>
          <w:i/>
          <w:sz w:val="20"/>
          <w:szCs w:val="20"/>
        </w:rPr>
        <w:t>Doctor</w:t>
      </w:r>
      <w:r w:rsidR="008955FB">
        <w:rPr>
          <w:rFonts w:ascii="Arial" w:hAnsi="Arial" w:cs="Arial"/>
          <w:sz w:val="20"/>
          <w:szCs w:val="20"/>
        </w:rPr>
        <w:t xml:space="preserve"> is du</w:t>
      </w:r>
      <w:r w:rsidR="00654472">
        <w:rPr>
          <w:rFonts w:ascii="Arial" w:hAnsi="Arial" w:cs="Arial"/>
          <w:sz w:val="20"/>
          <w:szCs w:val="20"/>
        </w:rPr>
        <w:t>e by MON, 9/17 for the TUES, 9/1</w:t>
      </w:r>
      <w:r w:rsidR="008955FB">
        <w:rPr>
          <w:rFonts w:ascii="Arial" w:hAnsi="Arial" w:cs="Arial"/>
          <w:sz w:val="20"/>
          <w:szCs w:val="20"/>
        </w:rPr>
        <w:t>8</w:t>
      </w:r>
      <w:r w:rsidR="008B6DE3">
        <w:rPr>
          <w:rFonts w:ascii="Arial" w:hAnsi="Arial" w:cs="Arial"/>
          <w:sz w:val="20"/>
          <w:szCs w:val="20"/>
        </w:rPr>
        <w:t xml:space="preserve"> class date when the play will be discussed.</w:t>
      </w:r>
    </w:p>
    <w:p w:rsidR="00886DAD" w:rsidRDefault="008B6DE3" w:rsidP="00BD0DB2">
      <w:pPr>
        <w:numPr>
          <w:ilvl w:val="2"/>
          <w:numId w:val="6"/>
        </w:numPr>
        <w:ind w:left="1080"/>
        <w:rPr>
          <w:rFonts w:ascii="Arial" w:hAnsi="Arial" w:cs="Arial"/>
          <w:sz w:val="20"/>
          <w:szCs w:val="20"/>
        </w:rPr>
      </w:pPr>
      <w:r w:rsidRPr="00886DAD">
        <w:rPr>
          <w:rFonts w:ascii="Arial" w:hAnsi="Arial" w:cs="Arial"/>
          <w:sz w:val="20"/>
          <w:szCs w:val="20"/>
        </w:rPr>
        <w:t xml:space="preserve">The </w:t>
      </w:r>
      <w:r w:rsidR="00580F7F">
        <w:rPr>
          <w:rFonts w:ascii="Arial" w:hAnsi="Arial" w:cs="Arial"/>
          <w:sz w:val="20"/>
          <w:szCs w:val="20"/>
        </w:rPr>
        <w:t>Mid-term will include an essay question/response</w:t>
      </w:r>
      <w:r w:rsidRPr="00886DAD">
        <w:rPr>
          <w:rFonts w:ascii="Arial" w:hAnsi="Arial" w:cs="Arial"/>
          <w:sz w:val="20"/>
          <w:szCs w:val="20"/>
        </w:rPr>
        <w:t xml:space="preserve"> for</w:t>
      </w:r>
      <w:r w:rsidRPr="00886DAD">
        <w:rPr>
          <w:rFonts w:ascii="Arial" w:hAnsi="Arial" w:cs="Arial"/>
          <w:b/>
          <w:i/>
          <w:sz w:val="20"/>
          <w:szCs w:val="20"/>
        </w:rPr>
        <w:t xml:space="preserve"> </w:t>
      </w:r>
      <w:r w:rsidRPr="00886DAD">
        <w:rPr>
          <w:rFonts w:ascii="Arial" w:hAnsi="Arial" w:cs="Arial"/>
          <w:sz w:val="20"/>
          <w:szCs w:val="20"/>
        </w:rPr>
        <w:t xml:space="preserve">the PVAMU Theatre Department’s Production of </w:t>
      </w:r>
      <w:proofErr w:type="spellStart"/>
      <w:r w:rsidR="008955FB">
        <w:rPr>
          <w:rFonts w:ascii="Arial" w:hAnsi="Arial" w:cs="Arial"/>
          <w:i/>
          <w:sz w:val="20"/>
          <w:szCs w:val="20"/>
        </w:rPr>
        <w:t>Fabulation</w:t>
      </w:r>
      <w:proofErr w:type="spellEnd"/>
      <w:r w:rsidRPr="00886DAD">
        <w:rPr>
          <w:rFonts w:ascii="Arial" w:hAnsi="Arial" w:cs="Arial"/>
          <w:i/>
          <w:sz w:val="20"/>
          <w:szCs w:val="20"/>
        </w:rPr>
        <w:t xml:space="preserve"> </w:t>
      </w:r>
      <w:r w:rsidRPr="00886DAD">
        <w:rPr>
          <w:rFonts w:ascii="Arial" w:hAnsi="Arial" w:cs="Arial"/>
          <w:sz w:val="20"/>
          <w:szCs w:val="20"/>
        </w:rPr>
        <w:t xml:space="preserve">by </w:t>
      </w:r>
      <w:r w:rsidR="008955FB">
        <w:rPr>
          <w:rFonts w:ascii="Arial" w:hAnsi="Arial" w:cs="Arial"/>
          <w:sz w:val="20"/>
          <w:szCs w:val="20"/>
        </w:rPr>
        <w:t xml:space="preserve">Lynn </w:t>
      </w:r>
      <w:proofErr w:type="spellStart"/>
      <w:r w:rsidR="008955FB">
        <w:rPr>
          <w:rFonts w:ascii="Arial" w:hAnsi="Arial" w:cs="Arial"/>
          <w:sz w:val="20"/>
          <w:szCs w:val="20"/>
        </w:rPr>
        <w:t>Nottage</w:t>
      </w:r>
      <w:proofErr w:type="spellEnd"/>
      <w:r w:rsidRPr="00886DAD">
        <w:rPr>
          <w:rFonts w:ascii="Arial" w:hAnsi="Arial" w:cs="Arial"/>
          <w:sz w:val="20"/>
          <w:szCs w:val="20"/>
        </w:rPr>
        <w:t>. P</w:t>
      </w:r>
      <w:r w:rsidR="00886DAD" w:rsidRPr="00886DAD">
        <w:rPr>
          <w:rFonts w:ascii="Arial" w:hAnsi="Arial" w:cs="Arial"/>
          <w:sz w:val="20"/>
          <w:szCs w:val="20"/>
        </w:rPr>
        <w:t xml:space="preserve">erformances will be held </w:t>
      </w:r>
      <w:r w:rsidR="008955FB">
        <w:rPr>
          <w:rFonts w:ascii="Arial" w:hAnsi="Arial" w:cs="Arial"/>
          <w:sz w:val="20"/>
          <w:szCs w:val="20"/>
        </w:rPr>
        <w:t>October 4-14</w:t>
      </w:r>
      <w:r w:rsidR="00886DAD" w:rsidRPr="00886DAD">
        <w:rPr>
          <w:rFonts w:ascii="Arial" w:hAnsi="Arial" w:cs="Arial"/>
          <w:sz w:val="20"/>
          <w:szCs w:val="20"/>
        </w:rPr>
        <w:t xml:space="preserve">, THURS/FRI @ 6pm, SAT @ 3pm &amp; 7pm, SUN @ 3pm. </w:t>
      </w:r>
      <w:r w:rsidR="008955FB">
        <w:rPr>
          <w:rFonts w:ascii="Arial" w:hAnsi="Arial" w:cs="Arial"/>
          <w:sz w:val="20"/>
          <w:szCs w:val="20"/>
        </w:rPr>
        <w:t xml:space="preserve">Tickets are $5. </w:t>
      </w:r>
      <w:r w:rsidR="00886DAD" w:rsidRPr="00886DAD">
        <w:rPr>
          <w:rFonts w:ascii="Arial" w:hAnsi="Arial" w:cs="Arial"/>
          <w:sz w:val="20"/>
          <w:szCs w:val="20"/>
        </w:rPr>
        <w:t>An attendance sheet will be avail</w:t>
      </w:r>
      <w:r w:rsidR="00886DAD">
        <w:rPr>
          <w:rFonts w:ascii="Arial" w:hAnsi="Arial" w:cs="Arial"/>
          <w:sz w:val="20"/>
          <w:szCs w:val="20"/>
        </w:rPr>
        <w:t>able at each of the performance.  Failure to attend the performance is equivalent to an unexcused absence</w:t>
      </w:r>
      <w:r w:rsidR="00580F7F">
        <w:rPr>
          <w:rFonts w:ascii="Arial" w:hAnsi="Arial" w:cs="Arial"/>
          <w:sz w:val="20"/>
          <w:szCs w:val="20"/>
        </w:rPr>
        <w:t xml:space="preserve"> and you will</w:t>
      </w:r>
      <w:r w:rsidR="008F392F">
        <w:rPr>
          <w:rFonts w:ascii="Arial" w:hAnsi="Arial" w:cs="Arial"/>
          <w:sz w:val="20"/>
          <w:szCs w:val="20"/>
        </w:rPr>
        <w:t xml:space="preserve"> lose points on your mid-term by</w:t>
      </w:r>
      <w:r w:rsidR="00580F7F">
        <w:rPr>
          <w:rFonts w:ascii="Arial" w:hAnsi="Arial" w:cs="Arial"/>
          <w:sz w:val="20"/>
          <w:szCs w:val="20"/>
        </w:rPr>
        <w:t xml:space="preserve"> not be</w:t>
      </w:r>
      <w:r w:rsidR="008F392F">
        <w:rPr>
          <w:rFonts w:ascii="Arial" w:hAnsi="Arial" w:cs="Arial"/>
          <w:sz w:val="20"/>
          <w:szCs w:val="20"/>
        </w:rPr>
        <w:t>ing</w:t>
      </w:r>
      <w:r w:rsidR="00580F7F">
        <w:rPr>
          <w:rFonts w:ascii="Arial" w:hAnsi="Arial" w:cs="Arial"/>
          <w:sz w:val="20"/>
          <w:szCs w:val="20"/>
        </w:rPr>
        <w:t xml:space="preserve"> </w:t>
      </w:r>
      <w:proofErr w:type="gramStart"/>
      <w:r w:rsidR="00580F7F">
        <w:rPr>
          <w:rFonts w:ascii="Arial" w:hAnsi="Arial" w:cs="Arial"/>
          <w:sz w:val="20"/>
          <w:szCs w:val="20"/>
        </w:rPr>
        <w:t>able</w:t>
      </w:r>
      <w:r w:rsidR="008F392F">
        <w:rPr>
          <w:rFonts w:ascii="Arial" w:hAnsi="Arial" w:cs="Arial"/>
          <w:sz w:val="20"/>
          <w:szCs w:val="20"/>
        </w:rPr>
        <w:t>/allowed</w:t>
      </w:r>
      <w:proofErr w:type="gramEnd"/>
      <w:r w:rsidR="00580F7F">
        <w:rPr>
          <w:rFonts w:ascii="Arial" w:hAnsi="Arial" w:cs="Arial"/>
          <w:sz w:val="20"/>
          <w:szCs w:val="20"/>
        </w:rPr>
        <w:t xml:space="preserve"> to answer one of your Mid-term Questions</w:t>
      </w:r>
      <w:r w:rsidR="008F392F">
        <w:rPr>
          <w:rFonts w:ascii="Arial" w:hAnsi="Arial" w:cs="Arial"/>
          <w:sz w:val="20"/>
          <w:szCs w:val="20"/>
        </w:rPr>
        <w:t xml:space="preserve"> (which will be about the performance).</w:t>
      </w:r>
    </w:p>
    <w:p w:rsidR="00886DAD" w:rsidRPr="00886DAD" w:rsidRDefault="00886DAD" w:rsidP="00BD0DB2">
      <w:pPr>
        <w:numPr>
          <w:ilvl w:val="2"/>
          <w:numId w:val="6"/>
        </w:numPr>
        <w:ind w:left="1080"/>
        <w:rPr>
          <w:rFonts w:ascii="Arial" w:hAnsi="Arial" w:cs="Arial"/>
          <w:sz w:val="20"/>
          <w:szCs w:val="20"/>
        </w:rPr>
      </w:pPr>
      <w:r w:rsidRPr="00886DAD">
        <w:rPr>
          <w:rFonts w:ascii="Arial" w:hAnsi="Arial" w:cs="Arial"/>
          <w:sz w:val="20"/>
          <w:szCs w:val="20"/>
        </w:rPr>
        <w:t xml:space="preserve">Late responses are not accepted and </w:t>
      </w:r>
      <w:r w:rsidR="00BA4E8F">
        <w:rPr>
          <w:rFonts w:ascii="Arial" w:hAnsi="Arial" w:cs="Arial"/>
          <w:sz w:val="20"/>
          <w:szCs w:val="20"/>
        </w:rPr>
        <w:t xml:space="preserve">are </w:t>
      </w:r>
      <w:r w:rsidRPr="00886DAD">
        <w:rPr>
          <w:rFonts w:ascii="Arial" w:hAnsi="Arial" w:cs="Arial"/>
          <w:sz w:val="20"/>
          <w:szCs w:val="20"/>
        </w:rPr>
        <w:t xml:space="preserve">counted as missed. Each missed response </w:t>
      </w:r>
      <w:r w:rsidR="00BA4E8F">
        <w:rPr>
          <w:rFonts w:ascii="Arial" w:hAnsi="Arial" w:cs="Arial"/>
          <w:sz w:val="20"/>
          <w:szCs w:val="20"/>
        </w:rPr>
        <w:t>equals</w:t>
      </w:r>
      <w:r w:rsidRPr="00886DAD">
        <w:rPr>
          <w:rFonts w:ascii="Arial" w:hAnsi="Arial" w:cs="Arial"/>
          <w:sz w:val="20"/>
          <w:szCs w:val="20"/>
        </w:rPr>
        <w:t xml:space="preserve"> one tardy. </w:t>
      </w:r>
      <w:r w:rsidR="0045232F">
        <w:rPr>
          <w:rFonts w:ascii="Arial" w:hAnsi="Arial" w:cs="Arial"/>
          <w:b/>
          <w:sz w:val="20"/>
          <w:szCs w:val="20"/>
        </w:rPr>
        <w:t xml:space="preserve">Note: </w:t>
      </w:r>
      <w:r w:rsidR="0045232F">
        <w:rPr>
          <w:rFonts w:ascii="Arial" w:hAnsi="Arial" w:cs="Arial"/>
          <w:i/>
          <w:sz w:val="20"/>
          <w:szCs w:val="20"/>
        </w:rPr>
        <w:t>Students are not required to submit a weekly response for the week of your assigned presentation. For that week, the written component to your presentation will count as your response.</w:t>
      </w:r>
    </w:p>
    <w:p w:rsidR="00BD0DB2" w:rsidRPr="00BD0DB2" w:rsidRDefault="00706B31" w:rsidP="00BD0DB2">
      <w:pPr>
        <w:numPr>
          <w:ilvl w:val="2"/>
          <w:numId w:val="6"/>
        </w:numPr>
        <w:ind w:left="1080"/>
        <w:rPr>
          <w:rFonts w:ascii="Arial" w:hAnsi="Arial" w:cs="Arial"/>
          <w:sz w:val="20"/>
          <w:szCs w:val="20"/>
        </w:rPr>
      </w:pPr>
      <w:r>
        <w:rPr>
          <w:rFonts w:ascii="Arial" w:hAnsi="Arial" w:cs="Arial"/>
          <w:sz w:val="20"/>
          <w:szCs w:val="20"/>
        </w:rPr>
        <w:t>Unless otherwise specified by the professor, use</w:t>
      </w:r>
      <w:r w:rsidR="00BD0DB2">
        <w:rPr>
          <w:rFonts w:ascii="Arial" w:hAnsi="Arial" w:cs="Arial"/>
          <w:sz w:val="20"/>
          <w:szCs w:val="20"/>
        </w:rPr>
        <w:t xml:space="preserve"> the following guidelines</w:t>
      </w:r>
      <w:r w:rsidR="003A0D31">
        <w:rPr>
          <w:rFonts w:ascii="Arial" w:hAnsi="Arial" w:cs="Arial"/>
          <w:sz w:val="20"/>
          <w:szCs w:val="20"/>
        </w:rPr>
        <w:t xml:space="preserve"> for each R</w:t>
      </w:r>
      <w:r>
        <w:rPr>
          <w:rFonts w:ascii="Arial" w:hAnsi="Arial" w:cs="Arial"/>
          <w:sz w:val="20"/>
          <w:szCs w:val="20"/>
        </w:rPr>
        <w:t>esponse</w:t>
      </w:r>
      <w:r w:rsidR="00BD0DB2">
        <w:rPr>
          <w:rFonts w:ascii="Arial" w:hAnsi="Arial" w:cs="Arial"/>
          <w:sz w:val="20"/>
          <w:szCs w:val="20"/>
        </w:rPr>
        <w:t>:</w:t>
      </w:r>
    </w:p>
    <w:p w:rsidR="00BD0DB2" w:rsidRPr="00BD0DB2" w:rsidRDefault="00BD0DB2" w:rsidP="00BD0DB2">
      <w:pPr>
        <w:numPr>
          <w:ilvl w:val="0"/>
          <w:numId w:val="6"/>
        </w:numPr>
        <w:suppressAutoHyphens w:val="0"/>
        <w:ind w:left="1800"/>
        <w:rPr>
          <w:rFonts w:ascii="Arial" w:hAnsi="Arial" w:cs="Arial"/>
          <w:sz w:val="20"/>
          <w:szCs w:val="20"/>
        </w:rPr>
      </w:pPr>
      <w:r w:rsidRPr="00BD0DB2">
        <w:rPr>
          <w:rFonts w:ascii="Arial" w:hAnsi="Arial" w:cs="Arial"/>
          <w:sz w:val="20"/>
          <w:szCs w:val="20"/>
        </w:rPr>
        <w:t>Read the introduction to each section being covered</w:t>
      </w:r>
      <w:r>
        <w:rPr>
          <w:rFonts w:ascii="Arial" w:hAnsi="Arial" w:cs="Arial"/>
          <w:sz w:val="20"/>
          <w:szCs w:val="20"/>
        </w:rPr>
        <w:t xml:space="preserve"> and </w:t>
      </w:r>
      <w:r w:rsidRPr="00BD0DB2">
        <w:rPr>
          <w:rFonts w:ascii="Arial" w:hAnsi="Arial" w:cs="Arial"/>
          <w:sz w:val="20"/>
          <w:szCs w:val="20"/>
        </w:rPr>
        <w:t xml:space="preserve">to each of the assigned plays. </w:t>
      </w:r>
    </w:p>
    <w:p w:rsidR="00BD0DB2" w:rsidRPr="00BD0DB2" w:rsidRDefault="00BD0DB2" w:rsidP="008F392F">
      <w:pPr>
        <w:numPr>
          <w:ilvl w:val="0"/>
          <w:numId w:val="6"/>
        </w:numPr>
        <w:suppressAutoHyphens w:val="0"/>
        <w:ind w:left="1800" w:right="-324"/>
        <w:rPr>
          <w:rFonts w:ascii="Arial" w:hAnsi="Arial" w:cs="Arial"/>
          <w:sz w:val="20"/>
          <w:szCs w:val="20"/>
        </w:rPr>
      </w:pPr>
      <w:r w:rsidRPr="00BD0DB2">
        <w:rPr>
          <w:rFonts w:ascii="Arial" w:hAnsi="Arial" w:cs="Arial"/>
          <w:sz w:val="20"/>
          <w:szCs w:val="20"/>
        </w:rPr>
        <w:t>Read each play assigned</w:t>
      </w:r>
      <w:r w:rsidR="006533DE">
        <w:rPr>
          <w:rFonts w:ascii="Arial" w:hAnsi="Arial" w:cs="Arial"/>
          <w:sz w:val="20"/>
          <w:szCs w:val="20"/>
        </w:rPr>
        <w:t>.</w:t>
      </w:r>
      <w:r w:rsidRPr="00BD0DB2">
        <w:rPr>
          <w:rFonts w:ascii="Arial" w:hAnsi="Arial" w:cs="Arial"/>
          <w:sz w:val="20"/>
          <w:szCs w:val="20"/>
        </w:rPr>
        <w:t xml:space="preserve"> </w:t>
      </w:r>
      <w:r w:rsidR="006533DE">
        <w:rPr>
          <w:rFonts w:ascii="Arial" w:hAnsi="Arial" w:cs="Arial"/>
          <w:sz w:val="20"/>
          <w:szCs w:val="20"/>
        </w:rPr>
        <w:t xml:space="preserve">Write a 1-2 page response to each play that </w:t>
      </w:r>
      <w:r w:rsidR="008F392F">
        <w:rPr>
          <w:rFonts w:ascii="Arial" w:hAnsi="Arial" w:cs="Arial"/>
          <w:sz w:val="20"/>
          <w:szCs w:val="20"/>
        </w:rPr>
        <w:t>answers</w:t>
      </w:r>
      <w:r w:rsidR="006533DE">
        <w:rPr>
          <w:rFonts w:ascii="Arial" w:hAnsi="Arial" w:cs="Arial"/>
          <w:sz w:val="20"/>
          <w:szCs w:val="20"/>
        </w:rPr>
        <w:t xml:space="preserve"> the following</w:t>
      </w:r>
      <w:r w:rsidRPr="00BD0DB2">
        <w:rPr>
          <w:rFonts w:ascii="Arial" w:hAnsi="Arial" w:cs="Arial"/>
          <w:sz w:val="20"/>
          <w:szCs w:val="20"/>
        </w:rPr>
        <w:t>:</w:t>
      </w:r>
    </w:p>
    <w:p w:rsidR="00BD0DB2" w:rsidRPr="00330617" w:rsidRDefault="00BD0DB2" w:rsidP="00330617">
      <w:pPr>
        <w:numPr>
          <w:ilvl w:val="1"/>
          <w:numId w:val="6"/>
        </w:numPr>
        <w:suppressAutoHyphens w:val="0"/>
        <w:ind w:left="2160"/>
        <w:rPr>
          <w:rFonts w:ascii="Arial" w:hAnsi="Arial" w:cs="Arial"/>
          <w:sz w:val="20"/>
          <w:szCs w:val="20"/>
        </w:rPr>
      </w:pPr>
      <w:r w:rsidRPr="00BD0DB2">
        <w:rPr>
          <w:rFonts w:ascii="Arial" w:hAnsi="Arial" w:cs="Arial"/>
          <w:sz w:val="20"/>
          <w:szCs w:val="20"/>
        </w:rPr>
        <w:t>Identify the Protagonist</w:t>
      </w:r>
      <w:r w:rsidR="00330617">
        <w:rPr>
          <w:rFonts w:ascii="Arial" w:hAnsi="Arial" w:cs="Arial"/>
          <w:sz w:val="20"/>
          <w:szCs w:val="20"/>
        </w:rPr>
        <w:t xml:space="preserve"> and the Antagonist. Justify why you chose each character.</w:t>
      </w:r>
    </w:p>
    <w:p w:rsidR="00BD0DB2" w:rsidRPr="00330617" w:rsidRDefault="00BD0DB2" w:rsidP="00330617">
      <w:pPr>
        <w:numPr>
          <w:ilvl w:val="1"/>
          <w:numId w:val="6"/>
        </w:numPr>
        <w:suppressAutoHyphens w:val="0"/>
        <w:ind w:left="2160"/>
        <w:rPr>
          <w:rFonts w:ascii="Arial" w:hAnsi="Arial" w:cs="Arial"/>
          <w:sz w:val="20"/>
          <w:szCs w:val="20"/>
        </w:rPr>
      </w:pPr>
      <w:r w:rsidRPr="00BD0DB2">
        <w:rPr>
          <w:rFonts w:ascii="Arial" w:hAnsi="Arial" w:cs="Arial"/>
          <w:sz w:val="20"/>
          <w:szCs w:val="20"/>
        </w:rPr>
        <w:t>State the conflict</w:t>
      </w:r>
      <w:r w:rsidR="00330617">
        <w:rPr>
          <w:rFonts w:ascii="Arial" w:hAnsi="Arial" w:cs="Arial"/>
          <w:sz w:val="20"/>
          <w:szCs w:val="20"/>
        </w:rPr>
        <w:t xml:space="preserve"> &amp; how it is</w:t>
      </w:r>
      <w:r w:rsidRPr="00330617">
        <w:rPr>
          <w:rFonts w:ascii="Arial" w:hAnsi="Arial" w:cs="Arial"/>
          <w:sz w:val="20"/>
          <w:szCs w:val="20"/>
        </w:rPr>
        <w:t xml:space="preserve"> resolved?</w:t>
      </w:r>
      <w:r w:rsidR="00330617">
        <w:rPr>
          <w:rFonts w:ascii="Arial" w:hAnsi="Arial" w:cs="Arial"/>
          <w:sz w:val="20"/>
          <w:szCs w:val="20"/>
        </w:rPr>
        <w:t xml:space="preserve"> If it’s not resolved, pinpoint why.</w:t>
      </w:r>
    </w:p>
    <w:p w:rsidR="00BD0DB2" w:rsidRDefault="00BD0DB2" w:rsidP="00BD0DB2">
      <w:pPr>
        <w:numPr>
          <w:ilvl w:val="1"/>
          <w:numId w:val="6"/>
        </w:numPr>
        <w:suppressAutoHyphens w:val="0"/>
        <w:ind w:left="2160"/>
        <w:rPr>
          <w:rFonts w:ascii="Arial" w:hAnsi="Arial" w:cs="Arial"/>
          <w:sz w:val="20"/>
          <w:szCs w:val="20"/>
        </w:rPr>
      </w:pPr>
      <w:r w:rsidRPr="00BD0DB2">
        <w:rPr>
          <w:rFonts w:ascii="Arial" w:hAnsi="Arial" w:cs="Arial"/>
          <w:sz w:val="20"/>
          <w:szCs w:val="20"/>
        </w:rPr>
        <w:t>What does the play mean, i.e., THEME?</w:t>
      </w:r>
      <w:r w:rsidR="00330617">
        <w:rPr>
          <w:rFonts w:ascii="Arial" w:hAnsi="Arial" w:cs="Arial"/>
          <w:sz w:val="20"/>
          <w:szCs w:val="20"/>
        </w:rPr>
        <w:t xml:space="preserve"> What is the playwright trying to say or do?</w:t>
      </w:r>
    </w:p>
    <w:p w:rsidR="00330617" w:rsidRDefault="00330617" w:rsidP="00BD0DB2">
      <w:pPr>
        <w:numPr>
          <w:ilvl w:val="1"/>
          <w:numId w:val="6"/>
        </w:numPr>
        <w:suppressAutoHyphens w:val="0"/>
        <w:ind w:left="2160"/>
        <w:rPr>
          <w:rFonts w:ascii="Arial" w:hAnsi="Arial" w:cs="Arial"/>
          <w:sz w:val="20"/>
          <w:szCs w:val="20"/>
        </w:rPr>
      </w:pPr>
      <w:r>
        <w:rPr>
          <w:rFonts w:ascii="Arial" w:hAnsi="Arial" w:cs="Arial"/>
          <w:sz w:val="20"/>
          <w:szCs w:val="20"/>
        </w:rPr>
        <w:t>Use one of our class concepts to briefly analyze the play. Cite an example.</w:t>
      </w:r>
    </w:p>
    <w:p w:rsidR="00330617" w:rsidRPr="00BD0DB2" w:rsidRDefault="00330617" w:rsidP="008F392F">
      <w:pPr>
        <w:numPr>
          <w:ilvl w:val="1"/>
          <w:numId w:val="6"/>
        </w:numPr>
        <w:suppressAutoHyphens w:val="0"/>
        <w:ind w:left="2160" w:right="-324"/>
        <w:rPr>
          <w:rFonts w:ascii="Arial" w:hAnsi="Arial" w:cs="Arial"/>
          <w:sz w:val="20"/>
          <w:szCs w:val="20"/>
        </w:rPr>
      </w:pPr>
      <w:r>
        <w:rPr>
          <w:rFonts w:ascii="Arial" w:hAnsi="Arial" w:cs="Arial"/>
          <w:sz w:val="20"/>
          <w:szCs w:val="20"/>
        </w:rPr>
        <w:t>How did you connect (or struggle to connect) to the play? What issues stood out for you &amp; why? (</w:t>
      </w:r>
      <w:proofErr w:type="gramStart"/>
      <w:r>
        <w:rPr>
          <w:rFonts w:ascii="Arial" w:hAnsi="Arial" w:cs="Arial"/>
          <w:sz w:val="20"/>
          <w:szCs w:val="20"/>
        </w:rPr>
        <w:t>i.e</w:t>
      </w:r>
      <w:proofErr w:type="gramEnd"/>
      <w:r>
        <w:rPr>
          <w:rFonts w:ascii="Arial" w:hAnsi="Arial" w:cs="Arial"/>
          <w:sz w:val="20"/>
          <w:szCs w:val="20"/>
        </w:rPr>
        <w:t>.</w:t>
      </w:r>
      <w:r w:rsidR="006533DE">
        <w:rPr>
          <w:rFonts w:ascii="Arial" w:hAnsi="Arial" w:cs="Arial"/>
          <w:sz w:val="20"/>
          <w:szCs w:val="20"/>
        </w:rPr>
        <w:t xml:space="preserve"> </w:t>
      </w:r>
      <w:r>
        <w:rPr>
          <w:rFonts w:ascii="Arial" w:hAnsi="Arial" w:cs="Arial"/>
          <w:sz w:val="20"/>
          <w:szCs w:val="20"/>
        </w:rPr>
        <w:t>What was most memorable? Favorite moments/character? Least Favorite?)</w:t>
      </w:r>
    </w:p>
    <w:p w:rsidR="00484728" w:rsidRDefault="00330617" w:rsidP="00484728">
      <w:pPr>
        <w:numPr>
          <w:ilvl w:val="0"/>
          <w:numId w:val="6"/>
        </w:numPr>
        <w:suppressAutoHyphens w:val="0"/>
        <w:ind w:left="1800"/>
        <w:rPr>
          <w:rFonts w:ascii="Arial" w:hAnsi="Arial" w:cs="Arial"/>
          <w:sz w:val="20"/>
          <w:szCs w:val="20"/>
        </w:rPr>
      </w:pPr>
      <w:r>
        <w:rPr>
          <w:rFonts w:ascii="Arial" w:hAnsi="Arial" w:cs="Arial"/>
          <w:sz w:val="20"/>
          <w:szCs w:val="20"/>
        </w:rPr>
        <w:t>At the end of your Response, list</w:t>
      </w:r>
      <w:r w:rsidR="00BD0DB2">
        <w:rPr>
          <w:rFonts w:ascii="Arial" w:hAnsi="Arial" w:cs="Arial"/>
          <w:sz w:val="20"/>
          <w:szCs w:val="20"/>
        </w:rPr>
        <w:t xml:space="preserve"> 3 questions for class discussion.</w:t>
      </w:r>
    </w:p>
    <w:p w:rsidR="00B06F54" w:rsidRPr="00EC0E1F" w:rsidRDefault="00B06F54" w:rsidP="00B06F54">
      <w:pPr>
        <w:tabs>
          <w:tab w:val="left" w:pos="0"/>
        </w:tabs>
        <w:rPr>
          <w:rFonts w:ascii="Arial" w:hAnsi="Arial" w:cs="Arial"/>
          <w:sz w:val="10"/>
          <w:szCs w:val="10"/>
        </w:rPr>
      </w:pPr>
    </w:p>
    <w:p w:rsidR="00F429D9" w:rsidRDefault="00130715" w:rsidP="00F429D9">
      <w:pPr>
        <w:numPr>
          <w:ilvl w:val="0"/>
          <w:numId w:val="2"/>
        </w:numPr>
        <w:tabs>
          <w:tab w:val="left" w:pos="0"/>
        </w:tabs>
        <w:ind w:left="0"/>
        <w:rPr>
          <w:rFonts w:ascii="Arial" w:hAnsi="Arial" w:cs="Arial"/>
          <w:sz w:val="20"/>
          <w:szCs w:val="20"/>
        </w:rPr>
      </w:pPr>
      <w:r>
        <w:rPr>
          <w:rFonts w:ascii="Arial" w:hAnsi="Arial" w:cs="Arial"/>
          <w:sz w:val="20"/>
          <w:szCs w:val="20"/>
          <w:u w:val="single"/>
        </w:rPr>
        <w:t>Oral</w:t>
      </w:r>
      <w:r w:rsidR="00B06F54" w:rsidRPr="00F429D9">
        <w:rPr>
          <w:rFonts w:ascii="Arial" w:hAnsi="Arial" w:cs="Arial"/>
          <w:sz w:val="20"/>
          <w:szCs w:val="20"/>
          <w:u w:val="single"/>
        </w:rPr>
        <w:t xml:space="preserve"> Presentation</w:t>
      </w:r>
      <w:r w:rsidR="00075CA4" w:rsidRPr="00F429D9">
        <w:rPr>
          <w:rFonts w:ascii="Arial" w:hAnsi="Arial" w:cs="Arial"/>
          <w:sz w:val="20"/>
          <w:szCs w:val="20"/>
        </w:rPr>
        <w:t xml:space="preserve">: </w:t>
      </w:r>
      <w:r w:rsidR="00B06F54" w:rsidRPr="00F429D9">
        <w:rPr>
          <w:rFonts w:ascii="Arial" w:hAnsi="Arial" w:cs="Arial"/>
          <w:sz w:val="20"/>
          <w:szCs w:val="20"/>
        </w:rPr>
        <w:t xml:space="preserve">Each student will be required give an in-class oral presentation on one or two (if short) of the plays read in class. Oral Presentations are only accepted at the beginning of class on the day assigned and are not allowed to be made up without an official university excused absence. </w:t>
      </w:r>
      <w:r w:rsidR="003A0D31">
        <w:rPr>
          <w:rFonts w:ascii="Arial" w:hAnsi="Arial" w:cs="Arial"/>
          <w:sz w:val="20"/>
          <w:szCs w:val="20"/>
        </w:rPr>
        <w:t xml:space="preserve">If a late presentation is accepted, it is automatically dropped by a letter grade. </w:t>
      </w:r>
      <w:r w:rsidR="00B06F54" w:rsidRPr="00F429D9">
        <w:rPr>
          <w:rFonts w:ascii="Arial" w:hAnsi="Arial" w:cs="Arial"/>
          <w:sz w:val="20"/>
          <w:szCs w:val="20"/>
        </w:rPr>
        <w:t>Student</w:t>
      </w:r>
      <w:r w:rsidR="003A0D31">
        <w:rPr>
          <w:rFonts w:ascii="Arial" w:hAnsi="Arial" w:cs="Arial"/>
          <w:sz w:val="20"/>
          <w:szCs w:val="20"/>
        </w:rPr>
        <w:t>s</w:t>
      </w:r>
      <w:r w:rsidR="00B06F54" w:rsidRPr="00F429D9">
        <w:rPr>
          <w:rFonts w:ascii="Arial" w:hAnsi="Arial" w:cs="Arial"/>
          <w:sz w:val="20"/>
          <w:szCs w:val="20"/>
        </w:rPr>
        <w:t xml:space="preserve"> </w:t>
      </w:r>
      <w:r w:rsidR="003A0D31">
        <w:rPr>
          <w:rFonts w:ascii="Arial" w:hAnsi="Arial" w:cs="Arial"/>
          <w:sz w:val="20"/>
          <w:szCs w:val="20"/>
        </w:rPr>
        <w:t>must</w:t>
      </w:r>
      <w:r w:rsidR="00B06F54" w:rsidRPr="00F429D9">
        <w:rPr>
          <w:rFonts w:ascii="Arial" w:hAnsi="Arial" w:cs="Arial"/>
          <w:sz w:val="20"/>
          <w:szCs w:val="20"/>
        </w:rPr>
        <w:t xml:space="preserve"> submit a</w:t>
      </w:r>
      <w:r w:rsidR="00F429D9" w:rsidRPr="00F429D9">
        <w:rPr>
          <w:rFonts w:ascii="Arial" w:hAnsi="Arial" w:cs="Arial"/>
          <w:sz w:val="20"/>
          <w:szCs w:val="20"/>
        </w:rPr>
        <w:t xml:space="preserve"> written paper to accompany their oral presentation via </w:t>
      </w:r>
      <w:proofErr w:type="spellStart"/>
      <w:r w:rsidR="00F429D9" w:rsidRPr="00F429D9">
        <w:rPr>
          <w:rFonts w:ascii="Arial" w:hAnsi="Arial" w:cs="Arial"/>
          <w:sz w:val="20"/>
          <w:szCs w:val="20"/>
        </w:rPr>
        <w:t>eCourses</w:t>
      </w:r>
      <w:proofErr w:type="spellEnd"/>
      <w:r w:rsidR="00F429D9" w:rsidRPr="00F429D9">
        <w:rPr>
          <w:rFonts w:ascii="Arial" w:hAnsi="Arial" w:cs="Arial"/>
          <w:sz w:val="20"/>
          <w:szCs w:val="20"/>
        </w:rPr>
        <w:t xml:space="preserve">. </w:t>
      </w:r>
      <w:r w:rsidR="00F429D9">
        <w:rPr>
          <w:rFonts w:ascii="Arial" w:hAnsi="Arial" w:cs="Arial"/>
          <w:sz w:val="20"/>
          <w:szCs w:val="20"/>
        </w:rPr>
        <w:t>Rubrics and detailed instruction</w:t>
      </w:r>
      <w:r w:rsidR="003A0D31">
        <w:rPr>
          <w:rFonts w:ascii="Arial" w:hAnsi="Arial" w:cs="Arial"/>
          <w:sz w:val="20"/>
          <w:szCs w:val="20"/>
        </w:rPr>
        <w:t>s</w:t>
      </w:r>
      <w:r w:rsidR="00F429D9">
        <w:rPr>
          <w:rFonts w:ascii="Arial" w:hAnsi="Arial" w:cs="Arial"/>
          <w:sz w:val="20"/>
          <w:szCs w:val="20"/>
        </w:rPr>
        <w:t xml:space="preserve"> for the presentation will be posted on </w:t>
      </w:r>
      <w:proofErr w:type="spellStart"/>
      <w:r w:rsidR="00F429D9">
        <w:rPr>
          <w:rFonts w:ascii="Arial" w:hAnsi="Arial" w:cs="Arial"/>
          <w:sz w:val="20"/>
          <w:szCs w:val="20"/>
        </w:rPr>
        <w:t>eCourses</w:t>
      </w:r>
      <w:proofErr w:type="spellEnd"/>
      <w:r w:rsidR="003A0D31">
        <w:rPr>
          <w:rFonts w:ascii="Arial" w:hAnsi="Arial" w:cs="Arial"/>
          <w:sz w:val="20"/>
          <w:szCs w:val="20"/>
        </w:rPr>
        <w:t xml:space="preserve"> &amp; discussed in class</w:t>
      </w:r>
      <w:r w:rsidR="00F429D9">
        <w:rPr>
          <w:rFonts w:ascii="Arial" w:hAnsi="Arial" w:cs="Arial"/>
          <w:sz w:val="20"/>
          <w:szCs w:val="20"/>
        </w:rPr>
        <w:t>.</w:t>
      </w:r>
      <w:r w:rsidR="00EC0E1F">
        <w:rPr>
          <w:rFonts w:ascii="Arial" w:hAnsi="Arial" w:cs="Arial"/>
          <w:sz w:val="20"/>
          <w:szCs w:val="20"/>
        </w:rPr>
        <w:t xml:space="preserve"> </w:t>
      </w:r>
      <w:r w:rsidR="00EC0E1F">
        <w:rPr>
          <w:rFonts w:ascii="Arial" w:hAnsi="Arial" w:cs="Arial"/>
          <w:b/>
          <w:sz w:val="20"/>
          <w:szCs w:val="20"/>
        </w:rPr>
        <w:t xml:space="preserve">Note: </w:t>
      </w:r>
      <w:r w:rsidR="00EC0E1F">
        <w:rPr>
          <w:rFonts w:ascii="Arial" w:hAnsi="Arial" w:cs="Arial"/>
          <w:i/>
          <w:sz w:val="20"/>
          <w:szCs w:val="20"/>
        </w:rPr>
        <w:t>Students are not required to submit a weekly response for the week of your assigned presentation.</w:t>
      </w:r>
    </w:p>
    <w:p w:rsidR="00F429D9" w:rsidRPr="0021178A" w:rsidRDefault="00F429D9" w:rsidP="00F429D9">
      <w:pPr>
        <w:tabs>
          <w:tab w:val="left" w:pos="0"/>
        </w:tabs>
        <w:rPr>
          <w:rFonts w:ascii="Arial" w:hAnsi="Arial" w:cs="Arial"/>
          <w:sz w:val="10"/>
          <w:szCs w:val="10"/>
        </w:rPr>
      </w:pPr>
    </w:p>
    <w:p w:rsidR="00204E6A" w:rsidRPr="00204E6A" w:rsidRDefault="00204E6A" w:rsidP="00D91BA7">
      <w:pPr>
        <w:numPr>
          <w:ilvl w:val="0"/>
          <w:numId w:val="2"/>
        </w:numPr>
        <w:tabs>
          <w:tab w:val="left" w:pos="0"/>
        </w:tabs>
        <w:ind w:left="0"/>
        <w:rPr>
          <w:rFonts w:ascii="Arial" w:hAnsi="Arial" w:cs="Arial"/>
          <w:sz w:val="20"/>
          <w:szCs w:val="20"/>
        </w:rPr>
      </w:pPr>
      <w:r>
        <w:rPr>
          <w:rFonts w:ascii="Arial" w:hAnsi="Arial" w:cs="Arial"/>
          <w:sz w:val="20"/>
          <w:szCs w:val="20"/>
          <w:u w:val="single"/>
        </w:rPr>
        <w:t xml:space="preserve">Mid-Term: </w:t>
      </w:r>
      <w:r>
        <w:rPr>
          <w:rFonts w:ascii="Arial" w:hAnsi="Arial" w:cs="Arial"/>
          <w:sz w:val="20"/>
          <w:szCs w:val="20"/>
        </w:rPr>
        <w:t xml:space="preserve"> Two short answer essays on theories and plays covered in class to date. Plus, a written critique evaluating and analyzing the PVAMU Theatre/Gilpin </w:t>
      </w:r>
      <w:proofErr w:type="spellStart"/>
      <w:r>
        <w:rPr>
          <w:rFonts w:ascii="Arial" w:hAnsi="Arial" w:cs="Arial"/>
          <w:sz w:val="20"/>
          <w:szCs w:val="20"/>
        </w:rPr>
        <w:t>mainstage</w:t>
      </w:r>
      <w:proofErr w:type="spellEnd"/>
      <w:r>
        <w:rPr>
          <w:rFonts w:ascii="Arial" w:hAnsi="Arial" w:cs="Arial"/>
          <w:sz w:val="20"/>
          <w:szCs w:val="20"/>
        </w:rPr>
        <w:t xml:space="preserve"> performance for the semester. Attendance is required </w:t>
      </w:r>
      <w:proofErr w:type="gramStart"/>
      <w:r>
        <w:rPr>
          <w:rFonts w:ascii="Arial" w:hAnsi="Arial" w:cs="Arial"/>
          <w:sz w:val="20"/>
          <w:szCs w:val="20"/>
        </w:rPr>
        <w:t>under  #</w:t>
      </w:r>
      <w:proofErr w:type="gramEnd"/>
      <w:r>
        <w:rPr>
          <w:rFonts w:ascii="Arial" w:hAnsi="Arial" w:cs="Arial"/>
          <w:sz w:val="20"/>
          <w:szCs w:val="20"/>
        </w:rPr>
        <w:t>3 above.</w:t>
      </w:r>
    </w:p>
    <w:p w:rsidR="00204E6A" w:rsidRPr="008C5376" w:rsidRDefault="00204E6A" w:rsidP="00204E6A">
      <w:pPr>
        <w:tabs>
          <w:tab w:val="left" w:pos="0"/>
        </w:tabs>
        <w:rPr>
          <w:rFonts w:ascii="Arial" w:hAnsi="Arial" w:cs="Arial"/>
          <w:sz w:val="10"/>
          <w:szCs w:val="10"/>
        </w:rPr>
      </w:pPr>
    </w:p>
    <w:p w:rsidR="00D91BA7" w:rsidRPr="00B06F54" w:rsidRDefault="00416FEB" w:rsidP="00D91BA7">
      <w:pPr>
        <w:numPr>
          <w:ilvl w:val="0"/>
          <w:numId w:val="2"/>
        </w:numPr>
        <w:tabs>
          <w:tab w:val="left" w:pos="0"/>
        </w:tabs>
        <w:ind w:left="0"/>
        <w:rPr>
          <w:rFonts w:ascii="Arial" w:hAnsi="Arial" w:cs="Arial"/>
          <w:sz w:val="20"/>
          <w:szCs w:val="20"/>
        </w:rPr>
      </w:pPr>
      <w:r>
        <w:rPr>
          <w:rFonts w:ascii="Arial" w:hAnsi="Arial" w:cs="Arial"/>
          <w:sz w:val="20"/>
          <w:szCs w:val="20"/>
          <w:u w:val="single"/>
        </w:rPr>
        <w:t xml:space="preserve"> Final</w:t>
      </w:r>
      <w:r w:rsidR="00075CA4">
        <w:rPr>
          <w:rFonts w:ascii="Arial" w:hAnsi="Arial" w:cs="Arial"/>
          <w:sz w:val="20"/>
          <w:szCs w:val="20"/>
        </w:rPr>
        <w:t xml:space="preserve">: </w:t>
      </w:r>
      <w:r w:rsidR="00204E6A">
        <w:rPr>
          <w:rFonts w:ascii="Arial" w:hAnsi="Arial" w:cs="Arial"/>
          <w:sz w:val="20"/>
          <w:szCs w:val="20"/>
        </w:rPr>
        <w:t>The</w:t>
      </w:r>
      <w:r w:rsidR="005579A7">
        <w:rPr>
          <w:rFonts w:ascii="Arial" w:hAnsi="Arial" w:cs="Arial"/>
          <w:sz w:val="20"/>
          <w:szCs w:val="20"/>
        </w:rPr>
        <w:t xml:space="preserve"> final will be </w:t>
      </w:r>
      <w:r w:rsidR="00204E6A">
        <w:rPr>
          <w:rFonts w:ascii="Arial" w:hAnsi="Arial" w:cs="Arial"/>
          <w:sz w:val="20"/>
          <w:szCs w:val="20"/>
        </w:rPr>
        <w:t xml:space="preserve">a </w:t>
      </w:r>
      <w:r w:rsidR="005579A7">
        <w:rPr>
          <w:rFonts w:ascii="Arial" w:hAnsi="Arial" w:cs="Arial"/>
          <w:sz w:val="20"/>
          <w:szCs w:val="20"/>
        </w:rPr>
        <w:t xml:space="preserve">cumulative </w:t>
      </w:r>
      <w:r w:rsidR="00332ED8">
        <w:rPr>
          <w:rFonts w:ascii="Arial" w:hAnsi="Arial" w:cs="Arial"/>
          <w:sz w:val="20"/>
          <w:szCs w:val="20"/>
        </w:rPr>
        <w:t xml:space="preserve">written </w:t>
      </w:r>
      <w:r w:rsidR="00204E6A">
        <w:rPr>
          <w:rFonts w:ascii="Arial" w:hAnsi="Arial" w:cs="Arial"/>
          <w:sz w:val="20"/>
          <w:szCs w:val="20"/>
        </w:rPr>
        <w:t>exam</w:t>
      </w:r>
      <w:r w:rsidR="00CF4EDC">
        <w:rPr>
          <w:rFonts w:ascii="Arial" w:hAnsi="Arial" w:cs="Arial"/>
          <w:sz w:val="20"/>
          <w:szCs w:val="20"/>
        </w:rPr>
        <w:t xml:space="preserve"> of mat</w:t>
      </w:r>
      <w:r w:rsidR="00332ED8">
        <w:rPr>
          <w:rFonts w:ascii="Arial" w:hAnsi="Arial" w:cs="Arial"/>
          <w:sz w:val="20"/>
          <w:szCs w:val="20"/>
        </w:rPr>
        <w:t xml:space="preserve">erials covered in class </w:t>
      </w:r>
      <w:r w:rsidR="00204E6A">
        <w:rPr>
          <w:rFonts w:ascii="Arial" w:hAnsi="Arial" w:cs="Arial"/>
          <w:sz w:val="20"/>
          <w:szCs w:val="20"/>
        </w:rPr>
        <w:t xml:space="preserve">as well as a group project to adapt and perform a scene from one of our class plays to engage the diverse campus community. Group members will be assigned as </w:t>
      </w:r>
      <w:r w:rsidR="00F11C21">
        <w:rPr>
          <w:rFonts w:ascii="Arial" w:hAnsi="Arial" w:cs="Arial"/>
          <w:sz w:val="20"/>
          <w:szCs w:val="20"/>
        </w:rPr>
        <w:t>playwright, director, actors,</w:t>
      </w:r>
      <w:r w:rsidR="00204E6A">
        <w:rPr>
          <w:rFonts w:ascii="Arial" w:hAnsi="Arial" w:cs="Arial"/>
          <w:sz w:val="20"/>
          <w:szCs w:val="20"/>
        </w:rPr>
        <w:t xml:space="preserve"> designers</w:t>
      </w:r>
      <w:r w:rsidR="00F11C21">
        <w:rPr>
          <w:rFonts w:ascii="Arial" w:hAnsi="Arial" w:cs="Arial"/>
          <w:sz w:val="20"/>
          <w:szCs w:val="20"/>
        </w:rPr>
        <w:t xml:space="preserve"> and publicity/public relations team. Detailed</w:t>
      </w:r>
      <w:r w:rsidR="00204E6A">
        <w:rPr>
          <w:rFonts w:ascii="Arial" w:hAnsi="Arial" w:cs="Arial"/>
          <w:sz w:val="20"/>
          <w:szCs w:val="20"/>
        </w:rPr>
        <w:t xml:space="preserve"> and rubrics for the project will be discussed within the first 2 weeks of class and also uploaded to </w:t>
      </w:r>
      <w:proofErr w:type="spellStart"/>
      <w:r w:rsidR="00204E6A">
        <w:rPr>
          <w:rFonts w:ascii="Arial" w:hAnsi="Arial" w:cs="Arial"/>
          <w:sz w:val="20"/>
          <w:szCs w:val="20"/>
        </w:rPr>
        <w:t>eCourses</w:t>
      </w:r>
      <w:proofErr w:type="spellEnd"/>
      <w:r w:rsidR="00204E6A">
        <w:rPr>
          <w:rFonts w:ascii="Arial" w:hAnsi="Arial" w:cs="Arial"/>
          <w:sz w:val="20"/>
          <w:szCs w:val="20"/>
        </w:rPr>
        <w:t>.</w:t>
      </w:r>
    </w:p>
    <w:p w:rsidR="006F3EC3" w:rsidRPr="0021178A" w:rsidRDefault="006F3EC3" w:rsidP="006F3EC3">
      <w:pPr>
        <w:ind w:left="450"/>
        <w:rPr>
          <w:rFonts w:ascii="Arial" w:hAnsi="Arial" w:cs="Arial"/>
          <w:sz w:val="10"/>
          <w:szCs w:val="10"/>
        </w:rPr>
      </w:pPr>
    </w:p>
    <w:p w:rsidR="006F3EC3" w:rsidRDefault="00075CA4" w:rsidP="002A6ED6">
      <w:pPr>
        <w:numPr>
          <w:ilvl w:val="0"/>
          <w:numId w:val="2"/>
        </w:numPr>
        <w:tabs>
          <w:tab w:val="left" w:pos="0"/>
        </w:tabs>
        <w:ind w:left="0"/>
        <w:rPr>
          <w:rFonts w:ascii="Arial" w:hAnsi="Arial" w:cs="Arial"/>
          <w:sz w:val="20"/>
          <w:szCs w:val="20"/>
        </w:rPr>
      </w:pPr>
      <w:r>
        <w:rPr>
          <w:rFonts w:ascii="Arial" w:hAnsi="Arial" w:cs="Arial"/>
          <w:sz w:val="20"/>
          <w:szCs w:val="20"/>
          <w:u w:val="single"/>
        </w:rPr>
        <w:t>Late Work</w:t>
      </w:r>
      <w:r>
        <w:rPr>
          <w:rFonts w:ascii="Arial" w:hAnsi="Arial" w:cs="Arial"/>
          <w:sz w:val="20"/>
          <w:szCs w:val="20"/>
        </w:rPr>
        <w:t xml:space="preserve">. </w:t>
      </w:r>
      <w:r>
        <w:rPr>
          <w:rFonts w:ascii="Arial" w:hAnsi="Arial" w:cs="Arial"/>
          <w:b/>
          <w:sz w:val="20"/>
          <w:szCs w:val="20"/>
        </w:rPr>
        <w:t>Late work may not be accepted.</w:t>
      </w:r>
      <w:r>
        <w:rPr>
          <w:rFonts w:ascii="Arial" w:hAnsi="Arial" w:cs="Arial"/>
          <w:sz w:val="20"/>
          <w:szCs w:val="20"/>
        </w:rPr>
        <w:t xml:space="preserve">  You will be</w:t>
      </w:r>
      <w:r w:rsidR="003A0D31">
        <w:rPr>
          <w:rFonts w:ascii="Arial" w:hAnsi="Arial" w:cs="Arial"/>
          <w:sz w:val="20"/>
          <w:szCs w:val="20"/>
        </w:rPr>
        <w:t xml:space="preserve"> informed at the instruction </w:t>
      </w:r>
      <w:r>
        <w:rPr>
          <w:rFonts w:ascii="Arial" w:hAnsi="Arial" w:cs="Arial"/>
          <w:sz w:val="20"/>
          <w:szCs w:val="20"/>
        </w:rPr>
        <w:t xml:space="preserve">when this is the case. When late work is accepted, </w:t>
      </w:r>
      <w:r w:rsidR="003A0D31">
        <w:rPr>
          <w:rFonts w:ascii="Arial" w:hAnsi="Arial" w:cs="Arial"/>
          <w:sz w:val="20"/>
          <w:szCs w:val="20"/>
        </w:rPr>
        <w:t>unless otherwise expressed, the assignment</w:t>
      </w:r>
      <w:r>
        <w:rPr>
          <w:rFonts w:ascii="Arial" w:hAnsi="Arial" w:cs="Arial"/>
          <w:sz w:val="20"/>
          <w:szCs w:val="20"/>
        </w:rPr>
        <w:t xml:space="preserve"> will lose points accordingly:  Same day loses 10%, Next day 20%, 2 days 30%, after two days late work is not accepted.  Acceptance of late assignments is up to the instructor's discretion.</w:t>
      </w:r>
    </w:p>
    <w:p w:rsidR="006F3EC3" w:rsidRPr="0021178A" w:rsidRDefault="006F3EC3" w:rsidP="006F3EC3">
      <w:pPr>
        <w:tabs>
          <w:tab w:val="left" w:pos="0"/>
        </w:tabs>
        <w:rPr>
          <w:rFonts w:ascii="Arial" w:hAnsi="Arial" w:cs="Arial"/>
          <w:sz w:val="10"/>
          <w:szCs w:val="10"/>
        </w:rPr>
      </w:pPr>
    </w:p>
    <w:p w:rsid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Formatting Documents</w:t>
      </w:r>
      <w:r w:rsidRPr="006F3EC3">
        <w:rPr>
          <w:rFonts w:ascii="Arial" w:hAnsi="Arial" w:cs="Arial"/>
          <w:sz w:val="20"/>
          <w:szCs w:val="20"/>
        </w:rPr>
        <w:t>: Unless specified by the professor, all written assignments must be typed, double-spaced, using a 12 point font and 1-inch page margins. Microsoft Word is the standard word processing tool used at PVAMU.  If you’re using other word processors, be sure to use the “save as” tool and save the document in either the Microsoft Word, Rich-Text, or plain text format.</w:t>
      </w:r>
    </w:p>
    <w:p w:rsidR="006F3EC3" w:rsidRPr="0021178A" w:rsidRDefault="006F3EC3" w:rsidP="006F3EC3">
      <w:pPr>
        <w:tabs>
          <w:tab w:val="left" w:pos="0"/>
        </w:tabs>
        <w:rPr>
          <w:rFonts w:ascii="Arial" w:hAnsi="Arial" w:cs="Arial"/>
          <w:sz w:val="10"/>
          <w:szCs w:val="10"/>
        </w:rPr>
      </w:pPr>
    </w:p>
    <w:p w:rsidR="002A6ED6" w:rsidRP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Quiz &amp; Exam Policy</w:t>
      </w:r>
      <w:r w:rsidRPr="006F3EC3">
        <w:rPr>
          <w:rFonts w:ascii="Arial" w:hAnsi="Arial" w:cs="Arial"/>
          <w:sz w:val="20"/>
          <w:szCs w:val="20"/>
        </w:rPr>
        <w:t>: Exams must be taken as scheduled.  No make-up examinations will be allowed except under documented emergencies (See Student Handbook.)</w:t>
      </w:r>
    </w:p>
    <w:p w:rsidR="00EB5E87" w:rsidRPr="00EB5E87" w:rsidRDefault="0014272D" w:rsidP="00EB5E87">
      <w:pPr>
        <w:rPr>
          <w:rFonts w:ascii="Arial" w:hAnsi="Arial" w:cs="Arial"/>
          <w:b/>
          <w:sz w:val="20"/>
          <w:szCs w:val="20"/>
          <w:u w:val="single"/>
        </w:rPr>
      </w:pPr>
      <w:r w:rsidRPr="00BD51B2">
        <w:rPr>
          <w:rFonts w:ascii="Arial" w:hAnsi="Arial" w:cs="Arial"/>
          <w:b/>
          <w:sz w:val="20"/>
          <w:szCs w:val="20"/>
          <w:u w:val="single"/>
        </w:rPr>
        <w:br w:type="page"/>
      </w:r>
      <w:r w:rsidR="00EB5E87" w:rsidRPr="00EB5E87">
        <w:rPr>
          <w:rFonts w:ascii="Arial" w:hAnsi="Arial" w:cs="Arial"/>
          <w:b/>
          <w:sz w:val="20"/>
          <w:szCs w:val="20"/>
          <w:u w:val="single"/>
        </w:rPr>
        <w:lastRenderedPageBreak/>
        <w:t>COURSE OUTLINE (TOPICS &amp; ASSIGNMENT DATES)</w:t>
      </w:r>
    </w:p>
    <w:p w:rsidR="00EB5E87" w:rsidRPr="00EB5E87" w:rsidRDefault="00EB5E87" w:rsidP="00EB5E87">
      <w:pPr>
        <w:jc w:val="center"/>
        <w:rPr>
          <w:rFonts w:ascii="Arial" w:hAnsi="Arial" w:cs="Arial"/>
          <w:i/>
          <w:sz w:val="20"/>
          <w:szCs w:val="20"/>
        </w:rPr>
      </w:pPr>
      <w:r w:rsidRPr="00EB5E87">
        <w:rPr>
          <w:rFonts w:ascii="Arial" w:hAnsi="Arial" w:cs="Arial"/>
          <w:b/>
          <w:sz w:val="20"/>
          <w:szCs w:val="20"/>
        </w:rPr>
        <w:t xml:space="preserve">**NOTE: </w:t>
      </w:r>
      <w:r w:rsidRPr="00EB5E87">
        <w:rPr>
          <w:rFonts w:ascii="Arial" w:hAnsi="Arial" w:cs="Arial"/>
          <w:i/>
          <w:sz w:val="20"/>
          <w:szCs w:val="20"/>
        </w:rPr>
        <w:t xml:space="preserve">For all class-related correspondence, I request that students email me through </w:t>
      </w:r>
      <w:proofErr w:type="spellStart"/>
      <w:r w:rsidRPr="00EB5E87">
        <w:rPr>
          <w:rFonts w:ascii="Arial" w:hAnsi="Arial" w:cs="Arial"/>
          <w:i/>
          <w:sz w:val="20"/>
          <w:szCs w:val="20"/>
        </w:rPr>
        <w:t>eCourses</w:t>
      </w:r>
      <w:proofErr w:type="spellEnd"/>
      <w:r w:rsidRPr="00EB5E87">
        <w:rPr>
          <w:rFonts w:ascii="Arial" w:hAnsi="Arial" w:cs="Arial"/>
          <w:i/>
          <w:sz w:val="20"/>
          <w:szCs w:val="20"/>
        </w:rPr>
        <w:t xml:space="preserve">. I check </w:t>
      </w:r>
      <w:proofErr w:type="spellStart"/>
      <w:r w:rsidRPr="00EB5E87">
        <w:rPr>
          <w:rFonts w:ascii="Arial" w:hAnsi="Arial" w:cs="Arial"/>
          <w:i/>
          <w:sz w:val="20"/>
          <w:szCs w:val="20"/>
        </w:rPr>
        <w:t>eCourses</w:t>
      </w:r>
      <w:proofErr w:type="spellEnd"/>
      <w:r w:rsidRPr="00EB5E87">
        <w:rPr>
          <w:rFonts w:ascii="Arial" w:hAnsi="Arial" w:cs="Arial"/>
          <w:i/>
          <w:sz w:val="20"/>
          <w:szCs w:val="20"/>
        </w:rPr>
        <w:t xml:space="preserve"> email regularly and will respond immediately. If you have questions regarding the reading or an assignment due, you must email me before 5pm on the day before the class due date to ensure a response prior to class time. Students should also check WebCT daily for any course-related announcements, </w:t>
      </w:r>
      <w:r w:rsidR="009328AF">
        <w:rPr>
          <w:rFonts w:ascii="Arial" w:hAnsi="Arial" w:cs="Arial"/>
          <w:i/>
          <w:sz w:val="20"/>
          <w:szCs w:val="20"/>
        </w:rPr>
        <w:t>supplemental readings, viewings</w:t>
      </w:r>
      <w:r w:rsidRPr="00EB5E87">
        <w:rPr>
          <w:rFonts w:ascii="Arial" w:hAnsi="Arial" w:cs="Arial"/>
          <w:i/>
          <w:sz w:val="20"/>
          <w:szCs w:val="20"/>
        </w:rPr>
        <w:t xml:space="preserve"> and/or assignment updates.</w:t>
      </w:r>
    </w:p>
    <w:p w:rsidR="00EB5E87" w:rsidRPr="00EB5E87" w:rsidRDefault="00EB5E87" w:rsidP="00EB5E87">
      <w:pPr>
        <w:jc w:val="center"/>
        <w:rPr>
          <w:rFonts w:ascii="Arial" w:hAnsi="Arial" w:cs="Arial"/>
          <w:i/>
          <w:sz w:val="20"/>
          <w:szCs w:val="20"/>
        </w:rPr>
      </w:pPr>
      <w:proofErr w:type="spellStart"/>
      <w:proofErr w:type="gramStart"/>
      <w:r w:rsidRPr="00EB5E87">
        <w:rPr>
          <w:rFonts w:ascii="Arial" w:hAnsi="Arial" w:cs="Arial"/>
          <w:i/>
          <w:sz w:val="20"/>
          <w:szCs w:val="20"/>
        </w:rPr>
        <w:t>eCourses</w:t>
      </w:r>
      <w:proofErr w:type="spellEnd"/>
      <w:proofErr w:type="gramEnd"/>
      <w:r w:rsidRPr="00EB5E87">
        <w:rPr>
          <w:rFonts w:ascii="Arial" w:hAnsi="Arial" w:cs="Arial"/>
          <w:i/>
          <w:sz w:val="20"/>
          <w:szCs w:val="20"/>
        </w:rPr>
        <w:t xml:space="preserve"> Website: http://ecourses.pvamu.edu/webct/entryPageIns.dowebct</w:t>
      </w:r>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w:t>
      </w:r>
    </w:p>
    <w:p w:rsidR="00EB5E87" w:rsidRPr="00EB5E87"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8/28</w:t>
      </w:r>
      <w:r w:rsidR="00EB5E87" w:rsidRPr="00EB5E87">
        <w:rPr>
          <w:rFonts w:ascii="Arial" w:hAnsi="Arial" w:cs="Arial"/>
          <w:sz w:val="20"/>
          <w:szCs w:val="20"/>
        </w:rPr>
        <w:tab/>
        <w:t xml:space="preserve">Course Introduction, Syllabus Overview </w:t>
      </w:r>
    </w:p>
    <w:p w:rsidR="00EB5E87" w:rsidRPr="00EB5E87" w:rsidRDefault="00FD5E34" w:rsidP="00EB5E87">
      <w:pPr>
        <w:rPr>
          <w:rFonts w:ascii="Arial" w:hAnsi="Arial" w:cs="Arial"/>
          <w:sz w:val="20"/>
          <w:szCs w:val="20"/>
        </w:rPr>
      </w:pPr>
      <w:r>
        <w:rPr>
          <w:rFonts w:ascii="Arial" w:hAnsi="Arial" w:cs="Arial"/>
          <w:sz w:val="20"/>
          <w:szCs w:val="20"/>
        </w:rPr>
        <w:t>Thu</w:t>
      </w:r>
      <w:r>
        <w:rPr>
          <w:rFonts w:ascii="Arial" w:hAnsi="Arial" w:cs="Arial"/>
          <w:sz w:val="20"/>
          <w:szCs w:val="20"/>
        </w:rPr>
        <w:tab/>
        <w:t>8/30</w:t>
      </w:r>
      <w:r w:rsidR="00EB5E87" w:rsidRPr="00EB5E87">
        <w:rPr>
          <w:rFonts w:ascii="Arial" w:hAnsi="Arial" w:cs="Arial"/>
          <w:sz w:val="20"/>
          <w:szCs w:val="20"/>
        </w:rPr>
        <w:tab/>
      </w:r>
      <w:r w:rsidR="004D2395">
        <w:rPr>
          <w:rFonts w:ascii="Arial" w:hAnsi="Arial" w:cs="Arial"/>
          <w:sz w:val="20"/>
          <w:szCs w:val="20"/>
        </w:rPr>
        <w:t>“</w:t>
      </w:r>
      <w:r w:rsidR="005E6D17">
        <w:rPr>
          <w:rFonts w:ascii="Arial" w:hAnsi="Arial" w:cs="Arial"/>
          <w:sz w:val="20"/>
          <w:szCs w:val="20"/>
        </w:rPr>
        <w:t>New Black Math</w:t>
      </w:r>
      <w:r w:rsidR="004D2395">
        <w:rPr>
          <w:rFonts w:ascii="Arial" w:hAnsi="Arial" w:cs="Arial"/>
          <w:sz w:val="20"/>
          <w:szCs w:val="20"/>
        </w:rPr>
        <w:t>” by Suzan-Lori Parks</w:t>
      </w:r>
      <w:r w:rsidR="005E6D17">
        <w:rPr>
          <w:rFonts w:ascii="Arial" w:hAnsi="Arial" w:cs="Arial"/>
          <w:sz w:val="20"/>
          <w:szCs w:val="20"/>
        </w:rPr>
        <w:t xml:space="preserve"> </w:t>
      </w:r>
    </w:p>
    <w:p w:rsidR="00EB5E87" w:rsidRPr="00EB5E87" w:rsidRDefault="00EB5E87" w:rsidP="00EB5E87">
      <w:pPr>
        <w:rPr>
          <w:rFonts w:ascii="Arial" w:hAnsi="Arial" w:cs="Arial"/>
          <w:sz w:val="20"/>
          <w:szCs w:val="20"/>
        </w:rPr>
      </w:pPr>
      <w:r w:rsidRPr="00EB5E87">
        <w:rPr>
          <w:rFonts w:ascii="Arial" w:hAnsi="Arial" w:cs="Arial"/>
          <w:sz w:val="20"/>
          <w:szCs w:val="20"/>
        </w:rPr>
        <w:tab/>
      </w:r>
      <w:r w:rsidRPr="00EB5E87">
        <w:rPr>
          <w:rFonts w:ascii="Arial" w:hAnsi="Arial" w:cs="Arial"/>
          <w:sz w:val="20"/>
          <w:szCs w:val="20"/>
        </w:rPr>
        <w:tab/>
        <w:t>Student Acknowledgement Form Due in Class</w:t>
      </w:r>
      <w:r w:rsidRPr="00EB5E87">
        <w:rPr>
          <w:rFonts w:ascii="Arial" w:hAnsi="Arial" w:cs="Arial"/>
          <w:sz w:val="20"/>
          <w:szCs w:val="20"/>
        </w:rPr>
        <w:tab/>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#2</w:t>
      </w:r>
    </w:p>
    <w:p w:rsidR="00EB5E87" w:rsidRPr="00471DAB" w:rsidRDefault="00FD5E34" w:rsidP="00471DAB">
      <w:pPr>
        <w:rPr>
          <w:rFonts w:ascii="Arial" w:hAnsi="Arial" w:cs="Arial"/>
          <w:i/>
          <w:sz w:val="20"/>
          <w:szCs w:val="20"/>
        </w:rPr>
      </w:pPr>
      <w:r>
        <w:rPr>
          <w:rFonts w:ascii="Arial" w:hAnsi="Arial" w:cs="Arial"/>
          <w:sz w:val="20"/>
          <w:szCs w:val="20"/>
        </w:rPr>
        <w:t>Tue</w:t>
      </w:r>
      <w:r>
        <w:rPr>
          <w:rFonts w:ascii="Arial" w:hAnsi="Arial" w:cs="Arial"/>
          <w:sz w:val="20"/>
          <w:szCs w:val="20"/>
        </w:rPr>
        <w:tab/>
        <w:t>9/4</w:t>
      </w:r>
      <w:r w:rsidR="00EB5E87" w:rsidRPr="00EB5E87">
        <w:rPr>
          <w:rFonts w:ascii="Arial" w:hAnsi="Arial" w:cs="Arial"/>
          <w:sz w:val="20"/>
          <w:szCs w:val="20"/>
        </w:rPr>
        <w:tab/>
      </w:r>
      <w:r w:rsidR="004D2395" w:rsidRPr="009E70F5">
        <w:rPr>
          <w:rFonts w:ascii="Arial" w:hAnsi="Arial" w:cs="Arial"/>
          <w:b/>
          <w:sz w:val="20"/>
          <w:szCs w:val="20"/>
        </w:rPr>
        <w:t>Response #1 Due</w:t>
      </w:r>
      <w:r w:rsidR="00471DAB">
        <w:rPr>
          <w:rFonts w:ascii="Arial" w:hAnsi="Arial" w:cs="Arial"/>
          <w:b/>
          <w:sz w:val="20"/>
          <w:szCs w:val="20"/>
        </w:rPr>
        <w:t>, 9/</w:t>
      </w:r>
      <w:r w:rsidR="008955FB">
        <w:rPr>
          <w:rFonts w:ascii="Arial" w:hAnsi="Arial" w:cs="Arial"/>
          <w:b/>
          <w:sz w:val="20"/>
          <w:szCs w:val="20"/>
        </w:rPr>
        <w:t>3</w:t>
      </w:r>
      <w:r w:rsidR="004D2395">
        <w:rPr>
          <w:rFonts w:ascii="Arial" w:hAnsi="Arial" w:cs="Arial"/>
          <w:sz w:val="20"/>
          <w:szCs w:val="20"/>
        </w:rPr>
        <w:t xml:space="preserve"> </w:t>
      </w:r>
      <w:r w:rsidR="00471DAB">
        <w:rPr>
          <w:rFonts w:ascii="Arial" w:hAnsi="Arial" w:cs="Arial"/>
          <w:sz w:val="20"/>
          <w:szCs w:val="20"/>
        </w:rPr>
        <w:t>(</w:t>
      </w:r>
      <w:r w:rsidR="004D2395">
        <w:rPr>
          <w:rFonts w:ascii="Arial" w:hAnsi="Arial" w:cs="Arial"/>
          <w:i/>
          <w:sz w:val="20"/>
          <w:szCs w:val="20"/>
        </w:rPr>
        <w:t>New Black Math</w:t>
      </w:r>
      <w:proofErr w:type="gramStart"/>
      <w:r w:rsidR="00EC0E1F">
        <w:rPr>
          <w:rFonts w:ascii="Arial" w:hAnsi="Arial" w:cs="Arial"/>
          <w:i/>
          <w:sz w:val="20"/>
          <w:szCs w:val="20"/>
        </w:rPr>
        <w:t>)</w:t>
      </w:r>
      <w:r w:rsidR="00EC0E1F">
        <w:rPr>
          <w:rFonts w:ascii="Arial" w:hAnsi="Arial" w:cs="Arial"/>
          <w:sz w:val="20"/>
          <w:szCs w:val="20"/>
        </w:rPr>
        <w:t xml:space="preserve"> </w:t>
      </w:r>
      <w:r w:rsidR="00471DAB">
        <w:rPr>
          <w:rFonts w:ascii="Arial" w:hAnsi="Arial" w:cs="Arial"/>
          <w:i/>
          <w:sz w:val="20"/>
          <w:szCs w:val="20"/>
        </w:rPr>
        <w:t xml:space="preserve"> </w:t>
      </w:r>
      <w:r w:rsidR="004D2395">
        <w:rPr>
          <w:rFonts w:ascii="Arial" w:hAnsi="Arial" w:cs="Arial"/>
          <w:sz w:val="20"/>
          <w:szCs w:val="20"/>
        </w:rPr>
        <w:t>&amp;</w:t>
      </w:r>
      <w:proofErr w:type="gramEnd"/>
      <w:r w:rsidR="004D2395">
        <w:rPr>
          <w:rFonts w:ascii="Arial" w:hAnsi="Arial" w:cs="Arial"/>
          <w:sz w:val="20"/>
          <w:szCs w:val="20"/>
        </w:rPr>
        <w:t xml:space="preserve"> “Criteria on Black Art” </w:t>
      </w:r>
      <w:r w:rsidR="00471DAB">
        <w:rPr>
          <w:rFonts w:ascii="Arial" w:hAnsi="Arial" w:cs="Arial"/>
          <w:sz w:val="20"/>
          <w:szCs w:val="20"/>
        </w:rPr>
        <w:t>-</w:t>
      </w:r>
      <w:r w:rsidR="004D2395">
        <w:rPr>
          <w:rFonts w:ascii="Arial" w:hAnsi="Arial" w:cs="Arial"/>
          <w:sz w:val="20"/>
          <w:szCs w:val="20"/>
        </w:rPr>
        <w:t>W.E.B. Dubois</w:t>
      </w:r>
      <w:r w:rsidR="00EB5E87" w:rsidRPr="00EB5E87">
        <w:rPr>
          <w:rFonts w:ascii="Arial" w:hAnsi="Arial" w:cs="Arial"/>
          <w:sz w:val="20"/>
          <w:szCs w:val="20"/>
        </w:rPr>
        <w:t xml:space="preserve"> </w:t>
      </w:r>
    </w:p>
    <w:p w:rsidR="00A82AAA" w:rsidRDefault="00FD5E34"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9/6</w:t>
      </w:r>
      <w:r w:rsidR="00EB5E87" w:rsidRPr="00EB5E87">
        <w:rPr>
          <w:rFonts w:ascii="Arial" w:hAnsi="Arial" w:cs="Arial"/>
          <w:sz w:val="20"/>
          <w:szCs w:val="20"/>
        </w:rPr>
        <w:tab/>
      </w:r>
      <w:r w:rsidR="00A82AAA">
        <w:rPr>
          <w:rFonts w:ascii="Arial" w:hAnsi="Arial" w:cs="Arial"/>
          <w:sz w:val="20"/>
          <w:szCs w:val="20"/>
        </w:rPr>
        <w:t>Double Consciousness</w:t>
      </w:r>
      <w:r w:rsidR="00EC0E1F">
        <w:rPr>
          <w:rFonts w:ascii="Arial" w:hAnsi="Arial" w:cs="Arial"/>
          <w:sz w:val="20"/>
          <w:szCs w:val="20"/>
        </w:rPr>
        <w:t xml:space="preserve"> &amp; “Criteria on Black Art” (cont.)</w:t>
      </w:r>
      <w:proofErr w:type="gramEnd"/>
    </w:p>
    <w:p w:rsidR="00A82AAA" w:rsidRDefault="00A82AAA" w:rsidP="00EB5E87">
      <w:pPr>
        <w:rPr>
          <w:rFonts w:ascii="Arial" w:hAnsi="Arial" w:cs="Arial"/>
          <w:sz w:val="20"/>
          <w:szCs w:val="20"/>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#3</w:t>
      </w:r>
    </w:p>
    <w:p w:rsidR="00EC0E1F" w:rsidRPr="00F30519" w:rsidRDefault="00FD5E34" w:rsidP="00EC0E1F">
      <w:pPr>
        <w:rPr>
          <w:rFonts w:ascii="Arial" w:hAnsi="Arial" w:cs="Arial"/>
          <w:sz w:val="8"/>
          <w:szCs w:val="8"/>
        </w:rPr>
      </w:pPr>
      <w:r>
        <w:rPr>
          <w:rFonts w:ascii="Arial" w:hAnsi="Arial" w:cs="Arial"/>
          <w:sz w:val="20"/>
          <w:szCs w:val="20"/>
        </w:rPr>
        <w:t>Tue</w:t>
      </w:r>
      <w:r>
        <w:rPr>
          <w:rFonts w:ascii="Arial" w:hAnsi="Arial" w:cs="Arial"/>
          <w:sz w:val="20"/>
          <w:szCs w:val="20"/>
        </w:rPr>
        <w:tab/>
        <w:t>9/11</w:t>
      </w:r>
      <w:r w:rsidR="00EB5E87" w:rsidRPr="00EB5E87">
        <w:rPr>
          <w:rFonts w:ascii="Arial" w:hAnsi="Arial" w:cs="Arial"/>
          <w:sz w:val="20"/>
          <w:szCs w:val="20"/>
        </w:rPr>
        <w:tab/>
      </w:r>
      <w:r w:rsidR="008955FB">
        <w:rPr>
          <w:rFonts w:ascii="Arial" w:hAnsi="Arial" w:cs="Arial"/>
          <w:b/>
          <w:sz w:val="20"/>
          <w:szCs w:val="20"/>
        </w:rPr>
        <w:t>R #2 Due 9/10</w:t>
      </w:r>
      <w:r w:rsidR="00EC0E1F">
        <w:rPr>
          <w:rFonts w:ascii="Arial" w:hAnsi="Arial" w:cs="Arial"/>
          <w:b/>
          <w:sz w:val="20"/>
          <w:szCs w:val="20"/>
        </w:rPr>
        <w:t xml:space="preserve">, </w:t>
      </w:r>
      <w:r w:rsidR="00EC0E1F">
        <w:rPr>
          <w:rFonts w:ascii="Arial" w:hAnsi="Arial" w:cs="Arial"/>
          <w:sz w:val="20"/>
          <w:szCs w:val="20"/>
        </w:rPr>
        <w:t xml:space="preserve">“Of Our Spiritual Strivings” by </w:t>
      </w:r>
      <w:proofErr w:type="spellStart"/>
      <w:r w:rsidR="00EC0E1F">
        <w:rPr>
          <w:rFonts w:ascii="Arial" w:hAnsi="Arial" w:cs="Arial"/>
          <w:sz w:val="20"/>
          <w:szCs w:val="20"/>
        </w:rPr>
        <w:t>DuBois</w:t>
      </w:r>
      <w:proofErr w:type="spellEnd"/>
      <w:r w:rsidR="00EC0E1F">
        <w:rPr>
          <w:rFonts w:ascii="Arial" w:hAnsi="Arial" w:cs="Arial"/>
          <w:sz w:val="20"/>
          <w:szCs w:val="20"/>
        </w:rPr>
        <w:t>; FUBUANU</w:t>
      </w:r>
    </w:p>
    <w:p w:rsidR="00EB5E87" w:rsidRPr="00EB5E87" w:rsidRDefault="00FD5E34" w:rsidP="00EB5E87">
      <w:pPr>
        <w:rPr>
          <w:rFonts w:ascii="Arial" w:hAnsi="Arial" w:cs="Arial"/>
          <w:sz w:val="20"/>
          <w:szCs w:val="20"/>
        </w:rPr>
      </w:pPr>
      <w:r>
        <w:rPr>
          <w:rFonts w:ascii="Arial" w:hAnsi="Arial" w:cs="Arial"/>
          <w:sz w:val="20"/>
          <w:szCs w:val="20"/>
        </w:rPr>
        <w:t>Thu</w:t>
      </w:r>
      <w:r>
        <w:rPr>
          <w:rFonts w:ascii="Arial" w:hAnsi="Arial" w:cs="Arial"/>
          <w:sz w:val="20"/>
          <w:szCs w:val="20"/>
        </w:rPr>
        <w:tab/>
        <w:t>9/13</w:t>
      </w:r>
      <w:r w:rsidR="00EB5E87" w:rsidRPr="00EB5E87">
        <w:rPr>
          <w:rFonts w:ascii="Arial" w:hAnsi="Arial" w:cs="Arial"/>
          <w:sz w:val="20"/>
          <w:szCs w:val="20"/>
        </w:rPr>
        <w:tab/>
      </w:r>
      <w:r w:rsidR="00EC0E1F">
        <w:rPr>
          <w:rFonts w:ascii="Arial" w:hAnsi="Arial" w:cs="Arial"/>
          <w:sz w:val="20"/>
          <w:szCs w:val="20"/>
        </w:rPr>
        <w:t>Minstrelsy, Double Consciousness and FUBUANU (cont.)</w:t>
      </w:r>
      <w:r w:rsidR="00D135E2">
        <w:rPr>
          <w:rFonts w:ascii="Arial" w:hAnsi="Arial" w:cs="Arial"/>
          <w:sz w:val="20"/>
          <w:szCs w:val="20"/>
        </w:rPr>
        <w:t>; Bamboozled</w:t>
      </w:r>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#4</w:t>
      </w:r>
      <w:r w:rsidRPr="00F30519">
        <w:rPr>
          <w:rFonts w:ascii="Arial" w:hAnsi="Arial" w:cs="Arial"/>
          <w:sz w:val="20"/>
          <w:szCs w:val="20"/>
        </w:rPr>
        <w:tab/>
      </w:r>
    </w:p>
    <w:p w:rsidR="00EB5E87" w:rsidRPr="00EB5E87" w:rsidRDefault="00FD5E34" w:rsidP="00D113EA">
      <w:pPr>
        <w:rPr>
          <w:rFonts w:ascii="Arial" w:hAnsi="Arial" w:cs="Arial"/>
          <w:sz w:val="20"/>
          <w:szCs w:val="20"/>
        </w:rPr>
      </w:pPr>
      <w:r>
        <w:rPr>
          <w:rFonts w:ascii="Arial" w:hAnsi="Arial" w:cs="Arial"/>
          <w:sz w:val="20"/>
          <w:szCs w:val="20"/>
        </w:rPr>
        <w:t>Tue</w:t>
      </w:r>
      <w:r>
        <w:rPr>
          <w:rFonts w:ascii="Arial" w:hAnsi="Arial" w:cs="Arial"/>
          <w:sz w:val="20"/>
          <w:szCs w:val="20"/>
        </w:rPr>
        <w:tab/>
        <w:t>9/18</w:t>
      </w:r>
      <w:r w:rsidR="00EB5E87" w:rsidRPr="00EB5E87">
        <w:rPr>
          <w:rFonts w:ascii="Arial" w:hAnsi="Arial" w:cs="Arial"/>
          <w:sz w:val="20"/>
          <w:szCs w:val="20"/>
        </w:rPr>
        <w:tab/>
      </w:r>
      <w:r w:rsidR="00966856">
        <w:rPr>
          <w:rFonts w:ascii="Arial" w:hAnsi="Arial" w:cs="Arial"/>
          <w:b/>
          <w:sz w:val="20"/>
          <w:szCs w:val="20"/>
        </w:rPr>
        <w:t>R #3</w:t>
      </w:r>
      <w:r w:rsidR="005C5366">
        <w:rPr>
          <w:rFonts w:ascii="Arial" w:hAnsi="Arial" w:cs="Arial"/>
          <w:b/>
          <w:sz w:val="20"/>
          <w:szCs w:val="20"/>
        </w:rPr>
        <w:t xml:space="preserve"> Due</w:t>
      </w:r>
      <w:r w:rsidR="008955FB">
        <w:rPr>
          <w:rFonts w:ascii="Arial" w:hAnsi="Arial" w:cs="Arial"/>
          <w:b/>
          <w:sz w:val="20"/>
          <w:szCs w:val="20"/>
        </w:rPr>
        <w:t xml:space="preserve"> 9/17</w:t>
      </w:r>
      <w:r w:rsidR="00B12EE5">
        <w:rPr>
          <w:rFonts w:ascii="Arial" w:hAnsi="Arial" w:cs="Arial"/>
          <w:b/>
          <w:sz w:val="20"/>
          <w:szCs w:val="20"/>
        </w:rPr>
        <w:t>,</w:t>
      </w:r>
      <w:r w:rsidR="00EC0E1F">
        <w:rPr>
          <w:rFonts w:ascii="Arial" w:hAnsi="Arial" w:cs="Arial"/>
          <w:b/>
          <w:sz w:val="20"/>
          <w:szCs w:val="20"/>
        </w:rPr>
        <w:t xml:space="preserve"> </w:t>
      </w:r>
      <w:r w:rsidR="00D113EA">
        <w:rPr>
          <w:rFonts w:ascii="Arial" w:hAnsi="Arial" w:cs="Arial"/>
          <w:b/>
          <w:sz w:val="20"/>
          <w:szCs w:val="20"/>
        </w:rPr>
        <w:t>“</w:t>
      </w:r>
      <w:r w:rsidR="00D113EA">
        <w:rPr>
          <w:rFonts w:ascii="Arial" w:hAnsi="Arial" w:cs="Arial"/>
          <w:sz w:val="20"/>
          <w:szCs w:val="20"/>
        </w:rPr>
        <w:t xml:space="preserve">Those Who Left and Those Who Stayed” </w:t>
      </w:r>
      <w:r w:rsidR="00EC0E1F">
        <w:rPr>
          <w:rFonts w:ascii="Arial" w:hAnsi="Arial" w:cs="Arial"/>
          <w:i/>
          <w:sz w:val="20"/>
          <w:szCs w:val="20"/>
        </w:rPr>
        <w:t xml:space="preserve">The Black </w:t>
      </w:r>
      <w:r w:rsidR="00EC0E1F" w:rsidRPr="004D2395">
        <w:rPr>
          <w:rFonts w:ascii="Arial" w:hAnsi="Arial" w:cs="Arial"/>
          <w:sz w:val="20"/>
          <w:szCs w:val="20"/>
        </w:rPr>
        <w:t>Doctor</w:t>
      </w:r>
      <w:r w:rsidR="00EC0E1F">
        <w:rPr>
          <w:rFonts w:ascii="Arial" w:hAnsi="Arial" w:cs="Arial"/>
          <w:sz w:val="20"/>
          <w:szCs w:val="20"/>
        </w:rPr>
        <w:t xml:space="preserve">, 1-24 </w:t>
      </w:r>
      <w:r w:rsidR="00D113EA">
        <w:rPr>
          <w:rFonts w:ascii="Arial" w:hAnsi="Arial" w:cs="Arial"/>
          <w:sz w:val="20"/>
          <w:szCs w:val="20"/>
        </w:rPr>
        <w:tab/>
      </w:r>
    </w:p>
    <w:p w:rsidR="00EB5E87" w:rsidRPr="00F30519" w:rsidRDefault="00FD5E34" w:rsidP="00EB5E87">
      <w:pPr>
        <w:rPr>
          <w:rFonts w:ascii="Arial" w:hAnsi="Arial" w:cs="Arial"/>
          <w:b/>
          <w:sz w:val="8"/>
          <w:szCs w:val="8"/>
          <w:u w:val="single"/>
        </w:rPr>
      </w:pPr>
      <w:proofErr w:type="gramStart"/>
      <w:r>
        <w:rPr>
          <w:rFonts w:ascii="Arial" w:hAnsi="Arial" w:cs="Arial"/>
          <w:sz w:val="20"/>
          <w:szCs w:val="20"/>
        </w:rPr>
        <w:t>Thu</w:t>
      </w:r>
      <w:r>
        <w:rPr>
          <w:rFonts w:ascii="Arial" w:hAnsi="Arial" w:cs="Arial"/>
          <w:sz w:val="20"/>
          <w:szCs w:val="20"/>
        </w:rPr>
        <w:tab/>
        <w:t>9/20</w:t>
      </w:r>
      <w:r w:rsidR="00EB5E87" w:rsidRPr="00EB5E87">
        <w:rPr>
          <w:rFonts w:ascii="Arial" w:hAnsi="Arial" w:cs="Arial"/>
          <w:sz w:val="20"/>
          <w:szCs w:val="20"/>
        </w:rPr>
        <w:tab/>
      </w:r>
      <w:r w:rsidR="00BA3FEE">
        <w:rPr>
          <w:rFonts w:ascii="Arial" w:hAnsi="Arial" w:cs="Arial"/>
          <w:sz w:val="20"/>
          <w:szCs w:val="20"/>
        </w:rPr>
        <w:t>(Cont.)</w:t>
      </w:r>
      <w:proofErr w:type="gramEnd"/>
      <w:r w:rsidR="00EA7166">
        <w:rPr>
          <w:rFonts w:ascii="Arial" w:hAnsi="Arial" w:cs="Arial"/>
          <w:sz w:val="20"/>
          <w:szCs w:val="20"/>
        </w:rPr>
        <w:t xml:space="preserve"> </w:t>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#5</w:t>
      </w:r>
    </w:p>
    <w:p w:rsidR="00B12EE5"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9/25</w:t>
      </w:r>
      <w:r w:rsidR="00EB5E87" w:rsidRPr="00EB5E87">
        <w:rPr>
          <w:rFonts w:ascii="Arial" w:hAnsi="Arial" w:cs="Arial"/>
          <w:sz w:val="20"/>
          <w:szCs w:val="20"/>
        </w:rPr>
        <w:tab/>
      </w:r>
      <w:r w:rsidR="00966856">
        <w:rPr>
          <w:rFonts w:ascii="Arial" w:hAnsi="Arial" w:cs="Arial"/>
          <w:b/>
          <w:sz w:val="20"/>
          <w:szCs w:val="20"/>
        </w:rPr>
        <w:t>R #4</w:t>
      </w:r>
      <w:r w:rsidR="005C5366">
        <w:rPr>
          <w:rFonts w:ascii="Arial" w:hAnsi="Arial" w:cs="Arial"/>
          <w:b/>
          <w:sz w:val="20"/>
          <w:szCs w:val="20"/>
        </w:rPr>
        <w:t xml:space="preserve"> Due</w:t>
      </w:r>
      <w:r w:rsidR="008955FB">
        <w:rPr>
          <w:rFonts w:ascii="Arial" w:hAnsi="Arial" w:cs="Arial"/>
          <w:b/>
          <w:sz w:val="20"/>
          <w:szCs w:val="20"/>
        </w:rPr>
        <w:t xml:space="preserve"> 9/24</w:t>
      </w:r>
      <w:r w:rsidR="00B12EE5">
        <w:rPr>
          <w:rFonts w:ascii="Arial" w:hAnsi="Arial" w:cs="Arial"/>
          <w:b/>
          <w:sz w:val="20"/>
          <w:szCs w:val="20"/>
        </w:rPr>
        <w:t>,</w:t>
      </w:r>
      <w:r w:rsidR="00B12EE5">
        <w:rPr>
          <w:rFonts w:ascii="Arial" w:hAnsi="Arial" w:cs="Arial"/>
          <w:sz w:val="20"/>
          <w:szCs w:val="20"/>
        </w:rPr>
        <w:t xml:space="preserve"> </w:t>
      </w:r>
      <w:proofErr w:type="gramStart"/>
      <w:r w:rsidR="00D113EA" w:rsidRPr="004D2395">
        <w:rPr>
          <w:rFonts w:ascii="Arial" w:hAnsi="Arial" w:cs="Arial"/>
          <w:sz w:val="20"/>
          <w:szCs w:val="20"/>
        </w:rPr>
        <w:t>The</w:t>
      </w:r>
      <w:proofErr w:type="gramEnd"/>
      <w:r w:rsidR="00D113EA">
        <w:rPr>
          <w:rFonts w:ascii="Arial" w:hAnsi="Arial" w:cs="Arial"/>
          <w:i/>
          <w:sz w:val="20"/>
          <w:szCs w:val="20"/>
        </w:rPr>
        <w:t xml:space="preserve"> </w:t>
      </w:r>
      <w:r w:rsidR="00D113EA" w:rsidRPr="00FA0348">
        <w:rPr>
          <w:rFonts w:ascii="Arial" w:hAnsi="Arial" w:cs="Arial"/>
          <w:i/>
          <w:sz w:val="20"/>
          <w:szCs w:val="20"/>
        </w:rPr>
        <w:t>Escape</w:t>
      </w:r>
      <w:r w:rsidR="00D113EA">
        <w:rPr>
          <w:rFonts w:ascii="Arial" w:hAnsi="Arial" w:cs="Arial"/>
          <w:sz w:val="20"/>
          <w:szCs w:val="20"/>
        </w:rPr>
        <w:t xml:space="preserve">, </w:t>
      </w:r>
      <w:r w:rsidR="00D113EA" w:rsidRPr="00EB5E87">
        <w:rPr>
          <w:rFonts w:ascii="Arial" w:hAnsi="Arial" w:cs="Arial"/>
          <w:sz w:val="20"/>
          <w:szCs w:val="20"/>
        </w:rPr>
        <w:t>35</w:t>
      </w:r>
      <w:r w:rsidR="00D113EA">
        <w:rPr>
          <w:rFonts w:ascii="Arial" w:hAnsi="Arial" w:cs="Arial"/>
          <w:sz w:val="20"/>
          <w:szCs w:val="20"/>
        </w:rPr>
        <w:t xml:space="preserve">-60 </w:t>
      </w:r>
    </w:p>
    <w:p w:rsidR="00EA7166" w:rsidRPr="00EA7166" w:rsidRDefault="00FD5E34" w:rsidP="00EA7166">
      <w:pPr>
        <w:rPr>
          <w:rFonts w:ascii="Arial" w:hAnsi="Arial" w:cs="Arial"/>
          <w:b/>
          <w:sz w:val="8"/>
          <w:szCs w:val="8"/>
          <w:u w:val="single"/>
        </w:rPr>
      </w:pPr>
      <w:proofErr w:type="gramStart"/>
      <w:r>
        <w:rPr>
          <w:rFonts w:ascii="Arial" w:hAnsi="Arial" w:cs="Arial"/>
          <w:sz w:val="20"/>
          <w:szCs w:val="20"/>
        </w:rPr>
        <w:t>Thu</w:t>
      </w:r>
      <w:r>
        <w:rPr>
          <w:rFonts w:ascii="Arial" w:hAnsi="Arial" w:cs="Arial"/>
          <w:sz w:val="20"/>
          <w:szCs w:val="20"/>
        </w:rPr>
        <w:tab/>
        <w:t>9/27</w:t>
      </w:r>
      <w:r w:rsidR="00EB5E87" w:rsidRPr="00EB5E87">
        <w:rPr>
          <w:rFonts w:ascii="Arial" w:hAnsi="Arial" w:cs="Arial"/>
          <w:sz w:val="20"/>
          <w:szCs w:val="20"/>
        </w:rPr>
        <w:tab/>
      </w:r>
      <w:r w:rsidR="00BA3FEE">
        <w:rPr>
          <w:rFonts w:ascii="Arial" w:hAnsi="Arial" w:cs="Arial"/>
          <w:sz w:val="20"/>
          <w:szCs w:val="20"/>
        </w:rPr>
        <w:t>(Cont.)</w:t>
      </w:r>
      <w:proofErr w:type="gramEnd"/>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#6</w:t>
      </w:r>
    </w:p>
    <w:p w:rsidR="00EB5E87" w:rsidRPr="00EB5E87"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10/2</w:t>
      </w:r>
      <w:r w:rsidR="00EB5E87" w:rsidRPr="00EB5E87">
        <w:rPr>
          <w:rFonts w:ascii="Arial" w:hAnsi="Arial" w:cs="Arial"/>
          <w:sz w:val="20"/>
          <w:szCs w:val="20"/>
        </w:rPr>
        <w:tab/>
      </w:r>
      <w:r w:rsidR="00B12EE5">
        <w:rPr>
          <w:rFonts w:ascii="Arial" w:hAnsi="Arial" w:cs="Arial"/>
          <w:b/>
          <w:sz w:val="20"/>
          <w:szCs w:val="20"/>
        </w:rPr>
        <w:t>R</w:t>
      </w:r>
      <w:r w:rsidR="00966856">
        <w:rPr>
          <w:rFonts w:ascii="Arial" w:hAnsi="Arial" w:cs="Arial"/>
          <w:b/>
          <w:sz w:val="20"/>
          <w:szCs w:val="20"/>
        </w:rPr>
        <w:t xml:space="preserve"> #5</w:t>
      </w:r>
      <w:r w:rsidR="005C5366">
        <w:rPr>
          <w:rFonts w:ascii="Arial" w:hAnsi="Arial" w:cs="Arial"/>
          <w:b/>
          <w:sz w:val="20"/>
          <w:szCs w:val="20"/>
        </w:rPr>
        <w:t xml:space="preserve"> Due</w:t>
      </w:r>
      <w:r w:rsidR="008955FB">
        <w:rPr>
          <w:rFonts w:ascii="Arial" w:hAnsi="Arial" w:cs="Arial"/>
          <w:b/>
          <w:sz w:val="20"/>
          <w:szCs w:val="20"/>
        </w:rPr>
        <w:t xml:space="preserve"> 10/1</w:t>
      </w:r>
      <w:r w:rsidR="00B12EE5">
        <w:rPr>
          <w:rFonts w:ascii="Arial" w:hAnsi="Arial" w:cs="Arial"/>
          <w:b/>
          <w:sz w:val="20"/>
          <w:szCs w:val="20"/>
        </w:rPr>
        <w:t xml:space="preserve">, </w:t>
      </w:r>
      <w:r w:rsidR="00EB5E87" w:rsidRPr="00EB5E87">
        <w:rPr>
          <w:rFonts w:ascii="Arial" w:hAnsi="Arial" w:cs="Arial"/>
          <w:sz w:val="20"/>
          <w:szCs w:val="20"/>
        </w:rPr>
        <w:tab/>
      </w:r>
      <w:r w:rsidR="0088611C">
        <w:rPr>
          <w:rFonts w:ascii="Arial" w:hAnsi="Arial" w:cs="Arial"/>
          <w:sz w:val="20"/>
          <w:szCs w:val="20"/>
        </w:rPr>
        <w:t xml:space="preserve">“Yes We Can,” </w:t>
      </w:r>
      <w:r w:rsidR="0088611C" w:rsidRPr="0088611C">
        <w:rPr>
          <w:rFonts w:ascii="Arial" w:hAnsi="Arial" w:cs="Arial"/>
          <w:sz w:val="20"/>
          <w:szCs w:val="20"/>
        </w:rPr>
        <w:t>Appearances, 95-129</w:t>
      </w:r>
    </w:p>
    <w:p w:rsidR="00EB5E87" w:rsidRPr="00671616" w:rsidRDefault="00FD5E34" w:rsidP="00EB5E87">
      <w:pPr>
        <w:rPr>
          <w:rFonts w:ascii="Arial" w:hAnsi="Arial" w:cs="Arial"/>
          <w:b/>
          <w:sz w:val="20"/>
          <w:szCs w:val="20"/>
        </w:rPr>
      </w:pPr>
      <w:r>
        <w:rPr>
          <w:rFonts w:ascii="Arial" w:hAnsi="Arial" w:cs="Arial"/>
          <w:sz w:val="20"/>
          <w:szCs w:val="20"/>
        </w:rPr>
        <w:t>Thu</w:t>
      </w:r>
      <w:r>
        <w:rPr>
          <w:rFonts w:ascii="Arial" w:hAnsi="Arial" w:cs="Arial"/>
          <w:sz w:val="20"/>
          <w:szCs w:val="20"/>
        </w:rPr>
        <w:tab/>
        <w:t>10/4</w:t>
      </w:r>
      <w:r w:rsidR="00EB5E87" w:rsidRPr="00EB5E87">
        <w:rPr>
          <w:rFonts w:ascii="Arial" w:hAnsi="Arial" w:cs="Arial"/>
          <w:sz w:val="20"/>
          <w:szCs w:val="20"/>
        </w:rPr>
        <w:tab/>
      </w:r>
      <w:r w:rsidR="00BA3FEE">
        <w:rPr>
          <w:rFonts w:ascii="Arial" w:hAnsi="Arial" w:cs="Arial"/>
          <w:sz w:val="20"/>
          <w:szCs w:val="20"/>
        </w:rPr>
        <w:t>(Cont.</w:t>
      </w:r>
      <w:proofErr w:type="gramStart"/>
      <w:r w:rsidR="00BA3FEE">
        <w:rPr>
          <w:rFonts w:ascii="Arial" w:hAnsi="Arial" w:cs="Arial"/>
          <w:sz w:val="20"/>
          <w:szCs w:val="20"/>
        </w:rPr>
        <w:t>)</w:t>
      </w:r>
      <w:r w:rsidR="00671616">
        <w:rPr>
          <w:rFonts w:ascii="Arial" w:hAnsi="Arial" w:cs="Arial"/>
          <w:sz w:val="20"/>
          <w:szCs w:val="20"/>
        </w:rPr>
        <w:t xml:space="preserve">  </w:t>
      </w:r>
      <w:r w:rsidR="00671616" w:rsidRPr="00671616">
        <w:rPr>
          <w:rFonts w:ascii="Arial" w:hAnsi="Arial" w:cs="Arial"/>
          <w:b/>
          <w:sz w:val="20"/>
          <w:szCs w:val="20"/>
        </w:rPr>
        <w:t>Reminder</w:t>
      </w:r>
      <w:proofErr w:type="gramEnd"/>
      <w:r w:rsidR="00671616" w:rsidRPr="00671616">
        <w:rPr>
          <w:rFonts w:ascii="Arial" w:hAnsi="Arial" w:cs="Arial"/>
          <w:b/>
          <w:sz w:val="20"/>
          <w:szCs w:val="20"/>
        </w:rPr>
        <w:t xml:space="preserve">: </w:t>
      </w:r>
      <w:proofErr w:type="spellStart"/>
      <w:r w:rsidR="00671616" w:rsidRPr="00671616">
        <w:rPr>
          <w:rFonts w:ascii="Arial" w:hAnsi="Arial" w:cs="Arial"/>
          <w:b/>
          <w:i/>
          <w:sz w:val="20"/>
          <w:szCs w:val="20"/>
        </w:rPr>
        <w:t>Fabulation</w:t>
      </w:r>
      <w:proofErr w:type="spellEnd"/>
      <w:r w:rsidR="00671616" w:rsidRPr="00671616">
        <w:rPr>
          <w:rFonts w:ascii="Arial" w:hAnsi="Arial" w:cs="Arial"/>
          <w:b/>
          <w:sz w:val="20"/>
          <w:szCs w:val="20"/>
        </w:rPr>
        <w:t xml:space="preserve"> Performances Begin/Opens</w:t>
      </w:r>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#7</w:t>
      </w:r>
    </w:p>
    <w:p w:rsidR="00345F41"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10/9</w:t>
      </w:r>
      <w:r w:rsidR="00EB5E87" w:rsidRPr="00EB5E87">
        <w:rPr>
          <w:rFonts w:ascii="Arial" w:hAnsi="Arial" w:cs="Arial"/>
          <w:sz w:val="20"/>
          <w:szCs w:val="20"/>
        </w:rPr>
        <w:tab/>
      </w:r>
      <w:r w:rsidR="00966856">
        <w:rPr>
          <w:rFonts w:ascii="Arial" w:hAnsi="Arial" w:cs="Arial"/>
          <w:b/>
          <w:sz w:val="20"/>
          <w:szCs w:val="20"/>
        </w:rPr>
        <w:t>R #6</w:t>
      </w:r>
      <w:r w:rsidR="005C5366">
        <w:rPr>
          <w:rFonts w:ascii="Arial" w:hAnsi="Arial" w:cs="Arial"/>
          <w:b/>
          <w:sz w:val="20"/>
          <w:szCs w:val="20"/>
        </w:rPr>
        <w:t xml:space="preserve"> Due</w:t>
      </w:r>
      <w:r w:rsidR="008955FB">
        <w:rPr>
          <w:rFonts w:ascii="Arial" w:hAnsi="Arial" w:cs="Arial"/>
          <w:b/>
          <w:sz w:val="20"/>
          <w:szCs w:val="20"/>
        </w:rPr>
        <w:t xml:space="preserve"> 10/8</w:t>
      </w:r>
      <w:r w:rsidR="00B12EE5">
        <w:rPr>
          <w:rFonts w:ascii="Arial" w:hAnsi="Arial" w:cs="Arial"/>
          <w:b/>
          <w:sz w:val="20"/>
          <w:szCs w:val="20"/>
        </w:rPr>
        <w:t xml:space="preserve">, </w:t>
      </w:r>
      <w:r w:rsidR="0088611C">
        <w:rPr>
          <w:rFonts w:ascii="Arial" w:hAnsi="Arial" w:cs="Arial"/>
          <w:b/>
          <w:sz w:val="20"/>
          <w:szCs w:val="20"/>
        </w:rPr>
        <w:t>“</w:t>
      </w:r>
      <w:r w:rsidR="0088611C">
        <w:rPr>
          <w:rFonts w:ascii="Arial" w:hAnsi="Arial" w:cs="Arial"/>
          <w:sz w:val="20"/>
          <w:szCs w:val="20"/>
        </w:rPr>
        <w:t xml:space="preserve">Early Plays by Black Women” &amp; </w:t>
      </w:r>
      <w:r w:rsidR="0088611C">
        <w:rPr>
          <w:rFonts w:ascii="Arial" w:hAnsi="Arial" w:cs="Arial"/>
          <w:i/>
          <w:sz w:val="20"/>
          <w:szCs w:val="20"/>
        </w:rPr>
        <w:t>Rachel</w:t>
      </w:r>
      <w:r w:rsidR="0088611C">
        <w:rPr>
          <w:rFonts w:ascii="Arial" w:hAnsi="Arial" w:cs="Arial"/>
          <w:sz w:val="20"/>
          <w:szCs w:val="20"/>
        </w:rPr>
        <w:t>, 131-168</w:t>
      </w:r>
    </w:p>
    <w:p w:rsidR="00EB5E87" w:rsidRPr="00EB5E87" w:rsidRDefault="00FD5E34" w:rsidP="00EB5E87">
      <w:pPr>
        <w:rPr>
          <w:rFonts w:ascii="Arial" w:hAnsi="Arial" w:cs="Arial"/>
          <w:sz w:val="20"/>
          <w:szCs w:val="20"/>
        </w:rPr>
      </w:pPr>
      <w:r>
        <w:rPr>
          <w:rFonts w:ascii="Arial" w:hAnsi="Arial" w:cs="Arial"/>
          <w:sz w:val="20"/>
          <w:szCs w:val="20"/>
        </w:rPr>
        <w:t>Thu</w:t>
      </w:r>
      <w:r>
        <w:rPr>
          <w:rFonts w:ascii="Arial" w:hAnsi="Arial" w:cs="Arial"/>
          <w:sz w:val="20"/>
          <w:szCs w:val="20"/>
        </w:rPr>
        <w:tab/>
        <w:t>10/11</w:t>
      </w:r>
      <w:r w:rsidR="00EB5E87" w:rsidRPr="00EB5E87">
        <w:rPr>
          <w:rFonts w:ascii="Arial" w:hAnsi="Arial" w:cs="Arial"/>
          <w:sz w:val="20"/>
          <w:szCs w:val="20"/>
        </w:rPr>
        <w:tab/>
      </w:r>
      <w:r w:rsidR="00BA3FEE">
        <w:rPr>
          <w:rFonts w:ascii="Arial" w:hAnsi="Arial" w:cs="Arial"/>
          <w:sz w:val="20"/>
          <w:szCs w:val="20"/>
        </w:rPr>
        <w:t>(Cont.)</w:t>
      </w:r>
      <w:r w:rsidR="00671616">
        <w:rPr>
          <w:rFonts w:ascii="Arial" w:hAnsi="Arial" w:cs="Arial"/>
          <w:sz w:val="20"/>
          <w:szCs w:val="20"/>
        </w:rPr>
        <w:t xml:space="preserve"> </w:t>
      </w:r>
      <w:r w:rsidR="00671616" w:rsidRPr="00671616">
        <w:rPr>
          <w:rFonts w:ascii="Arial" w:hAnsi="Arial" w:cs="Arial"/>
          <w:b/>
          <w:sz w:val="20"/>
          <w:szCs w:val="20"/>
        </w:rPr>
        <w:t xml:space="preserve">Reminder: </w:t>
      </w:r>
      <w:proofErr w:type="spellStart"/>
      <w:r w:rsidR="00671616" w:rsidRPr="00671616">
        <w:rPr>
          <w:rFonts w:ascii="Arial" w:hAnsi="Arial" w:cs="Arial"/>
          <w:b/>
          <w:i/>
          <w:sz w:val="20"/>
          <w:szCs w:val="20"/>
        </w:rPr>
        <w:t>Fabulation</w:t>
      </w:r>
      <w:proofErr w:type="spellEnd"/>
      <w:r w:rsidR="00671616" w:rsidRPr="00671616">
        <w:rPr>
          <w:rFonts w:ascii="Arial" w:hAnsi="Arial" w:cs="Arial"/>
          <w:b/>
          <w:sz w:val="20"/>
          <w:szCs w:val="20"/>
        </w:rPr>
        <w:t xml:space="preserve"> Performances </w:t>
      </w:r>
      <w:r w:rsidR="00671616">
        <w:rPr>
          <w:rFonts w:ascii="Arial" w:hAnsi="Arial" w:cs="Arial"/>
          <w:b/>
          <w:sz w:val="20"/>
          <w:szCs w:val="20"/>
        </w:rPr>
        <w:t>End</w:t>
      </w:r>
      <w:r w:rsidR="00671616" w:rsidRPr="00671616">
        <w:rPr>
          <w:rFonts w:ascii="Arial" w:hAnsi="Arial" w:cs="Arial"/>
          <w:b/>
          <w:sz w:val="20"/>
          <w:szCs w:val="20"/>
        </w:rPr>
        <w:t>/</w:t>
      </w:r>
      <w:r w:rsidR="00671616">
        <w:rPr>
          <w:rFonts w:ascii="Arial" w:hAnsi="Arial" w:cs="Arial"/>
          <w:b/>
          <w:sz w:val="20"/>
          <w:szCs w:val="20"/>
        </w:rPr>
        <w:t>Close</w:t>
      </w:r>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#8</w:t>
      </w:r>
    </w:p>
    <w:p w:rsidR="00EB5E87" w:rsidRPr="00654472"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10/16</w:t>
      </w:r>
      <w:r w:rsidR="00EB5E87" w:rsidRPr="00EB5E87">
        <w:rPr>
          <w:rFonts w:ascii="Arial" w:hAnsi="Arial" w:cs="Arial"/>
          <w:sz w:val="20"/>
          <w:szCs w:val="20"/>
        </w:rPr>
        <w:tab/>
      </w:r>
      <w:r w:rsidR="00060353">
        <w:rPr>
          <w:rFonts w:ascii="Arial" w:hAnsi="Arial" w:cs="Arial"/>
          <w:sz w:val="20"/>
          <w:szCs w:val="20"/>
        </w:rPr>
        <w:t>Review</w:t>
      </w:r>
      <w:r w:rsidR="00654472">
        <w:rPr>
          <w:rFonts w:ascii="Arial" w:hAnsi="Arial" w:cs="Arial"/>
          <w:sz w:val="20"/>
          <w:szCs w:val="20"/>
        </w:rPr>
        <w:t xml:space="preserve"> &amp; </w:t>
      </w:r>
      <w:proofErr w:type="spellStart"/>
      <w:r w:rsidR="00654472">
        <w:rPr>
          <w:rFonts w:ascii="Arial" w:hAnsi="Arial" w:cs="Arial"/>
          <w:i/>
          <w:sz w:val="20"/>
          <w:szCs w:val="20"/>
        </w:rPr>
        <w:t>Fabulation</w:t>
      </w:r>
      <w:proofErr w:type="spellEnd"/>
      <w:r w:rsidR="00654472">
        <w:rPr>
          <w:rFonts w:ascii="Arial" w:hAnsi="Arial" w:cs="Arial"/>
          <w:i/>
          <w:sz w:val="20"/>
          <w:szCs w:val="20"/>
        </w:rPr>
        <w:t xml:space="preserve"> </w:t>
      </w:r>
      <w:r w:rsidR="00654472">
        <w:rPr>
          <w:rFonts w:ascii="Arial" w:hAnsi="Arial" w:cs="Arial"/>
          <w:sz w:val="20"/>
          <w:szCs w:val="20"/>
        </w:rPr>
        <w:t>Discussion/Responses</w:t>
      </w:r>
    </w:p>
    <w:p w:rsidR="00EB5E87" w:rsidRPr="00EB5E87" w:rsidRDefault="00FD5E34" w:rsidP="00EB5E87">
      <w:pPr>
        <w:rPr>
          <w:rFonts w:ascii="Arial" w:hAnsi="Arial" w:cs="Arial"/>
          <w:sz w:val="20"/>
          <w:szCs w:val="20"/>
        </w:rPr>
      </w:pPr>
      <w:r>
        <w:rPr>
          <w:rFonts w:ascii="Arial" w:hAnsi="Arial" w:cs="Arial"/>
          <w:sz w:val="20"/>
          <w:szCs w:val="20"/>
        </w:rPr>
        <w:t>Thu</w:t>
      </w:r>
      <w:r>
        <w:rPr>
          <w:rFonts w:ascii="Arial" w:hAnsi="Arial" w:cs="Arial"/>
          <w:sz w:val="20"/>
          <w:szCs w:val="20"/>
        </w:rPr>
        <w:tab/>
        <w:t>10/18</w:t>
      </w:r>
      <w:r w:rsidR="00EB5E87" w:rsidRPr="00EB5E87">
        <w:rPr>
          <w:rFonts w:ascii="Arial" w:hAnsi="Arial" w:cs="Arial"/>
          <w:sz w:val="20"/>
          <w:szCs w:val="20"/>
        </w:rPr>
        <w:tab/>
        <w:t xml:space="preserve">Mid-Term </w:t>
      </w:r>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#9</w:t>
      </w:r>
    </w:p>
    <w:p w:rsidR="00EB5E87" w:rsidRPr="0092055F" w:rsidRDefault="00FD5E34" w:rsidP="00345F41">
      <w:pPr>
        <w:rPr>
          <w:rFonts w:ascii="Arial" w:hAnsi="Arial" w:cs="Arial"/>
          <w:sz w:val="20"/>
          <w:szCs w:val="20"/>
        </w:rPr>
      </w:pPr>
      <w:r>
        <w:rPr>
          <w:rFonts w:ascii="Arial" w:hAnsi="Arial" w:cs="Arial"/>
          <w:sz w:val="20"/>
          <w:szCs w:val="20"/>
        </w:rPr>
        <w:t>Tue</w:t>
      </w:r>
      <w:r>
        <w:rPr>
          <w:rFonts w:ascii="Arial" w:hAnsi="Arial" w:cs="Arial"/>
          <w:sz w:val="20"/>
          <w:szCs w:val="20"/>
        </w:rPr>
        <w:tab/>
        <w:t>10/23</w:t>
      </w:r>
      <w:r w:rsidR="00EB5E87" w:rsidRPr="00EB5E87">
        <w:rPr>
          <w:rFonts w:ascii="Arial" w:hAnsi="Arial" w:cs="Arial"/>
          <w:sz w:val="20"/>
          <w:szCs w:val="20"/>
        </w:rPr>
        <w:tab/>
      </w:r>
      <w:r w:rsidR="00BF3F0A">
        <w:rPr>
          <w:rFonts w:ascii="Arial" w:hAnsi="Arial" w:cs="Arial"/>
          <w:b/>
          <w:sz w:val="20"/>
          <w:szCs w:val="20"/>
        </w:rPr>
        <w:t>R #7</w:t>
      </w:r>
      <w:r w:rsidR="005C5366">
        <w:rPr>
          <w:rFonts w:ascii="Arial" w:hAnsi="Arial" w:cs="Arial"/>
          <w:b/>
          <w:sz w:val="20"/>
          <w:szCs w:val="20"/>
        </w:rPr>
        <w:t xml:space="preserve"> Due</w:t>
      </w:r>
      <w:r w:rsidR="00BD11BA">
        <w:rPr>
          <w:rFonts w:ascii="Arial" w:hAnsi="Arial" w:cs="Arial"/>
          <w:b/>
          <w:sz w:val="20"/>
          <w:szCs w:val="20"/>
        </w:rPr>
        <w:t xml:space="preserve"> 10/22</w:t>
      </w:r>
      <w:r w:rsidR="00B12EE5">
        <w:rPr>
          <w:rFonts w:ascii="Arial" w:hAnsi="Arial" w:cs="Arial"/>
          <w:b/>
          <w:sz w:val="20"/>
          <w:szCs w:val="20"/>
        </w:rPr>
        <w:t xml:space="preserve">, </w:t>
      </w:r>
      <w:r w:rsidR="0088611C">
        <w:rPr>
          <w:rFonts w:ascii="Arial" w:hAnsi="Arial" w:cs="Arial"/>
          <w:i/>
          <w:sz w:val="20"/>
          <w:szCs w:val="20"/>
        </w:rPr>
        <w:t xml:space="preserve">Mine Eyes Have Seen, Aftermath </w:t>
      </w:r>
      <w:r w:rsidR="0088611C">
        <w:rPr>
          <w:rFonts w:ascii="Arial" w:hAnsi="Arial" w:cs="Arial"/>
          <w:sz w:val="20"/>
          <w:szCs w:val="20"/>
        </w:rPr>
        <w:t xml:space="preserve">&amp; </w:t>
      </w:r>
      <w:r w:rsidR="0088611C">
        <w:rPr>
          <w:rFonts w:ascii="Arial" w:hAnsi="Arial" w:cs="Arial"/>
          <w:i/>
          <w:sz w:val="20"/>
          <w:szCs w:val="20"/>
        </w:rPr>
        <w:t>They That Sit in Darkness</w:t>
      </w:r>
      <w:proofErr w:type="gramStart"/>
      <w:r w:rsidR="0088611C">
        <w:rPr>
          <w:rFonts w:ascii="Arial" w:hAnsi="Arial" w:cs="Arial"/>
          <w:sz w:val="20"/>
          <w:szCs w:val="20"/>
        </w:rPr>
        <w:t>,169</w:t>
      </w:r>
      <w:proofErr w:type="gramEnd"/>
      <w:r w:rsidR="0088611C">
        <w:rPr>
          <w:rFonts w:ascii="Arial" w:hAnsi="Arial" w:cs="Arial"/>
          <w:sz w:val="20"/>
          <w:szCs w:val="20"/>
        </w:rPr>
        <w:t>-187</w:t>
      </w:r>
    </w:p>
    <w:p w:rsidR="00EB5E87" w:rsidRPr="00B93642" w:rsidRDefault="00FD5E34"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10/25</w:t>
      </w:r>
      <w:r w:rsidR="00EB5E87" w:rsidRPr="00EB5E87">
        <w:rPr>
          <w:rFonts w:ascii="Arial" w:hAnsi="Arial" w:cs="Arial"/>
          <w:sz w:val="20"/>
          <w:szCs w:val="20"/>
        </w:rPr>
        <w:tab/>
      </w:r>
      <w:r w:rsidR="00BA3FEE">
        <w:rPr>
          <w:rFonts w:ascii="Arial" w:hAnsi="Arial" w:cs="Arial"/>
          <w:sz w:val="20"/>
          <w:szCs w:val="20"/>
        </w:rPr>
        <w:t>(Cont.)</w:t>
      </w:r>
      <w:proofErr w:type="gramEnd"/>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#10</w:t>
      </w:r>
    </w:p>
    <w:p w:rsidR="00345F41" w:rsidRPr="0092055F" w:rsidRDefault="00EB5E87" w:rsidP="00345F41">
      <w:pPr>
        <w:ind w:right="-414"/>
        <w:rPr>
          <w:rFonts w:ascii="Arial" w:hAnsi="Arial" w:cs="Arial"/>
          <w:sz w:val="20"/>
          <w:szCs w:val="20"/>
        </w:rPr>
      </w:pPr>
      <w:r w:rsidRPr="00EB5E87">
        <w:rPr>
          <w:rFonts w:ascii="Arial" w:hAnsi="Arial" w:cs="Arial"/>
          <w:sz w:val="20"/>
          <w:szCs w:val="20"/>
        </w:rPr>
        <w:t>Tue</w:t>
      </w:r>
      <w:r w:rsidRPr="00EB5E87">
        <w:rPr>
          <w:rFonts w:ascii="Arial" w:hAnsi="Arial" w:cs="Arial"/>
          <w:sz w:val="20"/>
          <w:szCs w:val="20"/>
        </w:rPr>
        <w:tab/>
      </w:r>
      <w:r w:rsidR="00FD5E34">
        <w:rPr>
          <w:rFonts w:ascii="Arial" w:hAnsi="Arial" w:cs="Arial"/>
          <w:sz w:val="20"/>
          <w:szCs w:val="20"/>
        </w:rPr>
        <w:t>10/30</w:t>
      </w:r>
      <w:r w:rsidRPr="00EB5E87">
        <w:rPr>
          <w:rFonts w:ascii="Arial" w:hAnsi="Arial" w:cs="Arial"/>
          <w:sz w:val="20"/>
          <w:szCs w:val="20"/>
        </w:rPr>
        <w:tab/>
      </w:r>
      <w:r w:rsidR="00966856">
        <w:rPr>
          <w:rFonts w:ascii="Arial" w:hAnsi="Arial" w:cs="Arial"/>
          <w:b/>
          <w:sz w:val="20"/>
          <w:szCs w:val="20"/>
        </w:rPr>
        <w:t>R #8</w:t>
      </w:r>
      <w:r w:rsidR="008955FB">
        <w:rPr>
          <w:rFonts w:ascii="Arial" w:hAnsi="Arial" w:cs="Arial"/>
          <w:b/>
          <w:sz w:val="20"/>
          <w:szCs w:val="20"/>
        </w:rPr>
        <w:t xml:space="preserve"> Due 10/29</w:t>
      </w:r>
      <w:r w:rsidR="005C5366">
        <w:rPr>
          <w:rFonts w:ascii="Arial" w:hAnsi="Arial" w:cs="Arial"/>
          <w:b/>
          <w:sz w:val="20"/>
          <w:szCs w:val="20"/>
        </w:rPr>
        <w:t xml:space="preserve">, </w:t>
      </w:r>
      <w:r w:rsidR="0088611C">
        <w:rPr>
          <w:rFonts w:ascii="Arial" w:hAnsi="Arial" w:cs="Arial"/>
          <w:i/>
          <w:sz w:val="20"/>
          <w:szCs w:val="20"/>
        </w:rPr>
        <w:t xml:space="preserve">Unborn Children, The Church Fight </w:t>
      </w:r>
      <w:r w:rsidR="0088611C">
        <w:rPr>
          <w:rFonts w:ascii="Arial" w:hAnsi="Arial" w:cs="Arial"/>
          <w:sz w:val="20"/>
          <w:szCs w:val="20"/>
        </w:rPr>
        <w:t xml:space="preserve">and </w:t>
      </w:r>
      <w:r w:rsidR="0088611C">
        <w:rPr>
          <w:rFonts w:ascii="Arial" w:hAnsi="Arial" w:cs="Arial"/>
          <w:i/>
          <w:sz w:val="20"/>
          <w:szCs w:val="20"/>
        </w:rPr>
        <w:t>The Purple Flower</w:t>
      </w:r>
      <w:proofErr w:type="gramStart"/>
      <w:r w:rsidR="0088611C">
        <w:rPr>
          <w:rFonts w:ascii="Arial" w:hAnsi="Arial" w:cs="Arial"/>
          <w:sz w:val="20"/>
          <w:szCs w:val="20"/>
        </w:rPr>
        <w:t>,188</w:t>
      </w:r>
      <w:proofErr w:type="gramEnd"/>
      <w:r w:rsidR="0088611C">
        <w:rPr>
          <w:rFonts w:ascii="Arial" w:hAnsi="Arial" w:cs="Arial"/>
          <w:sz w:val="20"/>
          <w:szCs w:val="20"/>
        </w:rPr>
        <w:t>-196 &amp; 206-212</w:t>
      </w:r>
    </w:p>
    <w:p w:rsidR="00671616" w:rsidRPr="00671616" w:rsidRDefault="00FD5E34"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11/1</w:t>
      </w:r>
      <w:r w:rsidR="00EB5E87" w:rsidRPr="00EB5E87">
        <w:rPr>
          <w:rFonts w:ascii="Arial" w:hAnsi="Arial" w:cs="Arial"/>
          <w:sz w:val="20"/>
          <w:szCs w:val="20"/>
        </w:rPr>
        <w:tab/>
      </w:r>
      <w:r w:rsidR="0088611C">
        <w:rPr>
          <w:rFonts w:ascii="Arial" w:hAnsi="Arial" w:cs="Arial"/>
          <w:sz w:val="20"/>
          <w:szCs w:val="20"/>
        </w:rPr>
        <w:t>(Cont.)</w:t>
      </w:r>
      <w:proofErr w:type="gramEnd"/>
      <w:r w:rsidR="00966856">
        <w:rPr>
          <w:rFonts w:ascii="Arial" w:hAnsi="Arial" w:cs="Arial"/>
          <w:b/>
          <w:sz w:val="20"/>
          <w:szCs w:val="20"/>
        </w:rPr>
        <w:t xml:space="preserve"> </w:t>
      </w:r>
    </w:p>
    <w:p w:rsidR="009D3E3A" w:rsidRPr="00F30519" w:rsidRDefault="009D3E3A"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#11</w:t>
      </w:r>
    </w:p>
    <w:p w:rsidR="00E04501" w:rsidRPr="00F54512" w:rsidRDefault="00FD5E34" w:rsidP="0088611C">
      <w:pPr>
        <w:ind w:right="-504"/>
        <w:rPr>
          <w:rFonts w:ascii="Arial" w:hAnsi="Arial" w:cs="Arial"/>
          <w:sz w:val="20"/>
          <w:szCs w:val="20"/>
        </w:rPr>
      </w:pPr>
      <w:r>
        <w:rPr>
          <w:rFonts w:ascii="Arial" w:hAnsi="Arial" w:cs="Arial"/>
          <w:sz w:val="20"/>
          <w:szCs w:val="20"/>
        </w:rPr>
        <w:t>Tue</w:t>
      </w:r>
      <w:r>
        <w:rPr>
          <w:rFonts w:ascii="Arial" w:hAnsi="Arial" w:cs="Arial"/>
          <w:sz w:val="20"/>
          <w:szCs w:val="20"/>
        </w:rPr>
        <w:tab/>
        <w:t>11/6</w:t>
      </w:r>
      <w:r w:rsidR="00EB5E87" w:rsidRPr="00EB5E87">
        <w:rPr>
          <w:rFonts w:ascii="Arial" w:hAnsi="Arial" w:cs="Arial"/>
          <w:sz w:val="20"/>
          <w:szCs w:val="20"/>
        </w:rPr>
        <w:tab/>
      </w:r>
      <w:r w:rsidR="0088611C">
        <w:rPr>
          <w:rFonts w:ascii="Arial" w:hAnsi="Arial" w:cs="Arial"/>
          <w:b/>
          <w:sz w:val="20"/>
          <w:szCs w:val="20"/>
        </w:rPr>
        <w:t>R #9</w:t>
      </w:r>
      <w:r w:rsidR="008955FB">
        <w:rPr>
          <w:rFonts w:ascii="Arial" w:hAnsi="Arial" w:cs="Arial"/>
          <w:b/>
          <w:sz w:val="20"/>
          <w:szCs w:val="20"/>
        </w:rPr>
        <w:t xml:space="preserve"> Due 11/5</w:t>
      </w:r>
      <w:r w:rsidR="00966856">
        <w:rPr>
          <w:rFonts w:ascii="Arial" w:hAnsi="Arial" w:cs="Arial"/>
          <w:b/>
          <w:sz w:val="20"/>
          <w:szCs w:val="20"/>
        </w:rPr>
        <w:t xml:space="preserve">, </w:t>
      </w:r>
      <w:r w:rsidR="0088611C">
        <w:rPr>
          <w:rFonts w:ascii="Arial" w:hAnsi="Arial" w:cs="Arial"/>
          <w:sz w:val="20"/>
          <w:szCs w:val="20"/>
        </w:rPr>
        <w:t xml:space="preserve">“Folk Plays 1920s,” </w:t>
      </w:r>
      <w:r w:rsidR="0088611C">
        <w:rPr>
          <w:rFonts w:ascii="Arial" w:hAnsi="Arial" w:cs="Arial"/>
          <w:i/>
          <w:sz w:val="20"/>
          <w:szCs w:val="20"/>
        </w:rPr>
        <w:t>Deacon’s Awakening,</w:t>
      </w:r>
      <w:r w:rsidR="0088611C">
        <w:rPr>
          <w:rFonts w:ascii="Arial" w:hAnsi="Arial" w:cs="Arial"/>
          <w:sz w:val="20"/>
          <w:szCs w:val="20"/>
        </w:rPr>
        <w:t xml:space="preserve"> </w:t>
      </w:r>
      <w:r w:rsidR="0088611C">
        <w:rPr>
          <w:rFonts w:ascii="Arial" w:hAnsi="Arial" w:cs="Arial"/>
          <w:i/>
          <w:sz w:val="20"/>
          <w:szCs w:val="20"/>
        </w:rPr>
        <w:t>Sunday Morning in the South</w:t>
      </w:r>
      <w:r w:rsidR="0088611C">
        <w:rPr>
          <w:rFonts w:ascii="Arial" w:hAnsi="Arial" w:cs="Arial"/>
          <w:sz w:val="20"/>
          <w:szCs w:val="20"/>
        </w:rPr>
        <w:t>, &amp;‘</w:t>
      </w:r>
      <w:proofErr w:type="spellStart"/>
      <w:r w:rsidR="0088611C" w:rsidRPr="00F97B0B">
        <w:rPr>
          <w:rFonts w:ascii="Arial" w:hAnsi="Arial" w:cs="Arial"/>
          <w:i/>
          <w:sz w:val="20"/>
          <w:szCs w:val="20"/>
        </w:rPr>
        <w:t>Cruiter</w:t>
      </w:r>
      <w:proofErr w:type="spellEnd"/>
    </w:p>
    <w:p w:rsidR="00EB5E87" w:rsidRDefault="00FD5E34"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11/8</w:t>
      </w:r>
      <w:r w:rsidR="00EB5E87" w:rsidRPr="00EB5E87">
        <w:rPr>
          <w:rFonts w:ascii="Arial" w:hAnsi="Arial" w:cs="Arial"/>
          <w:sz w:val="20"/>
          <w:szCs w:val="20"/>
        </w:rPr>
        <w:tab/>
      </w:r>
      <w:r w:rsidR="00BA3FEE">
        <w:rPr>
          <w:rFonts w:ascii="Arial" w:hAnsi="Arial" w:cs="Arial"/>
          <w:sz w:val="20"/>
          <w:szCs w:val="20"/>
        </w:rPr>
        <w:t>(Cont.)</w:t>
      </w:r>
      <w:proofErr w:type="gramEnd"/>
    </w:p>
    <w:p w:rsidR="00F30519" w:rsidRPr="00F30519" w:rsidRDefault="00F30519"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#12</w:t>
      </w:r>
    </w:p>
    <w:p w:rsidR="00EB5E87" w:rsidRPr="00F64754"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11/13</w:t>
      </w:r>
      <w:r w:rsidR="00EB5E87" w:rsidRPr="00EB5E87">
        <w:rPr>
          <w:rFonts w:ascii="Arial" w:hAnsi="Arial" w:cs="Arial"/>
          <w:sz w:val="20"/>
          <w:szCs w:val="20"/>
        </w:rPr>
        <w:tab/>
      </w:r>
      <w:r w:rsidR="0088611C">
        <w:rPr>
          <w:rFonts w:ascii="Arial" w:hAnsi="Arial" w:cs="Arial"/>
          <w:b/>
          <w:sz w:val="20"/>
          <w:szCs w:val="20"/>
        </w:rPr>
        <w:t>R #10</w:t>
      </w:r>
      <w:r w:rsidR="008955FB">
        <w:rPr>
          <w:rFonts w:ascii="Arial" w:hAnsi="Arial" w:cs="Arial"/>
          <w:b/>
          <w:sz w:val="20"/>
          <w:szCs w:val="20"/>
        </w:rPr>
        <w:t xml:space="preserve"> Due 11/12</w:t>
      </w:r>
      <w:r w:rsidR="0035765C">
        <w:rPr>
          <w:rFonts w:ascii="Arial" w:hAnsi="Arial" w:cs="Arial"/>
          <w:b/>
          <w:sz w:val="20"/>
          <w:szCs w:val="20"/>
        </w:rPr>
        <w:t xml:space="preserve">, </w:t>
      </w:r>
      <w:r w:rsidR="00404C05">
        <w:rPr>
          <w:rFonts w:ascii="Arial" w:eastAsia="Times New Roman" w:hAnsi="Arial" w:cs="Arial"/>
          <w:sz w:val="20"/>
          <w:szCs w:val="20"/>
          <w:lang w:eastAsia="en-US"/>
        </w:rPr>
        <w:t xml:space="preserve">“From </w:t>
      </w:r>
      <w:proofErr w:type="gramStart"/>
      <w:r w:rsidR="00404C05">
        <w:rPr>
          <w:rFonts w:ascii="Arial" w:eastAsia="Times New Roman" w:hAnsi="Arial" w:cs="Arial"/>
          <w:sz w:val="20"/>
          <w:szCs w:val="20"/>
          <w:lang w:eastAsia="en-US"/>
        </w:rPr>
        <w:t>The</w:t>
      </w:r>
      <w:proofErr w:type="gramEnd"/>
      <w:r w:rsidR="00404C05">
        <w:rPr>
          <w:rFonts w:ascii="Arial" w:eastAsia="Times New Roman" w:hAnsi="Arial" w:cs="Arial"/>
          <w:sz w:val="20"/>
          <w:szCs w:val="20"/>
          <w:lang w:eastAsia="en-US"/>
        </w:rPr>
        <w:t xml:space="preserve"> Depression,” </w:t>
      </w:r>
      <w:r w:rsidR="0088611C">
        <w:rPr>
          <w:rFonts w:ascii="Arial" w:hAnsi="Arial" w:cs="Arial"/>
          <w:i/>
          <w:sz w:val="20"/>
          <w:szCs w:val="20"/>
        </w:rPr>
        <w:t>Big White Fog</w:t>
      </w:r>
      <w:r w:rsidR="0088611C">
        <w:rPr>
          <w:rFonts w:ascii="Arial" w:hAnsi="Arial" w:cs="Arial"/>
          <w:sz w:val="20"/>
          <w:szCs w:val="20"/>
        </w:rPr>
        <w:t>, 284-324</w:t>
      </w:r>
    </w:p>
    <w:p w:rsidR="00EB5E87" w:rsidRPr="00EB5E87" w:rsidRDefault="00EB5E87" w:rsidP="00EB5E87">
      <w:pPr>
        <w:rPr>
          <w:rFonts w:ascii="Arial" w:hAnsi="Arial" w:cs="Arial"/>
          <w:sz w:val="20"/>
          <w:szCs w:val="20"/>
        </w:rPr>
      </w:pPr>
      <w:proofErr w:type="gramStart"/>
      <w:r w:rsidRPr="00EB5E87">
        <w:rPr>
          <w:rFonts w:ascii="Arial" w:hAnsi="Arial" w:cs="Arial"/>
          <w:sz w:val="20"/>
          <w:szCs w:val="20"/>
        </w:rPr>
        <w:t>Thu</w:t>
      </w:r>
      <w:r w:rsidRPr="00EB5E87">
        <w:rPr>
          <w:rFonts w:ascii="Arial" w:hAnsi="Arial" w:cs="Arial"/>
          <w:sz w:val="20"/>
          <w:szCs w:val="20"/>
        </w:rPr>
        <w:tab/>
        <w:t>1</w:t>
      </w:r>
      <w:r w:rsidR="00FD5E34">
        <w:rPr>
          <w:rFonts w:ascii="Arial" w:hAnsi="Arial" w:cs="Arial"/>
          <w:sz w:val="20"/>
          <w:szCs w:val="20"/>
        </w:rPr>
        <w:t>1/15</w:t>
      </w:r>
      <w:r w:rsidRPr="00EB5E87">
        <w:rPr>
          <w:rFonts w:ascii="Arial" w:hAnsi="Arial" w:cs="Arial"/>
          <w:sz w:val="20"/>
          <w:szCs w:val="20"/>
        </w:rPr>
        <w:tab/>
      </w:r>
      <w:r w:rsidR="00BA3FEE">
        <w:rPr>
          <w:rFonts w:ascii="Arial" w:hAnsi="Arial" w:cs="Arial"/>
          <w:sz w:val="20"/>
          <w:szCs w:val="20"/>
        </w:rPr>
        <w:t>(Cont.)</w:t>
      </w:r>
      <w:proofErr w:type="gramEnd"/>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#13</w:t>
      </w:r>
    </w:p>
    <w:p w:rsidR="00EB5E87" w:rsidRPr="004702F0"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11/20</w:t>
      </w:r>
      <w:r w:rsidR="00EB5E87" w:rsidRPr="00EB5E87">
        <w:rPr>
          <w:rFonts w:ascii="Arial" w:hAnsi="Arial" w:cs="Arial"/>
          <w:sz w:val="20"/>
          <w:szCs w:val="20"/>
        </w:rPr>
        <w:tab/>
      </w:r>
      <w:r w:rsidR="0088611C">
        <w:rPr>
          <w:rFonts w:ascii="Arial" w:hAnsi="Arial" w:cs="Arial"/>
          <w:b/>
          <w:sz w:val="20"/>
          <w:szCs w:val="20"/>
        </w:rPr>
        <w:t>R #11</w:t>
      </w:r>
      <w:r w:rsidR="008955FB">
        <w:rPr>
          <w:rFonts w:ascii="Arial" w:hAnsi="Arial" w:cs="Arial"/>
          <w:b/>
          <w:sz w:val="20"/>
          <w:szCs w:val="20"/>
        </w:rPr>
        <w:t xml:space="preserve"> Due 11/19</w:t>
      </w:r>
      <w:r w:rsidR="00966856">
        <w:rPr>
          <w:rFonts w:ascii="Arial" w:hAnsi="Arial" w:cs="Arial"/>
          <w:b/>
          <w:sz w:val="20"/>
          <w:szCs w:val="20"/>
        </w:rPr>
        <w:t xml:space="preserve"> </w:t>
      </w:r>
      <w:r w:rsidR="0088611C">
        <w:rPr>
          <w:rFonts w:ascii="Arial" w:hAnsi="Arial" w:cs="Arial"/>
          <w:sz w:val="20"/>
          <w:szCs w:val="20"/>
        </w:rPr>
        <w:t xml:space="preserve">“Legend and History,” </w:t>
      </w:r>
      <w:r w:rsidR="00BA3FEE">
        <w:rPr>
          <w:rFonts w:ascii="Arial" w:hAnsi="Arial" w:cs="Arial"/>
          <w:i/>
          <w:sz w:val="20"/>
          <w:szCs w:val="20"/>
        </w:rPr>
        <w:t>Natural Man</w:t>
      </w:r>
      <w:r w:rsidR="00BA3FEE">
        <w:rPr>
          <w:rFonts w:ascii="Arial" w:hAnsi="Arial" w:cs="Arial"/>
          <w:sz w:val="20"/>
          <w:szCs w:val="20"/>
        </w:rPr>
        <w:t>, 342-363</w:t>
      </w:r>
    </w:p>
    <w:p w:rsidR="00EB5E87" w:rsidRPr="00EB5E87" w:rsidRDefault="00FD5E34" w:rsidP="00EB5E87">
      <w:pPr>
        <w:rPr>
          <w:rFonts w:ascii="Arial" w:hAnsi="Arial" w:cs="Arial"/>
          <w:sz w:val="20"/>
          <w:szCs w:val="20"/>
        </w:rPr>
      </w:pPr>
      <w:r>
        <w:rPr>
          <w:rFonts w:ascii="Arial" w:hAnsi="Arial" w:cs="Arial"/>
          <w:sz w:val="20"/>
          <w:szCs w:val="20"/>
        </w:rPr>
        <w:t>Tue</w:t>
      </w:r>
      <w:r>
        <w:rPr>
          <w:rFonts w:ascii="Arial" w:hAnsi="Arial" w:cs="Arial"/>
          <w:sz w:val="20"/>
          <w:szCs w:val="20"/>
        </w:rPr>
        <w:tab/>
        <w:t>11/22</w:t>
      </w:r>
      <w:r w:rsidR="00EB5E87" w:rsidRPr="00EB5E87">
        <w:rPr>
          <w:rFonts w:ascii="Arial" w:hAnsi="Arial" w:cs="Arial"/>
          <w:sz w:val="20"/>
          <w:szCs w:val="20"/>
        </w:rPr>
        <w:tab/>
        <w:t>Thanksgiving Holiday</w:t>
      </w:r>
      <w:r w:rsidR="00EB5E87" w:rsidRPr="00EB5E87">
        <w:rPr>
          <w:rFonts w:ascii="Arial" w:hAnsi="Arial" w:cs="Arial"/>
          <w:sz w:val="20"/>
          <w:szCs w:val="20"/>
        </w:rPr>
        <w:tab/>
      </w:r>
      <w:r w:rsidR="00EB5E87" w:rsidRPr="00EB5E87">
        <w:rPr>
          <w:rFonts w:ascii="Arial" w:hAnsi="Arial" w:cs="Arial"/>
          <w:sz w:val="20"/>
          <w:szCs w:val="20"/>
        </w:rPr>
        <w:tab/>
      </w:r>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#14</w:t>
      </w:r>
    </w:p>
    <w:p w:rsidR="00EB5E87" w:rsidRPr="00671616" w:rsidRDefault="00FD5E34" w:rsidP="00EB5E87">
      <w:pPr>
        <w:rPr>
          <w:rFonts w:ascii="Arial" w:hAnsi="Arial" w:cs="Arial"/>
          <w:sz w:val="20"/>
          <w:szCs w:val="20"/>
        </w:rPr>
      </w:pPr>
      <w:r>
        <w:rPr>
          <w:rFonts w:ascii="Arial" w:hAnsi="Arial" w:cs="Arial"/>
          <w:sz w:val="20"/>
          <w:szCs w:val="20"/>
        </w:rPr>
        <w:t>Thu</w:t>
      </w:r>
      <w:r>
        <w:rPr>
          <w:rFonts w:ascii="Arial" w:hAnsi="Arial" w:cs="Arial"/>
          <w:sz w:val="20"/>
          <w:szCs w:val="20"/>
        </w:rPr>
        <w:tab/>
        <w:t>11/27</w:t>
      </w:r>
      <w:r w:rsidR="00EB5E87" w:rsidRPr="00EB5E87">
        <w:rPr>
          <w:rFonts w:ascii="Arial" w:hAnsi="Arial" w:cs="Arial"/>
          <w:sz w:val="20"/>
          <w:szCs w:val="20"/>
        </w:rPr>
        <w:tab/>
      </w:r>
      <w:r w:rsidR="0088611C">
        <w:rPr>
          <w:rFonts w:ascii="Arial" w:hAnsi="Arial" w:cs="Arial"/>
          <w:b/>
          <w:sz w:val="20"/>
          <w:szCs w:val="20"/>
        </w:rPr>
        <w:t>R #1</w:t>
      </w:r>
      <w:r w:rsidR="00404C05">
        <w:rPr>
          <w:rFonts w:ascii="Arial" w:hAnsi="Arial" w:cs="Arial"/>
          <w:b/>
          <w:sz w:val="20"/>
          <w:szCs w:val="20"/>
        </w:rPr>
        <w:t>3</w:t>
      </w:r>
      <w:r w:rsidR="008955FB">
        <w:rPr>
          <w:rFonts w:ascii="Arial" w:hAnsi="Arial" w:cs="Arial"/>
          <w:b/>
          <w:sz w:val="20"/>
          <w:szCs w:val="20"/>
        </w:rPr>
        <w:t xml:space="preserve"> Due 11/26</w:t>
      </w:r>
      <w:r w:rsidR="0035765C">
        <w:rPr>
          <w:rFonts w:ascii="Arial" w:hAnsi="Arial" w:cs="Arial"/>
          <w:b/>
          <w:sz w:val="20"/>
          <w:szCs w:val="20"/>
        </w:rPr>
        <w:t xml:space="preserve">, </w:t>
      </w:r>
      <w:r w:rsidR="00BA3FEE" w:rsidRPr="0088611C">
        <w:rPr>
          <w:rFonts w:ascii="Arial" w:hAnsi="Arial" w:cs="Arial"/>
          <w:i/>
          <w:sz w:val="20"/>
          <w:szCs w:val="20"/>
        </w:rPr>
        <w:t>A Soldier’s Play</w:t>
      </w:r>
      <w:r w:rsidR="00671616" w:rsidRPr="0088611C">
        <w:rPr>
          <w:rFonts w:ascii="Arial" w:hAnsi="Arial" w:cs="Arial"/>
          <w:sz w:val="20"/>
          <w:szCs w:val="20"/>
        </w:rPr>
        <w:t>, 364-393</w:t>
      </w:r>
    </w:p>
    <w:p w:rsidR="00EB5E87" w:rsidRPr="00EB5E87" w:rsidRDefault="00FD5E34" w:rsidP="00EB5E87">
      <w:pPr>
        <w:rPr>
          <w:rFonts w:ascii="Arial" w:hAnsi="Arial" w:cs="Arial"/>
          <w:sz w:val="20"/>
          <w:szCs w:val="20"/>
        </w:rPr>
      </w:pPr>
      <w:proofErr w:type="gramStart"/>
      <w:r>
        <w:rPr>
          <w:rFonts w:ascii="Arial" w:hAnsi="Arial" w:cs="Arial"/>
          <w:sz w:val="20"/>
          <w:szCs w:val="20"/>
        </w:rPr>
        <w:t>Tue</w:t>
      </w:r>
      <w:r>
        <w:rPr>
          <w:rFonts w:ascii="Arial" w:hAnsi="Arial" w:cs="Arial"/>
          <w:sz w:val="20"/>
          <w:szCs w:val="20"/>
        </w:rPr>
        <w:tab/>
        <w:t>11/29</w:t>
      </w:r>
      <w:r w:rsidR="00EB5E87" w:rsidRPr="00EB5E87">
        <w:rPr>
          <w:rFonts w:ascii="Arial" w:hAnsi="Arial" w:cs="Arial"/>
          <w:sz w:val="20"/>
          <w:szCs w:val="20"/>
        </w:rPr>
        <w:tab/>
      </w:r>
      <w:r w:rsidR="00BA3FEE">
        <w:rPr>
          <w:rFonts w:ascii="Arial" w:hAnsi="Arial" w:cs="Arial"/>
          <w:sz w:val="20"/>
          <w:szCs w:val="20"/>
        </w:rPr>
        <w:t>(Cont.)</w:t>
      </w:r>
      <w:proofErr w:type="gramEnd"/>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#15</w:t>
      </w:r>
    </w:p>
    <w:p w:rsidR="00193C8B" w:rsidRDefault="00FD5E34" w:rsidP="00193C8B">
      <w:pPr>
        <w:rPr>
          <w:rFonts w:ascii="Arial" w:hAnsi="Arial" w:cs="Arial"/>
          <w:bCs/>
          <w:sz w:val="20"/>
          <w:szCs w:val="20"/>
        </w:rPr>
      </w:pPr>
      <w:r>
        <w:rPr>
          <w:rFonts w:ascii="Arial" w:hAnsi="Arial" w:cs="Arial"/>
          <w:sz w:val="20"/>
          <w:szCs w:val="20"/>
        </w:rPr>
        <w:t>Tue</w:t>
      </w:r>
      <w:r>
        <w:rPr>
          <w:rFonts w:ascii="Arial" w:hAnsi="Arial" w:cs="Arial"/>
          <w:sz w:val="20"/>
          <w:szCs w:val="20"/>
        </w:rPr>
        <w:tab/>
        <w:t>12/4</w:t>
      </w:r>
      <w:r w:rsidR="00EB5E87" w:rsidRPr="00EB5E87">
        <w:rPr>
          <w:rFonts w:ascii="Arial" w:hAnsi="Arial" w:cs="Arial"/>
          <w:sz w:val="20"/>
          <w:szCs w:val="20"/>
        </w:rPr>
        <w:tab/>
      </w:r>
      <w:proofErr w:type="gramStart"/>
      <w:r w:rsidR="001D07E6">
        <w:rPr>
          <w:rFonts w:ascii="Arial" w:hAnsi="Arial" w:cs="Arial"/>
          <w:sz w:val="20"/>
          <w:szCs w:val="20"/>
        </w:rPr>
        <w:t>The</w:t>
      </w:r>
      <w:proofErr w:type="gramEnd"/>
      <w:r w:rsidR="001D07E6">
        <w:rPr>
          <w:rFonts w:ascii="Arial" w:hAnsi="Arial" w:cs="Arial"/>
          <w:sz w:val="20"/>
          <w:szCs w:val="20"/>
        </w:rPr>
        <w:t xml:space="preserve"> Next Era of Black Theatre “The Ground on Which I Stand” by August Wilson &amp; </w:t>
      </w:r>
      <w:r w:rsidR="00F64754">
        <w:rPr>
          <w:rFonts w:ascii="Arial" w:hAnsi="Arial" w:cs="Arial"/>
          <w:sz w:val="20"/>
          <w:szCs w:val="20"/>
        </w:rPr>
        <w:t>Review</w:t>
      </w:r>
      <w:r w:rsidR="00E04501">
        <w:rPr>
          <w:rFonts w:ascii="Arial" w:hAnsi="Arial" w:cs="Arial"/>
          <w:sz w:val="20"/>
          <w:szCs w:val="20"/>
        </w:rPr>
        <w:t xml:space="preserve"> </w:t>
      </w:r>
    </w:p>
    <w:p w:rsidR="00193C8B" w:rsidRDefault="00FD5E34" w:rsidP="00193C8B">
      <w:pPr>
        <w:rPr>
          <w:rFonts w:ascii="Arial" w:hAnsi="Arial" w:cs="Arial"/>
          <w:bCs/>
          <w:sz w:val="20"/>
          <w:szCs w:val="20"/>
        </w:rPr>
      </w:pPr>
      <w:r>
        <w:rPr>
          <w:rFonts w:ascii="Arial" w:hAnsi="Arial" w:cs="Arial"/>
          <w:bCs/>
          <w:sz w:val="20"/>
          <w:szCs w:val="20"/>
        </w:rPr>
        <w:t>Thu</w:t>
      </w:r>
      <w:r>
        <w:rPr>
          <w:rFonts w:ascii="Arial" w:hAnsi="Arial" w:cs="Arial"/>
          <w:bCs/>
          <w:sz w:val="20"/>
          <w:szCs w:val="20"/>
        </w:rPr>
        <w:tab/>
        <w:t>12/6</w:t>
      </w:r>
      <w:r w:rsidR="00193C8B">
        <w:rPr>
          <w:rFonts w:ascii="Arial" w:hAnsi="Arial" w:cs="Arial"/>
          <w:bCs/>
          <w:sz w:val="20"/>
          <w:szCs w:val="20"/>
        </w:rPr>
        <w:tab/>
        <w:t xml:space="preserve">Reading Days &amp; Final </w:t>
      </w:r>
      <w:r w:rsidR="00D17313">
        <w:rPr>
          <w:rFonts w:ascii="Arial" w:hAnsi="Arial" w:cs="Arial"/>
          <w:bCs/>
          <w:sz w:val="20"/>
          <w:szCs w:val="20"/>
        </w:rPr>
        <w:t>(</w:t>
      </w:r>
      <w:r w:rsidR="00193C8B">
        <w:rPr>
          <w:rFonts w:ascii="Arial" w:hAnsi="Arial" w:cs="Arial"/>
          <w:bCs/>
          <w:sz w:val="20"/>
          <w:szCs w:val="20"/>
        </w:rPr>
        <w:t>according to university schedule</w:t>
      </w:r>
      <w:r w:rsidR="00D17313">
        <w:rPr>
          <w:rFonts w:ascii="Arial" w:hAnsi="Arial" w:cs="Arial"/>
          <w:bCs/>
          <w:sz w:val="20"/>
          <w:szCs w:val="20"/>
        </w:rPr>
        <w:t>)</w:t>
      </w:r>
    </w:p>
    <w:p w:rsidR="00EB5E87" w:rsidRPr="00EB5E87" w:rsidRDefault="00193C8B" w:rsidP="00193C8B">
      <w:pPr>
        <w:rPr>
          <w:rFonts w:ascii="Arial" w:hAnsi="Arial" w:cs="Arial"/>
          <w:bCs/>
          <w:sz w:val="20"/>
          <w:szCs w:val="20"/>
        </w:rPr>
      </w:pPr>
      <w:r>
        <w:rPr>
          <w:rFonts w:ascii="Arial" w:hAnsi="Arial" w:cs="Arial"/>
          <w:bCs/>
          <w:sz w:val="20"/>
          <w:szCs w:val="20"/>
        </w:rPr>
        <w:t xml:space="preserve"> </w:t>
      </w:r>
    </w:p>
    <w:p w:rsidR="00075CA4" w:rsidRDefault="00F30519" w:rsidP="00B05F5C">
      <w:pPr>
        <w:ind w:right="-540"/>
        <w:rPr>
          <w:rFonts w:ascii="Arial" w:hAnsi="Arial" w:cs="Arial"/>
          <w:b/>
          <w:bCs/>
          <w:sz w:val="20"/>
          <w:szCs w:val="20"/>
          <w:u w:val="single"/>
        </w:rPr>
      </w:pPr>
      <w:r>
        <w:rPr>
          <w:rFonts w:ascii="Arial" w:hAnsi="Arial" w:cs="Arial"/>
          <w:b/>
          <w:bCs/>
          <w:sz w:val="20"/>
          <w:szCs w:val="20"/>
          <w:u w:val="single"/>
        </w:rPr>
        <w:br w:type="page"/>
      </w:r>
      <w:r w:rsidR="00075CA4">
        <w:rPr>
          <w:rFonts w:ascii="Arial" w:hAnsi="Arial" w:cs="Arial"/>
          <w:b/>
          <w:bCs/>
          <w:sz w:val="20"/>
          <w:szCs w:val="20"/>
          <w:u w:val="single"/>
        </w:rPr>
        <w:lastRenderedPageBreak/>
        <w:t>CLASS GUIDELINES</w:t>
      </w:r>
    </w:p>
    <w:p w:rsidR="00075CA4" w:rsidRDefault="00075CA4" w:rsidP="00B05F5C">
      <w:pPr>
        <w:ind w:right="-540"/>
        <w:rPr>
          <w:rFonts w:ascii="Arial" w:hAnsi="Arial" w:cs="Arial"/>
          <w:sz w:val="20"/>
          <w:szCs w:val="20"/>
        </w:rPr>
      </w:pPr>
      <w:r>
        <w:rPr>
          <w:rFonts w:ascii="Arial" w:hAnsi="Arial" w:cs="Arial"/>
          <w:sz w:val="20"/>
          <w:szCs w:val="20"/>
        </w:rPr>
        <w:t xml:space="preserve">The quality of the course and the value of the experience for all of us </w:t>
      </w:r>
      <w:proofErr w:type="gramStart"/>
      <w:r>
        <w:rPr>
          <w:rFonts w:ascii="Arial" w:hAnsi="Arial" w:cs="Arial"/>
          <w:sz w:val="20"/>
          <w:szCs w:val="20"/>
        </w:rPr>
        <w:t>depends</w:t>
      </w:r>
      <w:proofErr w:type="gramEnd"/>
      <w:r>
        <w:rPr>
          <w:rFonts w:ascii="Arial" w:hAnsi="Arial" w:cs="Arial"/>
          <w:sz w:val="20"/>
          <w:szCs w:val="20"/>
        </w:rPr>
        <w:t xml:space="preserve"> upon the participation and careful preparation for class by each one of us. All students begin with an “A” for a class participation grade with the expectation that they will work to maintain that status. Here’s how:</w:t>
      </w:r>
    </w:p>
    <w:p w:rsidR="00075CA4" w:rsidRDefault="00075CA4" w:rsidP="00B05F5C">
      <w:pPr>
        <w:widowControl w:val="0"/>
        <w:autoSpaceDE w:val="0"/>
        <w:ind w:right="-540"/>
        <w:rPr>
          <w:rFonts w:ascii="Arial" w:hAnsi="Arial" w:cs="Arial"/>
          <w:sz w:val="6"/>
          <w:szCs w:val="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1.</w:t>
      </w:r>
      <w:r>
        <w:rPr>
          <w:rFonts w:ascii="Arial" w:hAnsi="Arial" w:cs="Arial"/>
          <w:sz w:val="20"/>
          <w:szCs w:val="20"/>
        </w:rPr>
        <w:t xml:space="preserve">  Attend every class and be on time. You must sign in at the beginning of class to ensure that your attendance is counted. All students should only sign in for themselves.  If any student is caught signing another students name, it will be reported as student misconduct.  If you arrive after 30 minutes into class, you may still join us but you are still counted absent. Anyone who must arrive late should do so quietly, discretely and respectfully.  Always avoid walking directly in front of the speaker. Catch up on notes later and get the silent assistance of a neighboring student to turn to the appropriate page and join the class in progress.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2.</w:t>
      </w:r>
      <w:r>
        <w:rPr>
          <w:rFonts w:ascii="Arial" w:hAnsi="Arial" w:cs="Arial"/>
          <w:sz w:val="20"/>
          <w:szCs w:val="20"/>
        </w:rPr>
        <w:t xml:space="preserve">  Students must adhere to the University Policy on Attendance to pass this class. A copy of the attendance policy is attached.  If you miss 3 classes without an excuse, your final grade will be dropped a letter.  Your grade will be lowered a letter if you have excessive (8 or more) tardiness without the proper excuse.  </w:t>
      </w:r>
    </w:p>
    <w:p w:rsidR="00075CA4" w:rsidRDefault="00075CA4" w:rsidP="00B05F5C">
      <w:pPr>
        <w:widowControl w:val="0"/>
        <w:autoSpaceDE w:val="0"/>
        <w:ind w:right="-540"/>
        <w:rPr>
          <w:rFonts w:ascii="Arial" w:hAnsi="Arial" w:cs="Arial"/>
          <w:i/>
          <w:sz w:val="20"/>
          <w:szCs w:val="20"/>
        </w:rPr>
      </w:pPr>
      <w:r>
        <w:rPr>
          <w:rFonts w:ascii="Arial" w:hAnsi="Arial" w:cs="Arial"/>
          <w:i/>
          <w:sz w:val="20"/>
          <w:szCs w:val="20"/>
        </w:rPr>
        <w:t>Please do not try to submit an excuse that is not official. You must have written proof to present for approval.  An official University excuse for being absent is obtained from the Division for Student and Enrollment Services on the 3</w:t>
      </w:r>
      <w:r>
        <w:rPr>
          <w:rFonts w:ascii="Arial" w:hAnsi="Arial" w:cs="Arial"/>
          <w:i/>
          <w:sz w:val="20"/>
          <w:szCs w:val="20"/>
          <w:vertAlign w:val="superscript"/>
        </w:rPr>
        <w:t>rd</w:t>
      </w:r>
      <w:r>
        <w:rPr>
          <w:rFonts w:ascii="Arial" w:hAnsi="Arial" w:cs="Arial"/>
          <w:i/>
          <w:sz w:val="20"/>
          <w:szCs w:val="20"/>
        </w:rPr>
        <w:t xml:space="preserve"> Floor of Evans Hall. It is your responsibility to complete any work missed.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3.</w:t>
      </w:r>
      <w:r>
        <w:rPr>
          <w:rFonts w:ascii="Arial" w:hAnsi="Arial" w:cs="Arial"/>
          <w:sz w:val="20"/>
          <w:szCs w:val="20"/>
        </w:rPr>
        <w:t xml:space="preserve">  Plagiarism and Cheating are serious offenses that will not be tolerated in any form. If a student is found engaging in either, the student will receive a zero on the assignment and the University procedure will be followed. </w:t>
      </w:r>
      <w:proofErr w:type="gramStart"/>
      <w:r>
        <w:rPr>
          <w:rFonts w:ascii="Arial" w:hAnsi="Arial" w:cs="Arial"/>
          <w:sz w:val="20"/>
          <w:szCs w:val="20"/>
        </w:rPr>
        <w:t>See below and p. 5 of syllabus for more on academic dishonesty.</w:t>
      </w:r>
      <w:proofErr w:type="gramEnd"/>
    </w:p>
    <w:p w:rsidR="00075CA4" w:rsidRDefault="00075CA4" w:rsidP="00B05F5C">
      <w:pPr>
        <w:widowControl w:val="0"/>
        <w:autoSpaceDE w:val="0"/>
        <w:ind w:right="-540"/>
        <w:rPr>
          <w:rFonts w:ascii="Arial" w:hAnsi="Arial" w:cs="Arial"/>
          <w:sz w:val="10"/>
          <w:szCs w:val="10"/>
        </w:rPr>
      </w:pPr>
    </w:p>
    <w:p w:rsidR="00075CA4" w:rsidRDefault="00075CA4" w:rsidP="00B05F5C">
      <w:pPr>
        <w:widowControl w:val="0"/>
        <w:autoSpaceDE w:val="0"/>
        <w:ind w:right="-540"/>
        <w:jc w:val="center"/>
        <w:rPr>
          <w:rFonts w:ascii="Arial" w:hAnsi="Arial" w:cs="Arial"/>
          <w:b/>
          <w:bCs/>
          <w:i/>
          <w:iCs/>
          <w:color w:val="000000"/>
          <w:sz w:val="18"/>
          <w:szCs w:val="18"/>
        </w:rPr>
      </w:pPr>
      <w:r>
        <w:rPr>
          <w:rFonts w:ascii="Arial" w:hAnsi="Arial" w:cs="Arial"/>
          <w:b/>
          <w:bCs/>
          <w:i/>
          <w:iCs/>
          <w:color w:val="000000"/>
          <w:sz w:val="18"/>
          <w:szCs w:val="18"/>
        </w:rPr>
        <w:t>UNIVERSITY POLICY on ACADEMIC HONESTY</w:t>
      </w:r>
    </w:p>
    <w:p w:rsidR="00075CA4" w:rsidRDefault="00075CA4" w:rsidP="00B05F5C">
      <w:pPr>
        <w:widowControl w:val="0"/>
        <w:autoSpaceDE w:val="0"/>
        <w:jc w:val="both"/>
        <w:rPr>
          <w:rFonts w:ascii="Arial" w:hAnsi="Arial" w:cs="Arial"/>
          <w:i/>
          <w:iCs/>
          <w:color w:val="000000"/>
          <w:sz w:val="18"/>
          <w:szCs w:val="18"/>
        </w:rPr>
      </w:pPr>
      <w:r>
        <w:rPr>
          <w:rFonts w:ascii="Arial" w:hAnsi="Arial" w:cs="Arial"/>
          <w:i/>
          <w:iCs/>
          <w:color w:val="000000"/>
          <w:sz w:val="18"/>
          <w:szCs w:val="18"/>
        </w:rPr>
        <w:t>Course credit, degrees, and certificates are to be earned by students and may not be obtained through acts of dishonesty. Students are prohibited from participation in acts of academic dishonesty including tampering with records or falsifying admissions or other information. Disciplinary action will be taken against any student who alone or with others engages in any act of academic fraud or deceit. The university’s policy on academic dishonesty is stated below:</w:t>
      </w:r>
    </w:p>
    <w:p w:rsidR="00075CA4" w:rsidRDefault="00075CA4" w:rsidP="00B05F5C">
      <w:pPr>
        <w:widowControl w:val="0"/>
        <w:autoSpaceDE w:val="0"/>
        <w:jc w:val="both"/>
        <w:rPr>
          <w:rFonts w:ascii="Arial" w:hAnsi="Arial" w:cs="Arial"/>
          <w:i/>
          <w:iCs/>
          <w:color w:val="000000"/>
          <w:sz w:val="6"/>
          <w:szCs w:val="6"/>
        </w:rPr>
      </w:pPr>
      <w:r>
        <w:rPr>
          <w:rFonts w:ascii="Arial" w:hAnsi="Arial" w:cs="Arial"/>
          <w:i/>
          <w:iCs/>
          <w:color w:val="000000"/>
          <w:sz w:val="6"/>
          <w:szCs w:val="6"/>
        </w:rPr>
        <w:t> </w:t>
      </w:r>
    </w:p>
    <w:p w:rsidR="00075CA4" w:rsidRDefault="00075CA4" w:rsidP="00B05F5C">
      <w:pPr>
        <w:widowControl w:val="0"/>
        <w:autoSpaceDE w:val="0"/>
        <w:jc w:val="both"/>
        <w:rPr>
          <w:rFonts w:ascii="Arial" w:hAnsi="Arial" w:cs="Arial"/>
          <w:color w:val="000000"/>
          <w:sz w:val="18"/>
          <w:szCs w:val="18"/>
        </w:rPr>
      </w:pPr>
      <w:r>
        <w:rPr>
          <w:rFonts w:ascii="Arial" w:hAnsi="Arial" w:cs="Arial"/>
          <w:color w:val="000000"/>
          <w:sz w:val="18"/>
          <w:szCs w:val="18"/>
        </w:rPr>
        <w:t>It is the responsibility of students and faculty members to maintain academic integrity at the university by refusing to participate in or tolerate academic dishonesty. Each instance of academic dishonesty should be reported to the department in which the student has declared a major so that it can become a part of the student’s file; to the department head of the instructor of the course in which the alleged infraction occurred; and to the Office for Academic Affairs as deemed necessary.</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sz w:val="20"/>
          <w:szCs w:val="20"/>
          <w:u w:val="single"/>
        </w:rPr>
        <w:t xml:space="preserve">Class </w:t>
      </w:r>
      <w:proofErr w:type="spellStart"/>
      <w:r>
        <w:rPr>
          <w:rFonts w:ascii="Arial" w:hAnsi="Arial" w:cs="Arial"/>
          <w:sz w:val="20"/>
          <w:szCs w:val="20"/>
          <w:u w:val="single"/>
        </w:rPr>
        <w:t>Ettiquette</w:t>
      </w:r>
      <w:proofErr w:type="spellEnd"/>
      <w:r>
        <w:rPr>
          <w:rFonts w:ascii="Arial" w:hAnsi="Arial" w:cs="Arial"/>
          <w:sz w:val="20"/>
          <w:szCs w:val="20"/>
        </w:rPr>
        <w:t xml:space="preserve">: No cell phones or laptops are allowed in class.  Be respectful of those who are here to learn and excuse </w:t>
      </w:r>
      <w:proofErr w:type="gramStart"/>
      <w:r>
        <w:rPr>
          <w:rFonts w:ascii="Arial" w:hAnsi="Arial" w:cs="Arial"/>
          <w:sz w:val="20"/>
          <w:szCs w:val="20"/>
        </w:rPr>
        <w:t>yourself</w:t>
      </w:r>
      <w:proofErr w:type="gramEnd"/>
      <w:r>
        <w:rPr>
          <w:rFonts w:ascii="Arial" w:hAnsi="Arial" w:cs="Arial"/>
          <w:sz w:val="20"/>
          <w:szCs w:val="20"/>
        </w:rPr>
        <w:t xml:space="preserve">, if necessary in the event of an emergency. </w:t>
      </w:r>
      <w:r>
        <w:rPr>
          <w:rFonts w:ascii="Arial" w:hAnsi="Arial" w:cs="Arial"/>
          <w:sz w:val="20"/>
          <w:szCs w:val="20"/>
          <w:u w:val="single"/>
        </w:rPr>
        <w:t>Chatting/Sidebar Conversations:</w:t>
      </w:r>
      <w:r>
        <w:rPr>
          <w:rFonts w:ascii="Arial" w:hAnsi="Arial" w:cs="Arial"/>
          <w:sz w:val="20"/>
          <w:szCs w:val="20"/>
        </w:rPr>
        <w:t xml:space="preserve"> Please be respectful and considerate of the class by refraining from extraneous talking, chatting or whispering that is not contributing to directly to the discussion at hand. Students should </w:t>
      </w:r>
      <w:proofErr w:type="gramStart"/>
      <w:r>
        <w:rPr>
          <w:rFonts w:ascii="Arial" w:hAnsi="Arial" w:cs="Arial"/>
          <w:sz w:val="20"/>
          <w:szCs w:val="20"/>
        </w:rPr>
        <w:t>either be</w:t>
      </w:r>
      <w:proofErr w:type="gramEnd"/>
      <w:r>
        <w:rPr>
          <w:rFonts w:ascii="Arial" w:hAnsi="Arial" w:cs="Arial"/>
          <w:sz w:val="20"/>
          <w:szCs w:val="20"/>
        </w:rPr>
        <w:t xml:space="preserve"> listening to the lecture, sharing their class-related comments/question with the entire class in turn or listening to the thoughts of their fellow students. Any disruptive talking will be immediately addressed by the professor and persistent disruption may result in automatic eviction from class.</w:t>
      </w:r>
    </w:p>
    <w:p w:rsidR="008D5423" w:rsidRDefault="008D5423" w:rsidP="00B05F5C">
      <w:pPr>
        <w:ind w:right="-540"/>
        <w:rPr>
          <w:rFonts w:ascii="Arial" w:hAnsi="Arial" w:cs="Arial"/>
          <w:bCs/>
          <w:sz w:val="20"/>
          <w:szCs w:val="20"/>
        </w:rPr>
      </w:pPr>
    </w:p>
    <w:p w:rsidR="00075CA4" w:rsidRDefault="008D5423" w:rsidP="00B05F5C">
      <w:pPr>
        <w:ind w:right="-540"/>
        <w:rPr>
          <w:rFonts w:ascii="Arial" w:hAnsi="Arial" w:cs="Arial"/>
          <w:b/>
          <w:bCs/>
          <w:i/>
          <w:sz w:val="20"/>
          <w:szCs w:val="20"/>
        </w:rPr>
      </w:pPr>
      <w:r>
        <w:rPr>
          <w:rFonts w:ascii="Arial" w:hAnsi="Arial" w:cs="Arial"/>
          <w:b/>
          <w:bCs/>
          <w:sz w:val="20"/>
          <w:szCs w:val="20"/>
        </w:rPr>
        <w:t>5.</w:t>
      </w:r>
      <w:r>
        <w:rPr>
          <w:rFonts w:ascii="Arial" w:hAnsi="Arial" w:cs="Arial"/>
          <w:bCs/>
          <w:sz w:val="20"/>
          <w:szCs w:val="20"/>
        </w:rPr>
        <w:t xml:space="preserve"> </w:t>
      </w:r>
      <w:r w:rsidR="00075CA4">
        <w:rPr>
          <w:rFonts w:ascii="Arial" w:hAnsi="Arial" w:cs="Arial"/>
          <w:bCs/>
          <w:sz w:val="20"/>
          <w:szCs w:val="20"/>
        </w:rPr>
        <w:t xml:space="preserve">If you are confused or unclear about the nature or requirements of an assignment, ask the professor for clarification </w:t>
      </w:r>
      <w:r w:rsidR="00075CA4">
        <w:rPr>
          <w:rFonts w:ascii="Arial" w:hAnsi="Arial" w:cs="Arial"/>
          <w:b/>
          <w:bCs/>
          <w:i/>
          <w:sz w:val="20"/>
          <w:szCs w:val="20"/>
          <w:u w:val="single"/>
        </w:rPr>
        <w:t>before</w:t>
      </w:r>
      <w:r w:rsidR="00075CA4">
        <w:rPr>
          <w:rFonts w:ascii="Arial" w:hAnsi="Arial" w:cs="Arial"/>
          <w:bCs/>
          <w:sz w:val="20"/>
          <w:szCs w:val="20"/>
        </w:rPr>
        <w:t xml:space="preserve"> the assignment is due—not on or after the due date. Not “understanding” or “being unclear” about the nature or requirements of an assignment will not be an acceptable excuse for poorly executed or late work, when the necessary steps were not taken by the student to gain clarity prior to submitting the assignment.</w:t>
      </w:r>
      <w:r w:rsidR="00A515B1">
        <w:rPr>
          <w:rFonts w:ascii="Arial" w:hAnsi="Arial" w:cs="Arial"/>
          <w:bCs/>
          <w:sz w:val="20"/>
          <w:szCs w:val="20"/>
        </w:rPr>
        <w:t xml:space="preserve"> </w:t>
      </w:r>
      <w:r w:rsidR="00A515B1" w:rsidRPr="00A515B1">
        <w:rPr>
          <w:rFonts w:ascii="Arial" w:hAnsi="Arial" w:cs="Arial"/>
          <w:b/>
          <w:bCs/>
          <w:i/>
          <w:sz w:val="20"/>
          <w:szCs w:val="20"/>
          <w:u w:val="single"/>
        </w:rPr>
        <w:t>Tip</w:t>
      </w:r>
      <w:r w:rsidR="00A515B1" w:rsidRPr="00A515B1">
        <w:rPr>
          <w:rFonts w:ascii="Arial" w:hAnsi="Arial" w:cs="Arial"/>
          <w:b/>
          <w:bCs/>
          <w:i/>
          <w:sz w:val="20"/>
          <w:szCs w:val="20"/>
        </w:rPr>
        <w:t>: Offering a solution is better than offering an excuse.</w:t>
      </w:r>
    </w:p>
    <w:p w:rsidR="008D5423" w:rsidRDefault="008D5423" w:rsidP="00B05F5C">
      <w:pPr>
        <w:ind w:right="-540"/>
        <w:rPr>
          <w:rFonts w:ascii="Arial" w:hAnsi="Arial" w:cs="Arial"/>
          <w:b/>
          <w:bCs/>
          <w:i/>
          <w:sz w:val="20"/>
          <w:szCs w:val="20"/>
        </w:rPr>
      </w:pPr>
    </w:p>
    <w:p w:rsidR="008D5423" w:rsidRPr="008D5423" w:rsidRDefault="008D5423" w:rsidP="00B05F5C">
      <w:pPr>
        <w:ind w:right="-540"/>
        <w:rPr>
          <w:rFonts w:ascii="Arial" w:hAnsi="Arial" w:cs="Arial"/>
          <w:bCs/>
          <w:sz w:val="20"/>
          <w:szCs w:val="20"/>
        </w:rPr>
      </w:pPr>
      <w:r>
        <w:rPr>
          <w:rFonts w:ascii="Arial" w:hAnsi="Arial" w:cs="Arial"/>
          <w:b/>
          <w:bCs/>
          <w:sz w:val="20"/>
          <w:szCs w:val="20"/>
        </w:rPr>
        <w:t>6.</w:t>
      </w:r>
      <w:r>
        <w:rPr>
          <w:rFonts w:ascii="Arial" w:hAnsi="Arial" w:cs="Arial"/>
          <w:bCs/>
          <w:sz w:val="20"/>
          <w:szCs w:val="20"/>
        </w:rPr>
        <w:t xml:space="preserve"> </w:t>
      </w:r>
      <w:r w:rsidRPr="008D5423">
        <w:rPr>
          <w:rFonts w:ascii="Arial" w:hAnsi="Arial" w:cs="Arial"/>
          <w:bCs/>
          <w:sz w:val="20"/>
          <w:szCs w:val="20"/>
          <w:u w:val="single"/>
        </w:rPr>
        <w:t>Technical Difficulties</w:t>
      </w:r>
      <w:r>
        <w:rPr>
          <w:rFonts w:ascii="Arial" w:hAnsi="Arial" w:cs="Arial"/>
          <w:bCs/>
          <w:sz w:val="20"/>
          <w:szCs w:val="20"/>
        </w:rPr>
        <w:t xml:space="preserve">: All written assignments are required to be uploaded to </w:t>
      </w:r>
      <w:proofErr w:type="spellStart"/>
      <w:r>
        <w:rPr>
          <w:rFonts w:ascii="Arial" w:hAnsi="Arial" w:cs="Arial"/>
          <w:bCs/>
          <w:sz w:val="20"/>
          <w:szCs w:val="20"/>
        </w:rPr>
        <w:t>eCourses</w:t>
      </w:r>
      <w:proofErr w:type="spellEnd"/>
      <w:r>
        <w:rPr>
          <w:rFonts w:ascii="Arial" w:hAnsi="Arial" w:cs="Arial"/>
          <w:bCs/>
          <w:sz w:val="20"/>
          <w:szCs w:val="20"/>
        </w:rPr>
        <w:t xml:space="preserve"> and in most cases late work is not accepted.  Students are expected to complete their assignments in enough time to work out any technical difficulties that arise. Having technical difficulties is not an acceptable excuse for late work. In the event that </w:t>
      </w:r>
      <w:proofErr w:type="spellStart"/>
      <w:r>
        <w:rPr>
          <w:rFonts w:ascii="Arial" w:hAnsi="Arial" w:cs="Arial"/>
          <w:bCs/>
          <w:sz w:val="20"/>
          <w:szCs w:val="20"/>
        </w:rPr>
        <w:t>eCourses</w:t>
      </w:r>
      <w:proofErr w:type="spellEnd"/>
      <w:r>
        <w:rPr>
          <w:rFonts w:ascii="Arial" w:hAnsi="Arial" w:cs="Arial"/>
          <w:bCs/>
          <w:sz w:val="20"/>
          <w:szCs w:val="20"/>
        </w:rPr>
        <w:t xml:space="preserve"> is down or not working, students may email their assignments to my PVAMU email address to ensure that it is received on time. If students are concerned that a document has not uploaded or attached correctly, you may paste the text of your assignment in the “Notes” section of that assignment’s link on </w:t>
      </w:r>
      <w:proofErr w:type="spellStart"/>
      <w:r>
        <w:rPr>
          <w:rFonts w:ascii="Arial" w:hAnsi="Arial" w:cs="Arial"/>
          <w:bCs/>
          <w:sz w:val="20"/>
          <w:szCs w:val="20"/>
        </w:rPr>
        <w:t>eCourses</w:t>
      </w:r>
      <w:proofErr w:type="spellEnd"/>
      <w:r>
        <w:rPr>
          <w:rFonts w:ascii="Arial" w:hAnsi="Arial" w:cs="Arial"/>
          <w:bCs/>
          <w:sz w:val="20"/>
          <w:szCs w:val="20"/>
        </w:rPr>
        <w:t xml:space="preserve"> and/or paste it into the body of the email that you send to me. If the internet is down on campus, students may email the assignment to me from their cell phone, etc. Do your best to find a solution because there always is one. Hard copies are not accepted unless otherwise noted by the professor. </w:t>
      </w:r>
    </w:p>
    <w:p w:rsidR="00075CA4" w:rsidRDefault="00075CA4" w:rsidP="00B05F5C">
      <w:pPr>
        <w:ind w:right="-540"/>
        <w:rPr>
          <w:rFonts w:ascii="Arial" w:hAnsi="Arial"/>
          <w:b/>
          <w:i/>
          <w:color w:val="FF0000"/>
          <w:sz w:val="20"/>
          <w:szCs w:val="20"/>
          <w:u w:val="single"/>
        </w:rPr>
      </w:pPr>
    </w:p>
    <w:p w:rsidR="00075CA4" w:rsidRDefault="00075CA4" w:rsidP="00B05F5C">
      <w:pPr>
        <w:ind w:right="-540"/>
        <w:rPr>
          <w:rFonts w:ascii="Arial" w:hAnsi="Arial" w:cs="Arial"/>
          <w:b/>
          <w:i/>
          <w:color w:val="FF0000"/>
          <w:sz w:val="20"/>
          <w:szCs w:val="20"/>
          <w:u w:val="single"/>
        </w:rPr>
      </w:pPr>
      <w:r>
        <w:rPr>
          <w:rFonts w:ascii="Arial" w:hAnsi="Arial" w:cs="Arial"/>
          <w:b/>
          <w:i/>
          <w:color w:val="FF0000"/>
          <w:sz w:val="20"/>
          <w:szCs w:val="20"/>
          <w:u w:val="single"/>
        </w:rPr>
        <w:t>PLEASE NOTE:</w:t>
      </w:r>
    </w:p>
    <w:p w:rsidR="00075CA4" w:rsidRDefault="00075CA4" w:rsidP="00B05F5C">
      <w:pPr>
        <w:ind w:right="-540"/>
        <w:rPr>
          <w:rFonts w:ascii="Arial" w:hAnsi="Arial" w:cs="Arial"/>
          <w:b/>
          <w:i/>
          <w:sz w:val="20"/>
          <w:szCs w:val="20"/>
        </w:rPr>
      </w:pPr>
      <w:r>
        <w:rPr>
          <w:rFonts w:ascii="Arial" w:hAnsi="Arial" w:cs="Arial"/>
          <w:b/>
          <w:i/>
          <w:sz w:val="20"/>
          <w:szCs w:val="20"/>
        </w:rPr>
        <w:t>* If you have questions regarding the reading or an assignment due, you must email me before 5pm on the day before the class due date to ensure a response prior to class time.</w:t>
      </w:r>
    </w:p>
    <w:p w:rsidR="00075CA4" w:rsidRDefault="00075CA4" w:rsidP="00B05F5C">
      <w:pPr>
        <w:ind w:right="-540"/>
        <w:rPr>
          <w:rFonts w:ascii="Arial" w:hAnsi="Arial" w:cs="Arial"/>
          <w:bCs/>
          <w:sz w:val="6"/>
          <w:szCs w:val="6"/>
        </w:rPr>
      </w:pPr>
    </w:p>
    <w:p w:rsidR="00075CA4" w:rsidRDefault="00075CA4" w:rsidP="00B05F5C">
      <w:pPr>
        <w:ind w:right="-540"/>
        <w:rPr>
          <w:rFonts w:ascii="Arial" w:hAnsi="Arial" w:cs="Arial"/>
          <w:b/>
          <w:bCs/>
          <w:i/>
          <w:sz w:val="20"/>
          <w:szCs w:val="20"/>
        </w:rPr>
      </w:pPr>
      <w:r>
        <w:rPr>
          <w:rFonts w:ascii="Arial" w:hAnsi="Arial" w:cs="Arial"/>
          <w:b/>
          <w:bCs/>
          <w:i/>
          <w:sz w:val="20"/>
          <w:szCs w:val="20"/>
        </w:rPr>
        <w:t>*If necessary and/or to enhance the syllabus based on student interests, the professor may modify this syllabus including assignments and due dates.  However, all changes will be given to the students in writing and no changes will significantly alter course requirements or reading load.</w:t>
      </w:r>
    </w:p>
    <w:p w:rsidR="00075CA4" w:rsidRDefault="00075CA4" w:rsidP="00B05F5C">
      <w:pPr>
        <w:pageBreakBefore/>
        <w:ind w:right="-540"/>
        <w:rPr>
          <w:rFonts w:ascii="Arial" w:hAnsi="Arial" w:cs="Arial"/>
        </w:rPr>
      </w:pPr>
      <w:r>
        <w:rPr>
          <w:rFonts w:ascii="Arial" w:hAnsi="Arial" w:cs="Arial"/>
          <w:b/>
          <w:bCs/>
          <w:i/>
          <w:sz w:val="20"/>
          <w:szCs w:val="20"/>
          <w:u w:val="single"/>
        </w:rPr>
        <w:lastRenderedPageBreak/>
        <w:t>University Rules and Procedures</w:t>
      </w:r>
      <w:r>
        <w:rPr>
          <w:rFonts w:ascii="Arial" w:hAnsi="Arial" w:cs="Arial"/>
        </w:rPr>
        <w:t xml:space="preserve"> </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sz w:val="18"/>
          <w:szCs w:val="18"/>
        </w:rPr>
        <w:t xml:space="preserve">Academic misconduct (See Student Handbook): </w:t>
      </w:r>
      <w:r>
        <w:rPr>
          <w:rFonts w:ascii="Arial" w:hAnsi="Arial" w:cs="Arial"/>
          <w:sz w:val="18"/>
          <w:szCs w:val="18"/>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75CA4" w:rsidRDefault="00075CA4" w:rsidP="00B05F5C">
      <w:pPr>
        <w:ind w:right="-540"/>
        <w:rPr>
          <w:rFonts w:ascii="Arial" w:hAnsi="Arial" w:cs="Arial"/>
          <w:b/>
          <w:sz w:val="6"/>
          <w:szCs w:val="6"/>
        </w:rPr>
      </w:pPr>
    </w:p>
    <w:p w:rsidR="00075CA4" w:rsidRDefault="00075CA4" w:rsidP="00B05F5C">
      <w:pPr>
        <w:ind w:right="-540"/>
        <w:rPr>
          <w:rFonts w:ascii="Arial" w:hAnsi="Arial" w:cs="Arial"/>
          <w:b/>
          <w:sz w:val="18"/>
          <w:szCs w:val="18"/>
        </w:rPr>
      </w:pPr>
      <w:r>
        <w:rPr>
          <w:rFonts w:ascii="Arial" w:hAnsi="Arial" w:cs="Arial"/>
          <w:b/>
          <w:sz w:val="18"/>
          <w:szCs w:val="18"/>
        </w:rPr>
        <w:t xml:space="preserve">Forms of academic dishonesty: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Cheating</w:t>
      </w:r>
      <w:r>
        <w:rPr>
          <w:rFonts w:ascii="Arial" w:hAnsi="Arial" w:cs="Arial"/>
          <w:color w:val="auto"/>
          <w:sz w:val="18"/>
          <w:szCs w:val="18"/>
        </w:rPr>
        <w:t xml:space="preserve">: deception in which a student misrepresents that he/she has mastered information on an academic exercise that he/she has not mastered; giving or receiving aid unauthorized by the instructor on assignments or examinations.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Academic misconduct:</w:t>
      </w:r>
      <w:r>
        <w:rPr>
          <w:rFonts w:ascii="Arial" w:hAnsi="Arial" w:cs="Arial"/>
          <w:color w:val="auto"/>
          <w:sz w:val="18"/>
          <w:szCs w:val="18"/>
        </w:rPr>
        <w:t xml:space="preserve"> tampering with grades or taking part in obtaining or distributing any part of a scheduled test.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Fabrication</w:t>
      </w:r>
      <w:r>
        <w:rPr>
          <w:rFonts w:ascii="Arial" w:hAnsi="Arial" w:cs="Arial"/>
          <w:color w:val="auto"/>
          <w:sz w:val="18"/>
          <w:szCs w:val="18"/>
        </w:rPr>
        <w:t xml:space="preserve">: use of invented information or falsified research.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Plagiarism</w:t>
      </w:r>
      <w:r>
        <w:rPr>
          <w:rFonts w:ascii="Arial" w:hAnsi="Arial" w:cs="Arial"/>
          <w:color w:val="auto"/>
          <w:sz w:val="18"/>
          <w:szCs w:val="18"/>
        </w:rPr>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075CA4" w:rsidRDefault="00075CA4" w:rsidP="00B05F5C">
      <w:pPr>
        <w:pStyle w:val="WW-Default"/>
        <w:ind w:right="-540"/>
        <w:rPr>
          <w:rFonts w:ascii="Arial" w:hAnsi="Arial" w:cs="Arial"/>
          <w:color w:val="auto"/>
          <w:sz w:val="6"/>
          <w:szCs w:val="6"/>
        </w:rPr>
      </w:pPr>
    </w:p>
    <w:p w:rsidR="00075CA4" w:rsidRDefault="00075CA4" w:rsidP="00B05F5C">
      <w:pPr>
        <w:ind w:right="-540"/>
        <w:rPr>
          <w:rFonts w:ascii="Arial" w:hAnsi="Arial" w:cs="Arial"/>
          <w:b/>
          <w:sz w:val="18"/>
          <w:szCs w:val="18"/>
        </w:rPr>
      </w:pPr>
      <w:r>
        <w:rPr>
          <w:rFonts w:ascii="Arial" w:hAnsi="Arial" w:cs="Arial"/>
          <w:b/>
          <w:sz w:val="18"/>
          <w:szCs w:val="18"/>
        </w:rPr>
        <w:t>Nonacademic misconduct (See Student Handbook)</w:t>
      </w:r>
    </w:p>
    <w:p w:rsidR="00075CA4" w:rsidRDefault="00075CA4" w:rsidP="00B05F5C">
      <w:pPr>
        <w:ind w:right="-540"/>
        <w:rPr>
          <w:rFonts w:ascii="Arial" w:hAnsi="Arial" w:cs="Arial"/>
          <w:sz w:val="18"/>
          <w:szCs w:val="18"/>
        </w:rPr>
      </w:pPr>
      <w:r>
        <w:rPr>
          <w:rFonts w:ascii="Arial" w:hAnsi="Arial" w:cs="Arial"/>
          <w:sz w:val="18"/>
          <w:szCs w:val="18"/>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75CA4" w:rsidRDefault="00075CA4" w:rsidP="00B05F5C">
      <w:pPr>
        <w:ind w:right="-540"/>
        <w:rPr>
          <w:rFonts w:ascii="Arial" w:hAnsi="Arial" w:cs="Arial"/>
          <w:sz w:val="18"/>
          <w:szCs w:val="18"/>
        </w:rPr>
      </w:pPr>
      <w:r>
        <w:rPr>
          <w:rFonts w:ascii="Arial" w:hAnsi="Arial" w:cs="Arial"/>
          <w:b/>
          <w:sz w:val="18"/>
          <w:szCs w:val="18"/>
        </w:rPr>
        <w:t xml:space="preserve">Sexual misconduct (See Student Handbook):  </w:t>
      </w:r>
      <w:r>
        <w:rPr>
          <w:rFonts w:ascii="Arial" w:hAnsi="Arial" w:cs="Arial"/>
          <w:sz w:val="18"/>
          <w:szCs w:val="18"/>
        </w:rPr>
        <w:t xml:space="preserve">Sexual harassment of students and employers at Prairie View A&amp;M University is unacceptable and will not be tolerated.  Any member of the university community violating this policy will be subject to disciplinary action.  </w:t>
      </w:r>
    </w:p>
    <w:p w:rsidR="00075CA4" w:rsidRDefault="00075CA4" w:rsidP="00B05F5C">
      <w:pPr>
        <w:ind w:right="-540"/>
        <w:rPr>
          <w:rFonts w:ascii="Arial" w:hAnsi="Arial" w:cs="Arial"/>
          <w:b/>
          <w:bCs/>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Attendance Policy: </w:t>
      </w:r>
      <w:r>
        <w:rPr>
          <w:rFonts w:ascii="Arial" w:hAnsi="Arial" w:cs="Arial"/>
          <w:sz w:val="18"/>
          <w:szCs w:val="18"/>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Student Academic Appeals Process: </w:t>
      </w:r>
      <w:r>
        <w:rPr>
          <w:rFonts w:ascii="Arial" w:hAnsi="Arial" w:cs="Arial"/>
          <w:sz w:val="18"/>
          <w:szCs w:val="18"/>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075CA4" w:rsidRDefault="00075CA4" w:rsidP="00B05F5C">
      <w:pPr>
        <w:ind w:right="-540"/>
        <w:rPr>
          <w:rFonts w:ascii="Arial" w:hAnsi="Arial" w:cs="Arial"/>
          <w:b/>
          <w:bCs/>
          <w:sz w:val="6"/>
          <w:szCs w:val="6"/>
        </w:rPr>
      </w:pP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proofErr w:type="gramStart"/>
      <w:r>
        <w:rPr>
          <w:rFonts w:ascii="Arial" w:hAnsi="Arial" w:cs="Arial"/>
          <w:b/>
          <w:bCs/>
          <w:i/>
          <w:iCs/>
          <w:color w:val="000000"/>
          <w:sz w:val="18"/>
          <w:szCs w:val="18"/>
        </w:rPr>
        <w:t xml:space="preserve">Grading/Class Related Appeals: </w:t>
      </w:r>
      <w:r>
        <w:rPr>
          <w:rFonts w:ascii="Arial" w:hAnsi="Arial" w:cs="Arial"/>
          <w:color w:val="000000"/>
          <w:sz w:val="18"/>
          <w:szCs w:val="18"/>
        </w:rPr>
        <w:t>Generally, student complaints about grades or other class related performance assessments can be addressed by the instructor of record and the student.</w:t>
      </w:r>
      <w:proofErr w:type="gramEnd"/>
      <w:r>
        <w:rPr>
          <w:rFonts w:ascii="Arial" w:hAnsi="Arial" w:cs="Arial"/>
          <w:color w:val="000000"/>
          <w:sz w:val="18"/>
          <w:szCs w:val="18"/>
        </w:rPr>
        <w:t xml:space="preserve"> When that cannot be achieved, the student may have his/her complaint addressed by the procedure outlined below. Faculty, other classroom professionals, and students’ rights are to be protected and their human dignity respected. Grading and other class related complaints are to be filed initially within thirty days following the alleged precipitating action on which the complaint is based. Except where extenuating circumstances render it unreasonable, the outcome of a complaint that reaches the level of department/division head (exception Dean of Architecture and of</w:t>
      </w:r>
      <w:r>
        <w:rPr>
          <w:rFonts w:ascii="Arial" w:hAnsi="Arial" w:cs="Arial"/>
          <w:b/>
          <w:bCs/>
          <w:i/>
          <w:iCs/>
          <w:color w:val="000000"/>
          <w:sz w:val="18"/>
          <w:szCs w:val="18"/>
        </w:rPr>
        <w:t xml:space="preserve"> </w:t>
      </w:r>
      <w:r>
        <w:rPr>
          <w:rFonts w:ascii="Arial" w:hAnsi="Arial" w:cs="Arial"/>
          <w:color w:val="000000"/>
          <w:sz w:val="18"/>
          <w:szCs w:val="18"/>
        </w:rPr>
        <w:t>Nursing) will be reviewed within thirty days and a written notification of outcome will be provided to the student. Where a complaint must be reviewed at each level, the entire process should be completed within ninety days of receipt of the complaint.</w:t>
      </w:r>
      <w:r>
        <w:rPr>
          <w:rFonts w:ascii="Arial" w:hAnsi="Arial" w:cs="Arial"/>
          <w:b/>
          <w:bCs/>
          <w:i/>
          <w:iCs/>
          <w:color w:val="000000"/>
          <w:sz w:val="18"/>
          <w:szCs w:val="18"/>
        </w:rPr>
        <w:t xml:space="preserve"> </w:t>
      </w:r>
      <w:r>
        <w:rPr>
          <w:rFonts w:ascii="Arial" w:hAnsi="Arial" w:cs="Arial"/>
          <w:color w:val="000000"/>
          <w:sz w:val="18"/>
          <w:szCs w:val="18"/>
        </w:rPr>
        <w:t>In those instances where students believe that miscommunication, errors, or unfairness of any kind may have adversely affected the instructor’s assessment of their academic performance, the student has a right to appeal by following the procedure listed and by doing so within thirty days of receiving the grade or experiencing any other problematic academic event that prompted the complaint: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w:t>
      </w:r>
      <w:r>
        <w:rPr>
          <w:rFonts w:ascii="Arial" w:hAnsi="Arial" w:cs="Arial"/>
          <w:color w:val="000000"/>
          <w:sz w:val="18"/>
          <w:szCs w:val="18"/>
        </w:rPr>
        <w:t xml:space="preserve"> The student should meet with the instructor of record, preferably during his/her office hours, to present the grievance and any supporting documentation that the grade or outcome of a class related concern should have been different.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2. </w:t>
      </w:r>
      <w:r>
        <w:rPr>
          <w:rFonts w:ascii="Arial" w:hAnsi="Arial" w:cs="Arial"/>
          <w:color w:val="000000"/>
          <w:sz w:val="18"/>
          <w:szCs w:val="18"/>
        </w:rPr>
        <w:t xml:space="preserve"> If the instructor is no longer at the university or if the subject of the grievance arises when faculty are not expected to be on duty for a week or more, the student should report to his or her advisor or the absent faculty member’s immediate supervisor (department head, division head, or dean if in School of Architecture or College of Nursing).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3.</w:t>
      </w:r>
      <w:r>
        <w:rPr>
          <w:rFonts w:ascii="Arial" w:hAnsi="Arial" w:cs="Arial"/>
          <w:color w:val="000000"/>
          <w:sz w:val="18"/>
          <w:szCs w:val="18"/>
        </w:rPr>
        <w:t xml:space="preserve">  If the issue is not resolved at the faculty level and the student wishes to pursue the issue beyond the instructor, he/she should meet with his/her academic advisor even if the grade or other issue is not in the department, division, school, or college in which the student’s class is being offered. The advisor will intervene appropriately, but if unable to negotiate an agreement between the student and his/her instructor, will direct the student to follow each level of the appeals procedures items 4 through 10 below.</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4.</w:t>
      </w:r>
      <w:r>
        <w:rPr>
          <w:rFonts w:ascii="Arial" w:hAnsi="Arial" w:cs="Arial"/>
          <w:color w:val="000000"/>
          <w:sz w:val="18"/>
          <w:szCs w:val="18"/>
        </w:rPr>
        <w:t xml:space="preserve">  If no agreement can be reached following discussion among the advisor, the student, and the instructor, the student should write a letter, or complete a published form used for this purpose and submit it to the instructor’s immediate supervisor. In the School of Architecture; or School of Nursing the Dean; in all other colleges the immediate supervisor of faculty, teaching assistants, laboratory assistants and other classroom professionals is the department or division head. The letter or form should present the grievance, the rationale for it, and the remedy sought. The letter or form should be sent at least one week prior to the student’s scheduled appointment to meet with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5. </w:t>
      </w:r>
      <w:r>
        <w:rPr>
          <w:rFonts w:ascii="Arial" w:hAnsi="Arial" w:cs="Arial"/>
          <w:color w:val="000000"/>
          <w:sz w:val="18"/>
          <w:szCs w:val="18"/>
        </w:rPr>
        <w:t xml:space="preserve"> If the instructor’s immediate supervisor cannot resolve the issue to the student’s satisfaction and the student wishes to pursue the matter, the instructor’s immediate supervisor will refer the matter to a three to five person faculty appeals panel, one of whom must be a part-time faculty person if part-time </w:t>
      </w:r>
      <w:proofErr w:type="gramStart"/>
      <w:r>
        <w:rPr>
          <w:rFonts w:ascii="Arial" w:hAnsi="Arial" w:cs="Arial"/>
          <w:color w:val="000000"/>
          <w:sz w:val="18"/>
          <w:szCs w:val="18"/>
        </w:rPr>
        <w:t>faculty are</w:t>
      </w:r>
      <w:proofErr w:type="gramEnd"/>
      <w:r>
        <w:rPr>
          <w:rFonts w:ascii="Arial" w:hAnsi="Arial" w:cs="Arial"/>
          <w:color w:val="000000"/>
          <w:sz w:val="18"/>
          <w:szCs w:val="18"/>
        </w:rPr>
        <w:t xml:space="preserve"> employed in the department, school or college. The panel will review the grievance and make a recommendation to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6.</w:t>
      </w:r>
      <w:r>
        <w:rPr>
          <w:rFonts w:ascii="Arial" w:hAnsi="Arial" w:cs="Arial"/>
          <w:color w:val="000000"/>
          <w:sz w:val="18"/>
          <w:szCs w:val="18"/>
        </w:rPr>
        <w:t xml:space="preserve"> If no agreement is reached and the student decides to appeal the matter further, he/she should send a letter or any published form used for this purpose to the person above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7. </w:t>
      </w:r>
      <w:r>
        <w:rPr>
          <w:rFonts w:ascii="Arial" w:hAnsi="Arial" w:cs="Arial"/>
          <w:color w:val="000000"/>
          <w:sz w:val="18"/>
          <w:szCs w:val="18"/>
        </w:rPr>
        <w:t xml:space="preserve"> If the student believes that the decision of the highest official in the College or School, the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 xml:space="preserve">deserves further review due to flaws in the previous reviews or due to his/her having information of such nature as to potentially impact the outcome, the student should provide a written request for review to the Provost and Vice President for Academic Affairs </w:t>
      </w:r>
      <w:r>
        <w:rPr>
          <w:rFonts w:ascii="Arial" w:hAnsi="Arial" w:cs="Arial"/>
          <w:color w:val="000000"/>
          <w:sz w:val="18"/>
          <w:szCs w:val="18"/>
        </w:rPr>
        <w:lastRenderedPageBreak/>
        <w:t>who will employ a review process appropriate to the situation and notify the dean of the outcome. The dean will notify the student of the outcome. A decision that has reached review by the Admissions and Academic Standards Committee is final.</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8.</w:t>
      </w:r>
      <w:r>
        <w:rPr>
          <w:rFonts w:ascii="Arial" w:hAnsi="Arial" w:cs="Arial"/>
          <w:color w:val="000000"/>
          <w:sz w:val="18"/>
          <w:szCs w:val="18"/>
        </w:rPr>
        <w:t xml:space="preserve">  Grading and other class related academic issues are referred in writing to the Office of the President only in instances where a preponderance of the evidence reveals that a student’s Constitutional rights or human dignity may have been violated. The Provost and Vice President for Academic Affairs will transmit to the President the entire record of reviews conducted at each level if requested by the</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President following his/her receipt of the student’s written appeal. The President will employ a review process appropriate to the matter presented and notify the Provost and Vice President for Academic Affairs and dean of the outcome. The dean will notify the student of the outcome.</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9.</w:t>
      </w:r>
      <w:r>
        <w:rPr>
          <w:rFonts w:ascii="Arial" w:hAnsi="Arial" w:cs="Arial"/>
          <w:color w:val="000000"/>
          <w:sz w:val="18"/>
          <w:szCs w:val="18"/>
        </w:rPr>
        <w:t xml:space="preserve">  If the class related complaint is related to issues including but not limited to sexual harassment, violence, drug use, possession of firearms, or other behaviors prohibited by federal law, state law,</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 xml:space="preserve">Texas </w:t>
      </w:r>
      <w:proofErr w:type="gramStart"/>
      <w:r>
        <w:rPr>
          <w:rFonts w:ascii="Arial" w:hAnsi="Arial" w:cs="Arial"/>
          <w:color w:val="000000"/>
          <w:sz w:val="18"/>
          <w:szCs w:val="18"/>
        </w:rPr>
        <w:t>A&amp;M</w:t>
      </w:r>
      <w:proofErr w:type="gramEnd"/>
      <w:r>
        <w:rPr>
          <w:rFonts w:ascii="Arial" w:hAnsi="Arial" w:cs="Arial"/>
          <w:color w:val="000000"/>
          <w:sz w:val="18"/>
          <w:szCs w:val="18"/>
        </w:rPr>
        <w:t xml:space="preserve"> University System policy or University regulations, the student may select one of the following options:</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A</w:t>
      </w:r>
      <w:r>
        <w:rPr>
          <w:rFonts w:ascii="Arial" w:hAnsi="Arial" w:cs="Arial"/>
          <w:color w:val="000000"/>
          <w:sz w:val="18"/>
          <w:szCs w:val="18"/>
        </w:rPr>
        <w:t>: Report the incident, in writing, to the instructor’s or other classroom professional’s immediate supervisor (department head, division head, or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B</w:t>
      </w:r>
      <w:r>
        <w:rPr>
          <w:rFonts w:ascii="Arial" w:hAnsi="Arial" w:cs="Arial"/>
          <w:color w:val="000000"/>
          <w:sz w:val="18"/>
          <w:szCs w:val="18"/>
        </w:rPr>
        <w:t>: Report the incident, in writing, to the Director of Human Resources in Room 122 W.R.</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Banks Building or to the Provost and Vice President for Academic Affairs in Room 214 A.I. Thomas Building.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10.</w:t>
      </w:r>
      <w:r>
        <w:rPr>
          <w:rFonts w:ascii="Arial" w:hAnsi="Arial" w:cs="Arial"/>
          <w:color w:val="000000"/>
          <w:sz w:val="18"/>
          <w:szCs w:val="18"/>
        </w:rPr>
        <w:t xml:space="preserve">  If the class related complaint involves another student(s) and is related to issues including, but not limited to sexual harassment, violence, drug use, possession of firearms, or other behaviors prohibited by federal law, state law, Texas A&amp;M University System policy or University regulations, the student should report the incident to the Office of the Vice President for Student and Enrollment Services.</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Special Provisions for Students in Developmental (Remedial) Courses</w:t>
      </w:r>
      <w:r>
        <w:rPr>
          <w:rFonts w:ascii="Arial" w:hAnsi="Arial" w:cs="Arial"/>
          <w:color w:val="000000"/>
          <w:sz w:val="18"/>
          <w:szCs w:val="18"/>
        </w:rPr>
        <w:t>: State law of Texas (The Texas Higher Education Coordinating Board Policies, Subchapter P, 5.316) requires that students who fail any portion of the TASP test “both enroll in and participate” continuously in developmental course work until the TASP requirement has been satisfied. Excessive absenteeism from developmental courses can result in the student’s dismissal from the University. Accumulation of one week of unexcused absences (the number of clock hours equivalent to the credit for the course) constitutes excessive absenteeism.</w:t>
      </w:r>
    </w:p>
    <w:p w:rsidR="00075CA4" w:rsidRDefault="00075CA4" w:rsidP="00B05F5C">
      <w:pPr>
        <w:ind w:right="-540"/>
        <w:rPr>
          <w:rFonts w:ascii="Arial" w:hAnsi="Arial" w:cs="Arial"/>
          <w:sz w:val="18"/>
          <w:szCs w:val="18"/>
        </w:rPr>
      </w:pPr>
      <w:r>
        <w:rPr>
          <w:rFonts w:ascii="Arial" w:hAnsi="Arial" w:cs="Arial"/>
          <w:b/>
          <w:sz w:val="18"/>
          <w:szCs w:val="18"/>
        </w:rPr>
        <w:t xml:space="preserve">Disability statement (See Student Handbook): </w:t>
      </w:r>
      <w:r>
        <w:rPr>
          <w:rFonts w:ascii="Arial" w:hAnsi="Arial" w:cs="Arial"/>
          <w:sz w:val="18"/>
          <w:szCs w:val="18"/>
        </w:rPr>
        <w:t xml:space="preserve">Students with disabilities, including learning disabilities, who wish to request accommodations in </w:t>
      </w:r>
      <w:proofErr w:type="gramStart"/>
      <w:r>
        <w:rPr>
          <w:rFonts w:ascii="Arial" w:hAnsi="Arial" w:cs="Arial"/>
          <w:sz w:val="18"/>
          <w:szCs w:val="18"/>
        </w:rPr>
        <w:t>class</w:t>
      </w:r>
      <w:proofErr w:type="gramEnd"/>
      <w:r>
        <w:rPr>
          <w:rFonts w:ascii="Arial" w:hAnsi="Arial" w:cs="Arial"/>
          <w:sz w:val="18"/>
          <w:szCs w:val="18"/>
        </w:rPr>
        <w:t xml:space="preserve"> should register with the Services for Students with Disabilities (SSD) early in the semester so that appropriate arrangements can be made.  In accordance with federal laws, a student requesting special accommodations must provide documentation of their disability to the SSD coordinator.  </w:t>
      </w: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r>
        <w:rPr>
          <w:rFonts w:ascii="Arial" w:hAnsi="Arial" w:cs="Arial"/>
          <w:b/>
          <w:bCs/>
          <w:iCs/>
          <w:color w:val="000000"/>
          <w:sz w:val="18"/>
          <w:szCs w:val="18"/>
        </w:rPr>
        <w:t xml:space="preserve">Title V of the Rehabilitation Act of 1973: </w:t>
      </w:r>
      <w:r>
        <w:rPr>
          <w:rFonts w:ascii="Arial" w:hAnsi="Arial" w:cs="Arial"/>
          <w:color w:val="000000"/>
          <w:sz w:val="18"/>
          <w:szCs w:val="18"/>
        </w:rPr>
        <w:t>In compliance with Title V of the Rehabilitation Act of 1973 and Sections 501, 502, 503, and 504, Prairie View A&amp;M University prohibits the imposition of rules or restrictions that have the effect of limiting participation of students with disabilities in educational programs or activities. Appropriate academic accommodations and reasonable modifications to policies and practices are made to assure that students with disabilities have the same opportunities as other students to be successful on the basis of their intellectual abilities and academic achievements.</w:t>
      </w:r>
    </w:p>
    <w:p w:rsidR="00075CA4" w:rsidRDefault="00075CA4" w:rsidP="00B05F5C">
      <w:pPr>
        <w:widowControl w:val="0"/>
        <w:autoSpaceDE w:val="0"/>
        <w:ind w:right="-540"/>
        <w:rPr>
          <w:rFonts w:ascii="Arial" w:hAnsi="Arial" w:cs="Arial"/>
          <w:b/>
          <w:bCs/>
          <w:iCs/>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iCs/>
          <w:color w:val="000000"/>
          <w:sz w:val="18"/>
          <w:szCs w:val="18"/>
        </w:rPr>
        <w:t>Class Attendance Policy</w:t>
      </w:r>
      <w:r>
        <w:rPr>
          <w:rFonts w:ascii="Arial" w:hAnsi="Arial" w:cs="Arial"/>
          <w:color w:val="000000"/>
          <w:sz w:val="18"/>
          <w:szCs w:val="18"/>
        </w:rPr>
        <w:t>: Prairie View A&amp;M University requires regular class attendance. Attending all classes supports full academic development of each learner whether classes are taught with the instructor physically present or via distance learning technologies such as interactive video. Excessive absenteeism, whether excused or unexcused, may result in a student’s course grade being reduced or in assignment of a grade of “F”. Absences are accumulated beginning with the first day of class during regular semesters and summer terms. Each faculty member will include the University’s attendance policy in each course syllabus.</w:t>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Excused Absences</w:t>
      </w:r>
      <w:r>
        <w:rPr>
          <w:rFonts w:ascii="Arial" w:hAnsi="Arial" w:cs="Arial"/>
          <w:color w:val="000000"/>
          <w:sz w:val="18"/>
          <w:szCs w:val="18"/>
        </w:rPr>
        <w:t>: Absences due to illness, attendance at university approved activities, and family or other emergencies constitute excused absences and must be supported by documentation presented to the instructor prior to or immediately upon the student’s return to class. Students are always responsible for all oral and written examinations as well as all assignments (e.g., projects, papers, reports).</w:t>
      </w:r>
      <w:r>
        <w:rPr>
          <w:rFonts w:ascii="Arial" w:hAnsi="Arial" w:cs="Arial"/>
          <w:color w:val="000000"/>
          <w:sz w:val="18"/>
          <w:szCs w:val="18"/>
        </w:rPr>
        <w:tab/>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Excessive Absences</w:t>
      </w:r>
      <w:r>
        <w:rPr>
          <w:rFonts w:ascii="Arial" w:hAnsi="Arial" w:cs="Arial"/>
          <w:color w:val="000000"/>
          <w:sz w:val="18"/>
          <w:szCs w:val="18"/>
        </w:rPr>
        <w:t xml:space="preserve">: Accumulation of one week of unexcused absences (for the number of clock </w:t>
      </w:r>
      <w:proofErr w:type="gramStart"/>
      <w:r>
        <w:rPr>
          <w:rFonts w:ascii="Arial" w:hAnsi="Arial" w:cs="Arial"/>
          <w:color w:val="000000"/>
          <w:sz w:val="18"/>
          <w:szCs w:val="18"/>
        </w:rPr>
        <w:t>hours</w:t>
      </w:r>
      <w:proofErr w:type="gramEnd"/>
      <w:r>
        <w:rPr>
          <w:rFonts w:ascii="Arial" w:hAnsi="Arial" w:cs="Arial"/>
          <w:color w:val="000000"/>
          <w:sz w:val="18"/>
          <w:szCs w:val="18"/>
        </w:rPr>
        <w:t xml:space="preserve"> equivalent to the credit for the course) constitutes excessive absenteeism. The instructor is not required to accept assignments as part of the course requirement when the student’s absence is unexcused.</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Absences on Religious Holy Days</w:t>
      </w:r>
      <w:r>
        <w:rPr>
          <w:rFonts w:ascii="Arial" w:hAnsi="Arial" w:cs="Arial"/>
          <w:color w:val="000000"/>
          <w:sz w:val="18"/>
          <w:szCs w:val="18"/>
        </w:rPr>
        <w:t>: In accordance with Texas Education Code, Section 51.925, subchapter (Z), a student may be absent from classes for the observance of a religious holy day and will be permitted to take missed examinations and complete missed assignments provided the student has notified the instructor of the planned absence in writing and receipt of the notice has been acknowledged by the instructor in writing. “A religious holy day means a holy day observed by a religion whose place of worship is exempt from property taxation under the Texas Tax Code, Section 11.20.”</w:t>
      </w:r>
    </w:p>
    <w:p w:rsidR="00075CA4" w:rsidRDefault="00075CA4" w:rsidP="00B05F5C">
      <w:pPr>
        <w:pageBreakBefore/>
        <w:widowControl w:val="0"/>
        <w:autoSpaceDE w:val="0"/>
        <w:ind w:right="-540"/>
        <w:rPr>
          <w:rFonts w:ascii="Arial" w:hAnsi="Arial" w:cs="Arial"/>
        </w:rPr>
      </w:pPr>
      <w:proofErr w:type="gramStart"/>
      <w:r>
        <w:rPr>
          <w:rFonts w:ascii="Arial" w:hAnsi="Arial" w:cs="Arial"/>
        </w:rPr>
        <w:lastRenderedPageBreak/>
        <w:t xml:space="preserve">DRAM </w:t>
      </w:r>
      <w:r w:rsidR="005B3464">
        <w:rPr>
          <w:rFonts w:ascii="Arial" w:hAnsi="Arial" w:cs="Arial"/>
        </w:rPr>
        <w:t xml:space="preserve"> </w:t>
      </w:r>
      <w:r w:rsidR="00C821A4">
        <w:rPr>
          <w:rFonts w:ascii="Arial" w:hAnsi="Arial" w:cs="Arial"/>
        </w:rPr>
        <w:t>2213</w:t>
      </w:r>
      <w:proofErr w:type="gramEnd"/>
      <w:r w:rsidR="00B37CB6">
        <w:rPr>
          <w:rFonts w:ascii="Arial" w:hAnsi="Arial" w:cs="Arial"/>
        </w:rPr>
        <w:t xml:space="preserve"> </w:t>
      </w:r>
      <w:r w:rsidR="00C821A4">
        <w:rPr>
          <w:rFonts w:ascii="Arial" w:hAnsi="Arial" w:cs="Arial"/>
        </w:rPr>
        <w:t>African American Theatre</w:t>
      </w:r>
      <w:r w:rsidR="00B37CB6">
        <w:rPr>
          <w:rFonts w:ascii="Arial" w:hAnsi="Arial" w:cs="Arial"/>
        </w:rPr>
        <w:t xml:space="preserve"> —</w:t>
      </w:r>
      <w:r w:rsidR="00833871">
        <w:rPr>
          <w:rFonts w:ascii="Arial" w:hAnsi="Arial" w:cs="Arial"/>
        </w:rPr>
        <w:t xml:space="preserve"> Truscott </w:t>
      </w:r>
      <w:r w:rsidR="00833871">
        <w:rPr>
          <w:rFonts w:ascii="Arial" w:hAnsi="Arial" w:cs="Arial"/>
        </w:rPr>
        <w:tab/>
      </w:r>
      <w:r w:rsidR="00833871">
        <w:rPr>
          <w:rFonts w:ascii="Arial" w:hAnsi="Arial" w:cs="Arial"/>
        </w:rPr>
        <w:tab/>
      </w:r>
      <w:r w:rsidR="00833871">
        <w:rPr>
          <w:rFonts w:ascii="Arial" w:hAnsi="Arial" w:cs="Arial"/>
        </w:rPr>
        <w:tab/>
        <w:t>Semester, Year_______</w:t>
      </w:r>
    </w:p>
    <w:p w:rsidR="00075CA4" w:rsidRDefault="00075CA4" w:rsidP="00B05F5C">
      <w:pPr>
        <w:pStyle w:val="citation1"/>
        <w:spacing w:before="0" w:after="0" w:line="240" w:lineRule="auto"/>
        <w:rPr>
          <w:rFonts w:ascii="Arial" w:hAnsi="Arial" w:cs="Arial"/>
          <w:b/>
          <w:i/>
        </w:rPr>
      </w:pPr>
    </w:p>
    <w:p w:rsidR="00075CA4" w:rsidRDefault="00075CA4" w:rsidP="00B05F5C">
      <w:pPr>
        <w:pStyle w:val="citation1"/>
        <w:spacing w:before="0" w:after="0" w:line="240" w:lineRule="auto"/>
        <w:jc w:val="center"/>
        <w:rPr>
          <w:rFonts w:ascii="Arial" w:hAnsi="Arial" w:cs="Arial"/>
          <w:b/>
        </w:rPr>
      </w:pPr>
      <w:r>
        <w:rPr>
          <w:rFonts w:ascii="Arial" w:hAnsi="Arial" w:cs="Arial"/>
          <w:b/>
        </w:rPr>
        <w:t>Student Acknowledgement Form and Information Sheet</w:t>
      </w:r>
    </w:p>
    <w:p w:rsidR="00075CA4" w:rsidRDefault="00075CA4" w:rsidP="00B05F5C">
      <w:pPr>
        <w:rPr>
          <w:rFonts w:ascii="Arial" w:hAnsi="Arial" w:cs="Arial"/>
        </w:rPr>
      </w:pPr>
    </w:p>
    <w:p w:rsidR="00075CA4" w:rsidRDefault="003E0B25" w:rsidP="00B05F5C">
      <w:pPr>
        <w:rPr>
          <w:rFonts w:ascii="Arial" w:hAnsi="Arial" w:cs="Arial"/>
          <w:sz w:val="20"/>
          <w:szCs w:val="20"/>
        </w:rPr>
      </w:pPr>
      <w:r>
        <w:pict>
          <v:line id="_x0000_s2050" style="position:absolute;flip:y;z-index:251657216" from="36pt,8.4pt" to="198pt,9.6pt" strokeweight=".26mm">
            <v:stroke joinstyle="miter"/>
          </v:line>
        </w:pict>
      </w:r>
      <w:r>
        <w:pict>
          <v:line id="_x0000_s2051" style="position:absolute;flip:y;z-index:251658240" from="5in,7.8pt" to="495pt,9pt" strokeweight=".26mm">
            <v:stroke joinstyle="miter"/>
          </v:line>
        </w:pict>
      </w:r>
      <w:r w:rsidR="00075CA4">
        <w:rPr>
          <w:rFonts w:ascii="Arial" w:hAnsi="Arial" w:cs="Arial"/>
          <w:sz w:val="20"/>
          <w:szCs w:val="20"/>
        </w:rPr>
        <w:t>Name:</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 xml:space="preserve">Preferred nickname, if any: </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Email Address</w:t>
      </w:r>
      <w:r>
        <w:rPr>
          <w:rFonts w:ascii="Arial" w:hAnsi="Arial" w:cs="Arial"/>
          <w:sz w:val="20"/>
          <w:szCs w:val="20"/>
        </w:rPr>
        <w:t xml:space="preserve"> (one that you check regularly):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Major/Expected Major</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Year of School</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Previous courses related to the material of this class</w:t>
      </w:r>
      <w:r>
        <w:rPr>
          <w:rFonts w:ascii="Arial" w:hAnsi="Arial" w:cs="Arial"/>
          <w:sz w:val="20"/>
          <w:szCs w:val="20"/>
        </w:rPr>
        <w:t xml:space="preserve"> (if any):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Extracurricular activities</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u w:val="single"/>
        </w:rPr>
      </w:pPr>
      <w:r>
        <w:rPr>
          <w:rFonts w:ascii="Arial" w:hAnsi="Arial" w:cs="Arial"/>
          <w:sz w:val="20"/>
          <w:szCs w:val="20"/>
          <w:u w:val="single"/>
        </w:rPr>
        <w:t>What do you want to learn about course subject(s)?</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Anything you would like me to know about you</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075CA4" w:rsidRDefault="00075CA4" w:rsidP="00B05F5C">
      <w:pPr>
        <w:widowControl w:val="0"/>
        <w:autoSpaceDE w:val="0"/>
        <w:spacing w:before="100" w:after="100"/>
        <w:jc w:val="center"/>
        <w:rPr>
          <w:rFonts w:ascii="Arial" w:hAnsi="Arial" w:cs="Arial"/>
          <w:i/>
          <w:sz w:val="22"/>
          <w:szCs w:val="22"/>
        </w:rPr>
      </w:pPr>
      <w:r>
        <w:rPr>
          <w:rFonts w:ascii="Arial" w:hAnsi="Arial" w:cs="Arial"/>
          <w:i/>
          <w:sz w:val="22"/>
          <w:szCs w:val="22"/>
        </w:rPr>
        <w:t xml:space="preserve">I have read and have understood all of the requirements and rules contained in the </w:t>
      </w:r>
      <w:proofErr w:type="gramStart"/>
      <w:r w:rsidR="006A4305">
        <w:rPr>
          <w:rFonts w:ascii="Arial" w:hAnsi="Arial" w:cs="Arial"/>
          <w:i/>
          <w:sz w:val="22"/>
          <w:szCs w:val="22"/>
        </w:rPr>
        <w:t>Fall</w:t>
      </w:r>
      <w:proofErr w:type="gramEnd"/>
      <w:r w:rsidR="006A4305">
        <w:rPr>
          <w:rFonts w:ascii="Arial" w:hAnsi="Arial" w:cs="Arial"/>
          <w:i/>
          <w:sz w:val="22"/>
          <w:szCs w:val="22"/>
        </w:rPr>
        <w:t xml:space="preserve"> 2012</w:t>
      </w:r>
      <w:r w:rsidR="00B37CB6">
        <w:rPr>
          <w:rFonts w:ascii="Arial" w:hAnsi="Arial" w:cs="Arial"/>
          <w:i/>
          <w:sz w:val="22"/>
          <w:szCs w:val="22"/>
        </w:rPr>
        <w:t xml:space="preserve"> syllab</w:t>
      </w:r>
      <w:r w:rsidR="00924A14">
        <w:rPr>
          <w:rFonts w:ascii="Arial" w:hAnsi="Arial" w:cs="Arial"/>
          <w:i/>
          <w:sz w:val="22"/>
          <w:szCs w:val="22"/>
        </w:rPr>
        <w:t>us for DRAM 22</w:t>
      </w:r>
      <w:r w:rsidR="00B37CB6">
        <w:rPr>
          <w:rFonts w:ascii="Arial" w:hAnsi="Arial" w:cs="Arial"/>
          <w:i/>
          <w:sz w:val="22"/>
          <w:szCs w:val="22"/>
        </w:rPr>
        <w:t>1</w:t>
      </w:r>
      <w:r>
        <w:rPr>
          <w:rFonts w:ascii="Arial" w:hAnsi="Arial" w:cs="Arial"/>
          <w:i/>
          <w:sz w:val="22"/>
          <w:szCs w:val="22"/>
        </w:rPr>
        <w:t>3. I agree to follow the outlined rules and requirements for this course.</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Print Name ___________________________________ Date ____________</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Student ID # _________________________________ </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Signature____________________________________ </w:t>
      </w:r>
    </w:p>
    <w:p w:rsidR="00075CA4" w:rsidRDefault="00075CA4" w:rsidP="00B05F5C">
      <w:pPr>
        <w:widowControl w:val="0"/>
        <w:autoSpaceDE w:val="0"/>
        <w:spacing w:before="100" w:after="100"/>
        <w:rPr>
          <w:rFonts w:ascii="Arial" w:hAnsi="Arial" w:cs="Arial"/>
          <w:sz w:val="32"/>
          <w:szCs w:val="32"/>
        </w:rPr>
      </w:pPr>
    </w:p>
    <w:p w:rsidR="00075CA4" w:rsidRDefault="00075CA4" w:rsidP="00B05F5C">
      <w:pPr>
        <w:widowControl w:val="0"/>
        <w:autoSpaceDE w:val="0"/>
        <w:spacing w:before="100" w:after="100"/>
        <w:jc w:val="center"/>
      </w:pPr>
      <w:r>
        <w:rPr>
          <w:rFonts w:ascii="Arial" w:hAnsi="Arial" w:cs="Arial"/>
          <w:b/>
          <w:i/>
          <w:sz w:val="32"/>
          <w:szCs w:val="32"/>
        </w:rPr>
        <w:t>Return this page to the Instructor.</w:t>
      </w:r>
    </w:p>
    <w:sectPr w:rsidR="00075CA4" w:rsidSect="00B05F5C">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32" w:rsidRDefault="00E23E32">
      <w:r>
        <w:separator/>
      </w:r>
    </w:p>
  </w:endnote>
  <w:endnote w:type="continuationSeparator" w:id="0">
    <w:p w:rsidR="00E23E32" w:rsidRDefault="00E2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A4" w:rsidRDefault="003E0B25">
    <w:pPr>
      <w:pStyle w:val="Footer"/>
      <w:ind w:right="360"/>
    </w:pPr>
    <w:r>
      <w:pict>
        <v:shapetype id="_x0000_t202" coordsize="21600,21600" o:spt="202" path="m,l,21600r21600,l21600,xe">
          <v:stroke joinstyle="miter"/>
          <v:path gradientshapeok="t" o:connecttype="rect"/>
        </v:shapetype>
        <v:shape id="_x0000_s1025" type="#_x0000_t202" style="position:absolute;margin-left:524.95pt;margin-top:.05pt;width:5.95pt;height:13.7pt;z-index:251657728;mso-wrap-distance-left:0;mso-wrap-distance-right:0;mso-position-horizontal-relative:page" stroked="f">
          <v:fill opacity="0" color2="black"/>
          <v:textbox inset="0,0,0,0">
            <w:txbxContent>
              <w:p w:rsidR="00075CA4" w:rsidRDefault="00BF6E4A">
                <w:pPr>
                  <w:pStyle w:val="Footer"/>
                </w:pPr>
                <w:r>
                  <w:rPr>
                    <w:rStyle w:val="PageNumber"/>
                  </w:rPr>
                  <w:fldChar w:fldCharType="begin"/>
                </w:r>
                <w:r w:rsidR="00075CA4">
                  <w:rPr>
                    <w:rStyle w:val="PageNumber"/>
                  </w:rPr>
                  <w:instrText xml:space="preserve"> PAGE </w:instrText>
                </w:r>
                <w:r>
                  <w:rPr>
                    <w:rStyle w:val="PageNumber"/>
                  </w:rPr>
                  <w:fldChar w:fldCharType="separate"/>
                </w:r>
                <w:r w:rsidR="003E0B25">
                  <w:rPr>
                    <w:rStyle w:val="PageNumber"/>
                    <w:noProof/>
                  </w:rPr>
                  <w:t>2</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32" w:rsidRDefault="00E23E32">
      <w:r>
        <w:separator/>
      </w:r>
    </w:p>
  </w:footnote>
  <w:footnote w:type="continuationSeparator" w:id="0">
    <w:p w:rsidR="00E23E32" w:rsidRDefault="00E23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4A31DC"/>
    <w:multiLevelType w:val="hybridMultilevel"/>
    <w:tmpl w:val="7C70F88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multilevel"/>
    <w:tmpl w:val="00000001"/>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2">
    <w:nsid w:val="00000002"/>
    <w:multiLevelType w:val="multilevel"/>
    <w:tmpl w:val="00000002"/>
    <w:lvl w:ilvl="0">
      <w:start w:val="1"/>
      <w:numFmt w:val="decimal"/>
      <w:lvlText w:val="%1."/>
      <w:lvlJc w:val="left"/>
      <w:pPr>
        <w:tabs>
          <w:tab w:val="num" w:pos="1080"/>
        </w:tabs>
        <w:ind w:left="1080" w:hanging="360"/>
      </w:pPr>
      <w:rPr>
        <w:rFonts w:ascii="Arial" w:hAnsi="Arial"/>
        <w:b/>
        <w:bCs/>
        <w:sz w:val="20"/>
        <w:szCs w:val="20"/>
      </w:rPr>
    </w:lvl>
    <w:lvl w:ilvl="1">
      <w:start w:val="1"/>
      <w:numFmt w:val="decimal"/>
      <w:lvlText w:val="%2."/>
      <w:lvlJc w:val="left"/>
      <w:pPr>
        <w:tabs>
          <w:tab w:val="num" w:pos="1440"/>
        </w:tabs>
        <w:ind w:left="1440" w:hanging="360"/>
      </w:pPr>
      <w:rPr>
        <w:rFonts w:ascii="Arial" w:hAnsi="Arial"/>
        <w:b/>
        <w:bCs/>
        <w:sz w:val="20"/>
        <w:szCs w:val="20"/>
      </w:rPr>
    </w:lvl>
    <w:lvl w:ilvl="2">
      <w:start w:val="1"/>
      <w:numFmt w:val="decimal"/>
      <w:lvlText w:val="%3."/>
      <w:lvlJc w:val="left"/>
      <w:pPr>
        <w:tabs>
          <w:tab w:val="num" w:pos="1800"/>
        </w:tabs>
        <w:ind w:left="1800" w:hanging="360"/>
      </w:pPr>
      <w:rPr>
        <w:rFonts w:ascii="Arial" w:hAnsi="Arial"/>
        <w:b/>
        <w:bCs/>
        <w:sz w:val="20"/>
        <w:szCs w:val="20"/>
      </w:rPr>
    </w:lvl>
    <w:lvl w:ilvl="3">
      <w:start w:val="1"/>
      <w:numFmt w:val="decimal"/>
      <w:lvlText w:val="%4."/>
      <w:lvlJc w:val="left"/>
      <w:pPr>
        <w:tabs>
          <w:tab w:val="num" w:pos="2160"/>
        </w:tabs>
        <w:ind w:left="2160" w:hanging="360"/>
      </w:pPr>
      <w:rPr>
        <w:rFonts w:ascii="Arial" w:hAnsi="Arial"/>
        <w:b/>
        <w:bCs/>
        <w:sz w:val="20"/>
        <w:szCs w:val="20"/>
      </w:rPr>
    </w:lvl>
    <w:lvl w:ilvl="4">
      <w:start w:val="1"/>
      <w:numFmt w:val="decimal"/>
      <w:lvlText w:val="%5."/>
      <w:lvlJc w:val="left"/>
      <w:pPr>
        <w:tabs>
          <w:tab w:val="num" w:pos="2520"/>
        </w:tabs>
        <w:ind w:left="2520" w:hanging="360"/>
      </w:pPr>
      <w:rPr>
        <w:rFonts w:ascii="Arial" w:hAnsi="Arial"/>
        <w:b/>
        <w:bCs/>
        <w:sz w:val="20"/>
        <w:szCs w:val="20"/>
      </w:rPr>
    </w:lvl>
    <w:lvl w:ilvl="5">
      <w:start w:val="1"/>
      <w:numFmt w:val="decimal"/>
      <w:lvlText w:val="%6."/>
      <w:lvlJc w:val="left"/>
      <w:pPr>
        <w:tabs>
          <w:tab w:val="num" w:pos="2880"/>
        </w:tabs>
        <w:ind w:left="2880" w:hanging="360"/>
      </w:pPr>
      <w:rPr>
        <w:rFonts w:ascii="Arial" w:hAnsi="Arial"/>
        <w:b/>
        <w:bCs/>
        <w:sz w:val="20"/>
        <w:szCs w:val="20"/>
      </w:rPr>
    </w:lvl>
    <w:lvl w:ilvl="6">
      <w:start w:val="1"/>
      <w:numFmt w:val="decimal"/>
      <w:lvlText w:val="%7."/>
      <w:lvlJc w:val="left"/>
      <w:pPr>
        <w:tabs>
          <w:tab w:val="num" w:pos="3240"/>
        </w:tabs>
        <w:ind w:left="3240" w:hanging="360"/>
      </w:pPr>
      <w:rPr>
        <w:rFonts w:ascii="Arial" w:hAnsi="Arial"/>
        <w:b/>
        <w:bCs/>
        <w:sz w:val="20"/>
        <w:szCs w:val="20"/>
      </w:rPr>
    </w:lvl>
    <w:lvl w:ilvl="7">
      <w:start w:val="1"/>
      <w:numFmt w:val="decimal"/>
      <w:lvlText w:val="%8."/>
      <w:lvlJc w:val="left"/>
      <w:pPr>
        <w:tabs>
          <w:tab w:val="num" w:pos="3600"/>
        </w:tabs>
        <w:ind w:left="3600" w:hanging="360"/>
      </w:pPr>
      <w:rPr>
        <w:rFonts w:ascii="Arial" w:hAnsi="Arial"/>
        <w:b/>
        <w:bCs/>
        <w:sz w:val="20"/>
        <w:szCs w:val="20"/>
      </w:rPr>
    </w:lvl>
    <w:lvl w:ilvl="8">
      <w:start w:val="1"/>
      <w:numFmt w:val="decimal"/>
      <w:lvlText w:val="%9."/>
      <w:lvlJc w:val="left"/>
      <w:pPr>
        <w:tabs>
          <w:tab w:val="num" w:pos="3960"/>
        </w:tabs>
        <w:ind w:left="3960" w:hanging="360"/>
      </w:pPr>
      <w:rPr>
        <w:rFonts w:ascii="Arial" w:hAnsi="Arial"/>
        <w:b/>
        <w:bCs/>
        <w:sz w:val="20"/>
        <w:szCs w:val="20"/>
      </w:rPr>
    </w:lvl>
  </w:abstractNum>
  <w:abstractNum w:abstractNumId="3">
    <w:nsid w:val="00000003"/>
    <w:multiLevelType w:val="multilevel"/>
    <w:tmpl w:val="00000003"/>
    <w:lvl w:ilvl="0">
      <w:start w:val="1"/>
      <w:numFmt w:val="bullet"/>
      <w:lvlText w:val=""/>
      <w:lvlJc w:val="left"/>
      <w:pPr>
        <w:tabs>
          <w:tab w:val="num" w:pos="2880"/>
        </w:tabs>
        <w:ind w:left="2880" w:hanging="360"/>
      </w:pPr>
      <w:rPr>
        <w:rFonts w:ascii="Symbol" w:hAnsi="Symbol" w:cs="OpenSymbol"/>
      </w:rPr>
    </w:lvl>
    <w:lvl w:ilvl="1">
      <w:start w:val="1"/>
      <w:numFmt w:val="bullet"/>
      <w:lvlText w:val="◦"/>
      <w:lvlJc w:val="left"/>
      <w:pPr>
        <w:tabs>
          <w:tab w:val="num" w:pos="3240"/>
        </w:tabs>
        <w:ind w:left="3240" w:hanging="360"/>
      </w:pPr>
      <w:rPr>
        <w:rFonts w:ascii="OpenSymbol" w:hAnsi="OpenSymbol" w:cs="OpenSymbol"/>
      </w:rPr>
    </w:lvl>
    <w:lvl w:ilvl="2">
      <w:start w:val="1"/>
      <w:numFmt w:val="bullet"/>
      <w:lvlText w:val="▪"/>
      <w:lvlJc w:val="left"/>
      <w:pPr>
        <w:tabs>
          <w:tab w:val="num" w:pos="3600"/>
        </w:tabs>
        <w:ind w:left="3600" w:hanging="360"/>
      </w:pPr>
      <w:rPr>
        <w:rFonts w:ascii="OpenSymbol" w:hAnsi="OpenSymbol" w:cs="OpenSymbol"/>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cs="OpenSymbol"/>
      </w:rPr>
    </w:lvl>
    <w:lvl w:ilvl="5">
      <w:start w:val="1"/>
      <w:numFmt w:val="bullet"/>
      <w:lvlText w:val="▪"/>
      <w:lvlJc w:val="left"/>
      <w:pPr>
        <w:tabs>
          <w:tab w:val="num" w:pos="4680"/>
        </w:tabs>
        <w:ind w:left="4680" w:hanging="360"/>
      </w:pPr>
      <w:rPr>
        <w:rFonts w:ascii="OpenSymbol" w:hAnsi="OpenSymbol" w:cs="OpenSymbol"/>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cs="OpenSymbol"/>
      </w:rPr>
    </w:lvl>
    <w:lvl w:ilvl="8">
      <w:start w:val="1"/>
      <w:numFmt w:val="bullet"/>
      <w:lvlText w:val="▪"/>
      <w:lvlJc w:val="left"/>
      <w:pPr>
        <w:tabs>
          <w:tab w:val="num" w:pos="5760"/>
        </w:tabs>
        <w:ind w:left="5760" w:hanging="360"/>
      </w:pPr>
      <w:rPr>
        <w:rFonts w:ascii="OpenSymbol" w:hAnsi="OpenSymbol" w:cs="OpenSymbol"/>
      </w:rPr>
    </w:lvl>
  </w:abstractNum>
  <w:abstractNum w:abstractNumId="4">
    <w:nsid w:val="00000004"/>
    <w:multiLevelType w:val="multilevel"/>
    <w:tmpl w:val="00000004"/>
    <w:lvl w:ilvl="0">
      <w:start w:val="1"/>
      <w:numFmt w:val="decimal"/>
      <w:lvlText w:val="%1."/>
      <w:lvlJc w:val="left"/>
      <w:pPr>
        <w:tabs>
          <w:tab w:val="num" w:pos="360"/>
        </w:tabs>
        <w:ind w:left="360" w:hanging="360"/>
      </w:pPr>
      <w:rPr>
        <w:rFonts w:ascii="Arial" w:hAnsi="Arial"/>
        <w:b/>
        <w:bCs/>
        <w:sz w:val="20"/>
        <w:szCs w:val="20"/>
      </w:rPr>
    </w:lvl>
    <w:lvl w:ilvl="1">
      <w:start w:val="1"/>
      <w:numFmt w:val="decimal"/>
      <w:lvlText w:val="%2."/>
      <w:lvlJc w:val="left"/>
      <w:pPr>
        <w:tabs>
          <w:tab w:val="num" w:pos="720"/>
        </w:tabs>
        <w:ind w:left="720" w:hanging="360"/>
      </w:pPr>
      <w:rPr>
        <w:rFonts w:ascii="Arial" w:hAnsi="Arial"/>
        <w:b/>
        <w:bCs/>
        <w:sz w:val="20"/>
        <w:szCs w:val="20"/>
      </w:rPr>
    </w:lvl>
    <w:lvl w:ilvl="2">
      <w:start w:val="1"/>
      <w:numFmt w:val="decimal"/>
      <w:lvlText w:val="%3."/>
      <w:lvlJc w:val="left"/>
      <w:pPr>
        <w:tabs>
          <w:tab w:val="num" w:pos="1080"/>
        </w:tabs>
        <w:ind w:left="1080" w:hanging="360"/>
      </w:pPr>
      <w:rPr>
        <w:rFonts w:ascii="Arial" w:hAnsi="Arial"/>
        <w:b/>
        <w:bCs/>
        <w:sz w:val="20"/>
        <w:szCs w:val="20"/>
      </w:rPr>
    </w:lvl>
    <w:lvl w:ilvl="3">
      <w:start w:val="1"/>
      <w:numFmt w:val="decimal"/>
      <w:lvlText w:val="%4."/>
      <w:lvlJc w:val="left"/>
      <w:pPr>
        <w:tabs>
          <w:tab w:val="num" w:pos="1440"/>
        </w:tabs>
        <w:ind w:left="1440" w:hanging="360"/>
      </w:pPr>
      <w:rPr>
        <w:rFonts w:ascii="Arial" w:hAnsi="Arial"/>
        <w:b/>
        <w:bCs/>
        <w:sz w:val="20"/>
        <w:szCs w:val="20"/>
      </w:rPr>
    </w:lvl>
    <w:lvl w:ilvl="4">
      <w:start w:val="1"/>
      <w:numFmt w:val="decimal"/>
      <w:lvlText w:val="%5."/>
      <w:lvlJc w:val="left"/>
      <w:pPr>
        <w:tabs>
          <w:tab w:val="num" w:pos="1800"/>
        </w:tabs>
        <w:ind w:left="1800" w:hanging="360"/>
      </w:pPr>
      <w:rPr>
        <w:rFonts w:ascii="Arial" w:hAnsi="Arial"/>
        <w:b/>
        <w:bCs/>
        <w:sz w:val="20"/>
        <w:szCs w:val="20"/>
      </w:rPr>
    </w:lvl>
    <w:lvl w:ilvl="5">
      <w:start w:val="1"/>
      <w:numFmt w:val="decimal"/>
      <w:lvlText w:val="%6."/>
      <w:lvlJc w:val="left"/>
      <w:pPr>
        <w:tabs>
          <w:tab w:val="num" w:pos="2160"/>
        </w:tabs>
        <w:ind w:left="2160" w:hanging="360"/>
      </w:pPr>
      <w:rPr>
        <w:rFonts w:ascii="Arial" w:hAnsi="Arial"/>
        <w:b/>
        <w:bCs/>
        <w:sz w:val="20"/>
        <w:szCs w:val="20"/>
      </w:rPr>
    </w:lvl>
    <w:lvl w:ilvl="6">
      <w:start w:val="1"/>
      <w:numFmt w:val="decimal"/>
      <w:lvlText w:val="%7."/>
      <w:lvlJc w:val="left"/>
      <w:pPr>
        <w:tabs>
          <w:tab w:val="num" w:pos="2520"/>
        </w:tabs>
        <w:ind w:left="2520" w:hanging="360"/>
      </w:pPr>
      <w:rPr>
        <w:rFonts w:ascii="Arial" w:hAnsi="Arial"/>
        <w:b/>
        <w:bCs/>
        <w:sz w:val="20"/>
        <w:szCs w:val="20"/>
      </w:rPr>
    </w:lvl>
    <w:lvl w:ilvl="7">
      <w:start w:val="1"/>
      <w:numFmt w:val="decimal"/>
      <w:lvlText w:val="%8."/>
      <w:lvlJc w:val="left"/>
      <w:pPr>
        <w:tabs>
          <w:tab w:val="num" w:pos="2880"/>
        </w:tabs>
        <w:ind w:left="2880" w:hanging="360"/>
      </w:pPr>
      <w:rPr>
        <w:rFonts w:ascii="Arial" w:hAnsi="Arial"/>
        <w:b/>
        <w:bCs/>
        <w:sz w:val="20"/>
        <w:szCs w:val="20"/>
      </w:rPr>
    </w:lvl>
    <w:lvl w:ilvl="8">
      <w:start w:val="1"/>
      <w:numFmt w:val="decimal"/>
      <w:lvlText w:val="%9."/>
      <w:lvlJc w:val="left"/>
      <w:pPr>
        <w:tabs>
          <w:tab w:val="num" w:pos="3240"/>
        </w:tabs>
        <w:ind w:left="3240" w:hanging="360"/>
      </w:pPr>
      <w:rPr>
        <w:rFonts w:ascii="Arial" w:hAnsi="Arial"/>
        <w:b/>
        <w:bCs/>
        <w:sz w:val="20"/>
        <w:szCs w:val="20"/>
      </w:rPr>
    </w:lvl>
  </w:abstractNum>
  <w:abstractNum w:abstractNumId="5">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DE00AC"/>
    <w:multiLevelType w:val="hybridMultilevel"/>
    <w:tmpl w:val="53126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922BB4"/>
    <w:multiLevelType w:val="hybridMultilevel"/>
    <w:tmpl w:val="9368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67544"/>
    <w:multiLevelType w:val="hybridMultilevel"/>
    <w:tmpl w:val="1B8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233F1"/>
    <w:multiLevelType w:val="hybridMultilevel"/>
    <w:tmpl w:val="4754BCBC"/>
    <w:lvl w:ilvl="0" w:tplc="0409000F">
      <w:start w:val="1"/>
      <w:numFmt w:val="decimal"/>
      <w:lvlText w:val="%1."/>
      <w:lvlJc w:val="left"/>
      <w:pPr>
        <w:tabs>
          <w:tab w:val="num" w:pos="720"/>
        </w:tabs>
        <w:ind w:left="720" w:hanging="360"/>
      </w:pPr>
      <w:rPr>
        <w:rFonts w:hint="default"/>
      </w:rPr>
    </w:lvl>
    <w:lvl w:ilvl="1" w:tplc="0736F3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DD0DAF"/>
    <w:multiLevelType w:val="hybridMultilevel"/>
    <w:tmpl w:val="3554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8"/>
  </w:num>
  <w:num w:numId="8">
    <w:abstractNumId w:val="0"/>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C71"/>
    <w:rsid w:val="00004D02"/>
    <w:rsid w:val="00011E7A"/>
    <w:rsid w:val="0003784F"/>
    <w:rsid w:val="00060353"/>
    <w:rsid w:val="00066747"/>
    <w:rsid w:val="00066EAD"/>
    <w:rsid w:val="00071D9F"/>
    <w:rsid w:val="00075CA4"/>
    <w:rsid w:val="000B7E54"/>
    <w:rsid w:val="000C20D2"/>
    <w:rsid w:val="000C6382"/>
    <w:rsid w:val="000D4B21"/>
    <w:rsid w:val="000D4C4C"/>
    <w:rsid w:val="001061F6"/>
    <w:rsid w:val="00123BEC"/>
    <w:rsid w:val="00130715"/>
    <w:rsid w:val="0014272D"/>
    <w:rsid w:val="00156324"/>
    <w:rsid w:val="0016643D"/>
    <w:rsid w:val="00176311"/>
    <w:rsid w:val="0018459A"/>
    <w:rsid w:val="00193C8B"/>
    <w:rsid w:val="001A259D"/>
    <w:rsid w:val="001B3599"/>
    <w:rsid w:val="001C4A13"/>
    <w:rsid w:val="001D07E6"/>
    <w:rsid w:val="001D0ED8"/>
    <w:rsid w:val="001D0F79"/>
    <w:rsid w:val="00201317"/>
    <w:rsid w:val="00204E6A"/>
    <w:rsid w:val="0021178A"/>
    <w:rsid w:val="00276BDA"/>
    <w:rsid w:val="0028270B"/>
    <w:rsid w:val="0029383A"/>
    <w:rsid w:val="002965A4"/>
    <w:rsid w:val="002A3C38"/>
    <w:rsid w:val="002A6ED6"/>
    <w:rsid w:val="002A731A"/>
    <w:rsid w:val="002B571F"/>
    <w:rsid w:val="002D33DD"/>
    <w:rsid w:val="002D56DE"/>
    <w:rsid w:val="00301E59"/>
    <w:rsid w:val="003072E1"/>
    <w:rsid w:val="00330443"/>
    <w:rsid w:val="00330617"/>
    <w:rsid w:val="00332ED8"/>
    <w:rsid w:val="00345F41"/>
    <w:rsid w:val="0035765C"/>
    <w:rsid w:val="0036052F"/>
    <w:rsid w:val="00363F7B"/>
    <w:rsid w:val="00366ECC"/>
    <w:rsid w:val="0037170F"/>
    <w:rsid w:val="00382170"/>
    <w:rsid w:val="0038663F"/>
    <w:rsid w:val="003A0D31"/>
    <w:rsid w:val="003B496F"/>
    <w:rsid w:val="003C527C"/>
    <w:rsid w:val="003D773A"/>
    <w:rsid w:val="003E0B25"/>
    <w:rsid w:val="00404C05"/>
    <w:rsid w:val="00416FEB"/>
    <w:rsid w:val="00441BD5"/>
    <w:rsid w:val="00444A22"/>
    <w:rsid w:val="0045232F"/>
    <w:rsid w:val="004702F0"/>
    <w:rsid w:val="00471DAB"/>
    <w:rsid w:val="00484728"/>
    <w:rsid w:val="004975EC"/>
    <w:rsid w:val="004B5EAC"/>
    <w:rsid w:val="004C1C7D"/>
    <w:rsid w:val="004C7304"/>
    <w:rsid w:val="004D2395"/>
    <w:rsid w:val="004F7CAF"/>
    <w:rsid w:val="005151CD"/>
    <w:rsid w:val="005174CB"/>
    <w:rsid w:val="005304DA"/>
    <w:rsid w:val="005541E4"/>
    <w:rsid w:val="005579A7"/>
    <w:rsid w:val="005603E4"/>
    <w:rsid w:val="00571E24"/>
    <w:rsid w:val="00580F7F"/>
    <w:rsid w:val="00596E27"/>
    <w:rsid w:val="005A0211"/>
    <w:rsid w:val="005B3464"/>
    <w:rsid w:val="005B3B19"/>
    <w:rsid w:val="005C5366"/>
    <w:rsid w:val="005D22E5"/>
    <w:rsid w:val="005D3B7B"/>
    <w:rsid w:val="005D7774"/>
    <w:rsid w:val="005E555D"/>
    <w:rsid w:val="005E6D17"/>
    <w:rsid w:val="0060716F"/>
    <w:rsid w:val="00611590"/>
    <w:rsid w:val="00650602"/>
    <w:rsid w:val="006533DE"/>
    <w:rsid w:val="00654472"/>
    <w:rsid w:val="00671616"/>
    <w:rsid w:val="00686C99"/>
    <w:rsid w:val="006A256F"/>
    <w:rsid w:val="006A4305"/>
    <w:rsid w:val="006D4EBF"/>
    <w:rsid w:val="006E597F"/>
    <w:rsid w:val="006E60FC"/>
    <w:rsid w:val="006F0014"/>
    <w:rsid w:val="006F3EC3"/>
    <w:rsid w:val="00706B31"/>
    <w:rsid w:val="007132A6"/>
    <w:rsid w:val="0073079A"/>
    <w:rsid w:val="007B7BC4"/>
    <w:rsid w:val="007D11FE"/>
    <w:rsid w:val="00827258"/>
    <w:rsid w:val="008331EA"/>
    <w:rsid w:val="00833871"/>
    <w:rsid w:val="00846451"/>
    <w:rsid w:val="0088611C"/>
    <w:rsid w:val="00886DAD"/>
    <w:rsid w:val="008932A7"/>
    <w:rsid w:val="008955FB"/>
    <w:rsid w:val="008A5FD0"/>
    <w:rsid w:val="008B6DE3"/>
    <w:rsid w:val="008C0DB6"/>
    <w:rsid w:val="008C5376"/>
    <w:rsid w:val="008C5AA0"/>
    <w:rsid w:val="008D0823"/>
    <w:rsid w:val="008D5423"/>
    <w:rsid w:val="008F392F"/>
    <w:rsid w:val="008F54DD"/>
    <w:rsid w:val="009043FA"/>
    <w:rsid w:val="0090485B"/>
    <w:rsid w:val="0092055F"/>
    <w:rsid w:val="00921641"/>
    <w:rsid w:val="00924A14"/>
    <w:rsid w:val="009328AF"/>
    <w:rsid w:val="00933B81"/>
    <w:rsid w:val="00953094"/>
    <w:rsid w:val="009551BF"/>
    <w:rsid w:val="00966856"/>
    <w:rsid w:val="00981ED1"/>
    <w:rsid w:val="00982AE6"/>
    <w:rsid w:val="0099565B"/>
    <w:rsid w:val="009A0CE1"/>
    <w:rsid w:val="009B2F53"/>
    <w:rsid w:val="009C53F4"/>
    <w:rsid w:val="009C5AB4"/>
    <w:rsid w:val="009D1FDB"/>
    <w:rsid w:val="009D3E3A"/>
    <w:rsid w:val="009E70F5"/>
    <w:rsid w:val="009F7737"/>
    <w:rsid w:val="00A120BB"/>
    <w:rsid w:val="00A15C0A"/>
    <w:rsid w:val="00A32079"/>
    <w:rsid w:val="00A34C71"/>
    <w:rsid w:val="00A515B1"/>
    <w:rsid w:val="00A67F0A"/>
    <w:rsid w:val="00A82AAA"/>
    <w:rsid w:val="00A968D7"/>
    <w:rsid w:val="00AB2528"/>
    <w:rsid w:val="00AC79D3"/>
    <w:rsid w:val="00AD39B0"/>
    <w:rsid w:val="00B05603"/>
    <w:rsid w:val="00B05AED"/>
    <w:rsid w:val="00B05F5C"/>
    <w:rsid w:val="00B06F54"/>
    <w:rsid w:val="00B1197B"/>
    <w:rsid w:val="00B12EE5"/>
    <w:rsid w:val="00B27928"/>
    <w:rsid w:val="00B3402C"/>
    <w:rsid w:val="00B37CB6"/>
    <w:rsid w:val="00B458FC"/>
    <w:rsid w:val="00B475FA"/>
    <w:rsid w:val="00B60E76"/>
    <w:rsid w:val="00B639E9"/>
    <w:rsid w:val="00B71BF8"/>
    <w:rsid w:val="00B7290D"/>
    <w:rsid w:val="00B93642"/>
    <w:rsid w:val="00B954A2"/>
    <w:rsid w:val="00BA3FEE"/>
    <w:rsid w:val="00BA4E8F"/>
    <w:rsid w:val="00BC6C88"/>
    <w:rsid w:val="00BD0DB2"/>
    <w:rsid w:val="00BD11BA"/>
    <w:rsid w:val="00BD3047"/>
    <w:rsid w:val="00BD456D"/>
    <w:rsid w:val="00BD51B2"/>
    <w:rsid w:val="00BE27E5"/>
    <w:rsid w:val="00BF3F0A"/>
    <w:rsid w:val="00BF5F52"/>
    <w:rsid w:val="00BF6E4A"/>
    <w:rsid w:val="00C24CC9"/>
    <w:rsid w:val="00C40247"/>
    <w:rsid w:val="00C448CA"/>
    <w:rsid w:val="00C453C7"/>
    <w:rsid w:val="00C7007A"/>
    <w:rsid w:val="00C74AE3"/>
    <w:rsid w:val="00C821A4"/>
    <w:rsid w:val="00CA77CE"/>
    <w:rsid w:val="00CD0FED"/>
    <w:rsid w:val="00CD1738"/>
    <w:rsid w:val="00CE3635"/>
    <w:rsid w:val="00CE6259"/>
    <w:rsid w:val="00CF4EDC"/>
    <w:rsid w:val="00D005A4"/>
    <w:rsid w:val="00D053FF"/>
    <w:rsid w:val="00D113EA"/>
    <w:rsid w:val="00D135E2"/>
    <w:rsid w:val="00D1674C"/>
    <w:rsid w:val="00D17313"/>
    <w:rsid w:val="00D20E3C"/>
    <w:rsid w:val="00D54A20"/>
    <w:rsid w:val="00D5764A"/>
    <w:rsid w:val="00D729B9"/>
    <w:rsid w:val="00D91BA7"/>
    <w:rsid w:val="00DC3B3A"/>
    <w:rsid w:val="00DD1985"/>
    <w:rsid w:val="00DD2365"/>
    <w:rsid w:val="00DD7F6A"/>
    <w:rsid w:val="00DE171F"/>
    <w:rsid w:val="00E04501"/>
    <w:rsid w:val="00E11C7C"/>
    <w:rsid w:val="00E13A4C"/>
    <w:rsid w:val="00E23E32"/>
    <w:rsid w:val="00E30EDE"/>
    <w:rsid w:val="00E31977"/>
    <w:rsid w:val="00E33434"/>
    <w:rsid w:val="00E362CB"/>
    <w:rsid w:val="00E7061F"/>
    <w:rsid w:val="00E83468"/>
    <w:rsid w:val="00EA7166"/>
    <w:rsid w:val="00EB5E87"/>
    <w:rsid w:val="00EC0E1F"/>
    <w:rsid w:val="00EE3210"/>
    <w:rsid w:val="00F06E2E"/>
    <w:rsid w:val="00F11C21"/>
    <w:rsid w:val="00F14A9B"/>
    <w:rsid w:val="00F2018A"/>
    <w:rsid w:val="00F22A13"/>
    <w:rsid w:val="00F30519"/>
    <w:rsid w:val="00F359FC"/>
    <w:rsid w:val="00F429D9"/>
    <w:rsid w:val="00F46C47"/>
    <w:rsid w:val="00F52DBE"/>
    <w:rsid w:val="00F54512"/>
    <w:rsid w:val="00F64754"/>
    <w:rsid w:val="00F72291"/>
    <w:rsid w:val="00F97B0B"/>
    <w:rsid w:val="00FA0348"/>
    <w:rsid w:val="00FC0E05"/>
    <w:rsid w:val="00FC575C"/>
    <w:rsid w:val="00FD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0A"/>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67F0A"/>
    <w:rPr>
      <w:rFonts w:ascii="Symbol" w:eastAsia="Times New Roman" w:hAnsi="Symbol" w:cs="Times New Roman"/>
    </w:rPr>
  </w:style>
  <w:style w:type="character" w:customStyle="1" w:styleId="Absatz-Standardschriftart">
    <w:name w:val="Absatz-Standardschriftart"/>
    <w:rsid w:val="00A67F0A"/>
  </w:style>
  <w:style w:type="character" w:customStyle="1" w:styleId="WW8Num1z0">
    <w:name w:val="WW8Num1z0"/>
    <w:rsid w:val="00A67F0A"/>
    <w:rPr>
      <w:rFonts w:ascii="Symbol" w:hAnsi="Symbol"/>
    </w:rPr>
  </w:style>
  <w:style w:type="character" w:customStyle="1" w:styleId="WW8Num1z1">
    <w:name w:val="WW8Num1z1"/>
    <w:rsid w:val="00A67F0A"/>
    <w:rPr>
      <w:rFonts w:ascii="Courier New" w:hAnsi="Courier New" w:cs="Courier New"/>
    </w:rPr>
  </w:style>
  <w:style w:type="character" w:customStyle="1" w:styleId="WW8Num1z2">
    <w:name w:val="WW8Num1z2"/>
    <w:rsid w:val="00A67F0A"/>
    <w:rPr>
      <w:rFonts w:ascii="Wingdings" w:hAnsi="Wingdings"/>
    </w:rPr>
  </w:style>
  <w:style w:type="character" w:customStyle="1" w:styleId="WW8Num2z1">
    <w:name w:val="WW8Num2z1"/>
    <w:rsid w:val="00A67F0A"/>
    <w:rPr>
      <w:rFonts w:ascii="Courier New" w:hAnsi="Courier New" w:cs="Courier New"/>
    </w:rPr>
  </w:style>
  <w:style w:type="character" w:customStyle="1" w:styleId="WW8Num2z2">
    <w:name w:val="WW8Num2z2"/>
    <w:rsid w:val="00A67F0A"/>
    <w:rPr>
      <w:rFonts w:ascii="Wingdings" w:hAnsi="Wingdings"/>
    </w:rPr>
  </w:style>
  <w:style w:type="character" w:customStyle="1" w:styleId="WW8Num2z3">
    <w:name w:val="WW8Num2z3"/>
    <w:rsid w:val="00A67F0A"/>
    <w:rPr>
      <w:rFonts w:ascii="Symbol" w:hAnsi="Symbol"/>
    </w:rPr>
  </w:style>
  <w:style w:type="character" w:customStyle="1" w:styleId="WW8Num5z0">
    <w:name w:val="WW8Num5z0"/>
    <w:rsid w:val="00A67F0A"/>
    <w:rPr>
      <w:rFonts w:ascii="Symbol" w:hAnsi="Symbol"/>
    </w:rPr>
  </w:style>
  <w:style w:type="character" w:customStyle="1" w:styleId="WW8Num5z1">
    <w:name w:val="WW8Num5z1"/>
    <w:rsid w:val="00A67F0A"/>
    <w:rPr>
      <w:rFonts w:ascii="Courier New" w:hAnsi="Courier New" w:cs="Courier New"/>
    </w:rPr>
  </w:style>
  <w:style w:type="character" w:customStyle="1" w:styleId="WW8Num5z2">
    <w:name w:val="WW8Num5z2"/>
    <w:rsid w:val="00A67F0A"/>
    <w:rPr>
      <w:rFonts w:ascii="Wingdings" w:hAnsi="Wingdings"/>
    </w:rPr>
  </w:style>
  <w:style w:type="character" w:customStyle="1" w:styleId="WW8Num6z0">
    <w:name w:val="WW8Num6z0"/>
    <w:rsid w:val="00A67F0A"/>
    <w:rPr>
      <w:rFonts w:ascii="Symbol" w:hAnsi="Symbol"/>
    </w:rPr>
  </w:style>
  <w:style w:type="character" w:customStyle="1" w:styleId="WW8Num6z1">
    <w:name w:val="WW8Num6z1"/>
    <w:rsid w:val="00A67F0A"/>
    <w:rPr>
      <w:rFonts w:ascii="Courier New" w:hAnsi="Courier New" w:cs="Courier New"/>
    </w:rPr>
  </w:style>
  <w:style w:type="character" w:customStyle="1" w:styleId="WW8Num6z2">
    <w:name w:val="WW8Num6z2"/>
    <w:rsid w:val="00A67F0A"/>
    <w:rPr>
      <w:rFonts w:ascii="Wingdings" w:hAnsi="Wingdings"/>
    </w:rPr>
  </w:style>
  <w:style w:type="character" w:customStyle="1" w:styleId="WW8Num9z0">
    <w:name w:val="WW8Num9z0"/>
    <w:rsid w:val="00A67F0A"/>
    <w:rPr>
      <w:rFonts w:ascii="Symbol" w:hAnsi="Symbol"/>
    </w:rPr>
  </w:style>
  <w:style w:type="character" w:customStyle="1" w:styleId="WW8Num9z1">
    <w:name w:val="WW8Num9z1"/>
    <w:rsid w:val="00A67F0A"/>
    <w:rPr>
      <w:rFonts w:ascii="Courier New" w:hAnsi="Courier New" w:cs="Courier New"/>
    </w:rPr>
  </w:style>
  <w:style w:type="character" w:customStyle="1" w:styleId="WW8Num9z2">
    <w:name w:val="WW8Num9z2"/>
    <w:rsid w:val="00A67F0A"/>
    <w:rPr>
      <w:rFonts w:ascii="Wingdings" w:hAnsi="Wingdings"/>
    </w:rPr>
  </w:style>
  <w:style w:type="character" w:styleId="PageNumber">
    <w:name w:val="page number"/>
    <w:basedOn w:val="DefaultParagraphFont"/>
    <w:rsid w:val="00A67F0A"/>
  </w:style>
  <w:style w:type="character" w:customStyle="1" w:styleId="BodyText2Char">
    <w:name w:val="Body Text 2 Char"/>
    <w:basedOn w:val="DefaultParagraphFont"/>
    <w:rsid w:val="00A67F0A"/>
    <w:rPr>
      <w:i/>
      <w:iCs/>
      <w:sz w:val="24"/>
      <w:szCs w:val="24"/>
      <w:lang w:val="en-US" w:eastAsia="ar-SA" w:bidi="ar-SA"/>
    </w:rPr>
  </w:style>
  <w:style w:type="character" w:styleId="Hyperlink">
    <w:name w:val="Hyperlink"/>
    <w:basedOn w:val="DefaultParagraphFont"/>
    <w:rsid w:val="00A67F0A"/>
    <w:rPr>
      <w:color w:val="0000FF"/>
      <w:u w:val="single"/>
    </w:rPr>
  </w:style>
  <w:style w:type="character" w:customStyle="1" w:styleId="Bullets">
    <w:name w:val="Bullets"/>
    <w:rsid w:val="00A67F0A"/>
    <w:rPr>
      <w:rFonts w:ascii="OpenSymbol" w:eastAsia="OpenSymbol" w:hAnsi="OpenSymbol" w:cs="OpenSymbol"/>
    </w:rPr>
  </w:style>
  <w:style w:type="character" w:customStyle="1" w:styleId="NumberingSymbols">
    <w:name w:val="Numbering Symbols"/>
    <w:rsid w:val="00A67F0A"/>
    <w:rPr>
      <w:rFonts w:ascii="Arial" w:hAnsi="Arial"/>
      <w:b/>
      <w:bCs/>
      <w:sz w:val="20"/>
      <w:szCs w:val="20"/>
    </w:rPr>
  </w:style>
  <w:style w:type="paragraph" w:customStyle="1" w:styleId="Heading">
    <w:name w:val="Heading"/>
    <w:basedOn w:val="Normal"/>
    <w:next w:val="BodyText"/>
    <w:rsid w:val="00A67F0A"/>
    <w:pPr>
      <w:keepNext/>
      <w:spacing w:before="240" w:after="120"/>
    </w:pPr>
    <w:rPr>
      <w:rFonts w:ascii="Arial" w:hAnsi="Arial" w:cs="Tahoma"/>
      <w:sz w:val="28"/>
      <w:szCs w:val="28"/>
    </w:rPr>
  </w:style>
  <w:style w:type="paragraph" w:styleId="BodyText">
    <w:name w:val="Body Text"/>
    <w:basedOn w:val="Normal"/>
    <w:rsid w:val="00A67F0A"/>
    <w:pPr>
      <w:spacing w:after="120"/>
    </w:pPr>
  </w:style>
  <w:style w:type="paragraph" w:styleId="List">
    <w:name w:val="List"/>
    <w:basedOn w:val="BodyText"/>
    <w:rsid w:val="00A67F0A"/>
    <w:rPr>
      <w:rFonts w:cs="Tahoma"/>
    </w:rPr>
  </w:style>
  <w:style w:type="paragraph" w:styleId="Caption">
    <w:name w:val="caption"/>
    <w:basedOn w:val="Normal"/>
    <w:qFormat/>
    <w:rsid w:val="00A67F0A"/>
    <w:pPr>
      <w:suppressLineNumbers/>
      <w:spacing w:before="120" w:after="120"/>
    </w:pPr>
    <w:rPr>
      <w:rFonts w:cs="Tahoma"/>
      <w:i/>
      <w:iCs/>
    </w:rPr>
  </w:style>
  <w:style w:type="paragraph" w:customStyle="1" w:styleId="Index">
    <w:name w:val="Index"/>
    <w:basedOn w:val="Normal"/>
    <w:rsid w:val="00A67F0A"/>
    <w:pPr>
      <w:suppressLineNumbers/>
    </w:pPr>
    <w:rPr>
      <w:rFonts w:cs="Tahoma"/>
    </w:rPr>
  </w:style>
  <w:style w:type="paragraph" w:styleId="BalloonText">
    <w:name w:val="Balloon Text"/>
    <w:basedOn w:val="Normal"/>
    <w:rsid w:val="00A67F0A"/>
    <w:rPr>
      <w:rFonts w:ascii="Tahoma" w:hAnsi="Tahoma" w:cs="Tahoma"/>
      <w:sz w:val="16"/>
      <w:szCs w:val="16"/>
    </w:rPr>
  </w:style>
  <w:style w:type="paragraph" w:styleId="Footer">
    <w:name w:val="footer"/>
    <w:basedOn w:val="Normal"/>
    <w:rsid w:val="00A67F0A"/>
    <w:pPr>
      <w:tabs>
        <w:tab w:val="center" w:pos="4320"/>
        <w:tab w:val="right" w:pos="8640"/>
      </w:tabs>
    </w:pPr>
  </w:style>
  <w:style w:type="paragraph" w:styleId="Title">
    <w:name w:val="Title"/>
    <w:basedOn w:val="Normal"/>
    <w:next w:val="Subtitle"/>
    <w:qFormat/>
    <w:rsid w:val="00A67F0A"/>
    <w:pPr>
      <w:jc w:val="center"/>
    </w:pPr>
    <w:rPr>
      <w:rFonts w:eastAsia="Batang"/>
      <w:b/>
      <w:bCs/>
      <w:szCs w:val="20"/>
    </w:rPr>
  </w:style>
  <w:style w:type="paragraph" w:styleId="Subtitle">
    <w:name w:val="Subtitle"/>
    <w:basedOn w:val="Heading"/>
    <w:next w:val="BodyText"/>
    <w:qFormat/>
    <w:rsid w:val="00A67F0A"/>
    <w:pPr>
      <w:jc w:val="center"/>
    </w:pPr>
    <w:rPr>
      <w:i/>
      <w:iCs/>
    </w:rPr>
  </w:style>
  <w:style w:type="paragraph" w:customStyle="1" w:styleId="citation1">
    <w:name w:val="citation1"/>
    <w:basedOn w:val="Normal"/>
    <w:rsid w:val="00A67F0A"/>
    <w:pPr>
      <w:spacing w:before="280" w:after="280" w:line="480" w:lineRule="auto"/>
      <w:ind w:hanging="356"/>
    </w:pPr>
    <w:rPr>
      <w:rFonts w:eastAsia="Times New Roman"/>
    </w:rPr>
  </w:style>
  <w:style w:type="paragraph" w:styleId="BodyText2">
    <w:name w:val="Body Text 2"/>
    <w:basedOn w:val="Normal"/>
    <w:rsid w:val="00A67F0A"/>
    <w:pPr>
      <w:tabs>
        <w:tab w:val="left" w:pos="360"/>
        <w:tab w:val="left" w:pos="720"/>
        <w:tab w:val="left" w:pos="1080"/>
        <w:tab w:val="left" w:pos="1440"/>
        <w:tab w:val="left" w:pos="1800"/>
        <w:tab w:val="left" w:pos="2160"/>
        <w:tab w:val="left" w:pos="2520"/>
        <w:tab w:val="left" w:pos="2880"/>
        <w:tab w:val="left" w:pos="3240"/>
      </w:tabs>
    </w:pPr>
    <w:rPr>
      <w:rFonts w:eastAsia="Times New Roman"/>
      <w:i/>
      <w:iCs/>
    </w:rPr>
  </w:style>
  <w:style w:type="paragraph" w:customStyle="1" w:styleId="WW-Default">
    <w:name w:val="WW-Default"/>
    <w:rsid w:val="00A67F0A"/>
    <w:pPr>
      <w:widowControl w:val="0"/>
      <w:suppressAutoHyphens/>
      <w:autoSpaceDE w:val="0"/>
    </w:pPr>
    <w:rPr>
      <w:rFonts w:ascii="Bookman Old Style" w:hAnsi="Bookman Old Style" w:cs="Bookman Old Style"/>
      <w:color w:val="000000"/>
      <w:sz w:val="24"/>
      <w:szCs w:val="24"/>
      <w:lang w:eastAsia="ar-SA"/>
    </w:rPr>
  </w:style>
  <w:style w:type="paragraph" w:customStyle="1" w:styleId="TableContents">
    <w:name w:val="Table Contents"/>
    <w:basedOn w:val="Normal"/>
    <w:rsid w:val="00A67F0A"/>
    <w:pPr>
      <w:suppressLineNumbers/>
    </w:pPr>
  </w:style>
  <w:style w:type="paragraph" w:customStyle="1" w:styleId="TableHeading">
    <w:name w:val="Table Heading"/>
    <w:basedOn w:val="TableContents"/>
    <w:rsid w:val="00A67F0A"/>
    <w:pPr>
      <w:jc w:val="center"/>
    </w:pPr>
    <w:rPr>
      <w:b/>
      <w:bCs/>
    </w:rPr>
  </w:style>
  <w:style w:type="paragraph" w:customStyle="1" w:styleId="Framecontents">
    <w:name w:val="Frame contents"/>
    <w:basedOn w:val="BodyText"/>
    <w:rsid w:val="00A67F0A"/>
  </w:style>
  <w:style w:type="paragraph" w:styleId="Header">
    <w:name w:val="header"/>
    <w:basedOn w:val="Normal"/>
    <w:rsid w:val="00A67F0A"/>
    <w:pPr>
      <w:suppressLineNumbers/>
      <w:tabs>
        <w:tab w:val="center" w:pos="4986"/>
        <w:tab w:val="right" w:pos="9972"/>
      </w:tabs>
    </w:pPr>
  </w:style>
  <w:style w:type="paragraph" w:customStyle="1" w:styleId="Default">
    <w:name w:val="Default"/>
    <w:uiPriority w:val="99"/>
    <w:rsid w:val="008D0823"/>
    <w:pPr>
      <w:autoSpaceDE w:val="0"/>
      <w:autoSpaceDN w:val="0"/>
      <w:adjustRightInd w:val="0"/>
    </w:pPr>
    <w:rPr>
      <w:rFonts w:eastAsia="Calibri"/>
      <w:color w:val="000000"/>
      <w:sz w:val="24"/>
      <w:szCs w:val="24"/>
    </w:rPr>
  </w:style>
  <w:style w:type="table" w:styleId="TableGrid">
    <w:name w:val="Table Grid"/>
    <w:basedOn w:val="TableNormal"/>
    <w:uiPriority w:val="59"/>
    <w:rsid w:val="00293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truscott@pvam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pvamu.edu/pages/358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5083</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DRAM 1103 INTRO TO THEATRE</vt:lpstr>
    </vt:vector>
  </TitlesOfParts>
  <Company>pvamu</Company>
  <LinksUpToDate>false</LinksUpToDate>
  <CharactersWithSpaces>33990</CharactersWithSpaces>
  <SharedDoc>false</SharedDoc>
  <HLinks>
    <vt:vector size="18" baseType="variant">
      <vt:variant>
        <vt:i4>8323177</vt:i4>
      </vt:variant>
      <vt:variant>
        <vt:i4>6</vt:i4>
      </vt:variant>
      <vt:variant>
        <vt:i4>0</vt:i4>
      </vt:variant>
      <vt:variant>
        <vt:i4>5</vt:i4>
      </vt:variant>
      <vt:variant>
        <vt:lpwstr>https://www.bkstr.com/Home/10001-10734-1?demoKey=d</vt:lpwstr>
      </vt:variant>
      <vt:variant>
        <vt:lpwstr/>
      </vt:variant>
      <vt:variant>
        <vt:i4>2424870</vt:i4>
      </vt:variant>
      <vt:variant>
        <vt:i4>3</vt:i4>
      </vt:variant>
      <vt:variant>
        <vt:i4>0</vt:i4>
      </vt:variant>
      <vt:variant>
        <vt:i4>5</vt:i4>
      </vt:variant>
      <vt:variant>
        <vt:lpwstr>http://www.tamu.edu/pvamu/library/</vt:lpwstr>
      </vt:variant>
      <vt:variant>
        <vt:lpwstr/>
      </vt:variant>
      <vt:variant>
        <vt:i4>393266</vt:i4>
      </vt:variant>
      <vt:variant>
        <vt:i4>0</vt:i4>
      </vt:variant>
      <vt:variant>
        <vt:i4>0</vt:i4>
      </vt:variant>
      <vt:variant>
        <vt:i4>5</vt:i4>
      </vt:variant>
      <vt:variant>
        <vt:lpwstr>mailto:cctruscott@pvamu.edu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 1103 INTRO TO THEATRE</dc:title>
  <dc:subject/>
  <dc:creator>Ricjuane Jenkins</dc:creator>
  <cp:keywords/>
  <cp:lastModifiedBy>Palmer,James</cp:lastModifiedBy>
  <cp:revision>4</cp:revision>
  <cp:lastPrinted>2013-03-04T20:43:00Z</cp:lastPrinted>
  <dcterms:created xsi:type="dcterms:W3CDTF">2013-07-01T17:20:00Z</dcterms:created>
  <dcterms:modified xsi:type="dcterms:W3CDTF">2013-07-02T19:49:00Z</dcterms:modified>
</cp:coreProperties>
</file>