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B4BE" w14:textId="77777777" w:rsidR="00290DBD" w:rsidRDefault="00E620D5"/>
    <w:p w14:paraId="16B0D8A8" w14:textId="526FC4C6" w:rsidR="007F7A37" w:rsidRDefault="000B2121" w:rsidP="007F7A37">
      <w:pPr>
        <w:widowControl w:val="0"/>
        <w:autoSpaceDE w:val="0"/>
        <w:autoSpaceDN w:val="0"/>
        <w:adjustRightInd w:val="0"/>
        <w:ind w:right="-270"/>
        <w:jc w:val="center"/>
        <w:rPr>
          <w:rFonts w:ascii="Times New Roman" w:hAnsi="Times New Roman" w:cs="Times New Roman"/>
          <w:b/>
          <w:sz w:val="32"/>
        </w:rPr>
      </w:pPr>
      <w:r>
        <w:rPr>
          <w:rFonts w:ascii="Times New Roman" w:hAnsi="Times New Roman" w:cs="Times New Roman"/>
          <w:b/>
          <w:sz w:val="32"/>
        </w:rPr>
        <w:t>ANTI-HAZING COMPLIANCE FOR</w:t>
      </w:r>
      <w:r w:rsidR="0048679B">
        <w:rPr>
          <w:rFonts w:ascii="Times New Roman" w:hAnsi="Times New Roman" w:cs="Times New Roman"/>
          <w:b/>
          <w:sz w:val="32"/>
        </w:rPr>
        <w:t xml:space="preserve"> MIP</w:t>
      </w:r>
      <w:r w:rsidR="005020A2">
        <w:rPr>
          <w:rFonts w:ascii="Times New Roman" w:hAnsi="Times New Roman" w:cs="Times New Roman"/>
          <w:b/>
          <w:sz w:val="32"/>
        </w:rPr>
        <w:t xml:space="preserve"> </w:t>
      </w:r>
    </w:p>
    <w:p w14:paraId="197473C9" w14:textId="77777777" w:rsidR="007F7A37" w:rsidRPr="004E4E79" w:rsidRDefault="007F7A37" w:rsidP="007F7A37">
      <w:pPr>
        <w:widowControl w:val="0"/>
        <w:autoSpaceDE w:val="0"/>
        <w:autoSpaceDN w:val="0"/>
        <w:adjustRightInd w:val="0"/>
        <w:jc w:val="center"/>
        <w:rPr>
          <w:rFonts w:ascii="Times New Roman" w:hAnsi="Times New Roman" w:cs="Times New Roman"/>
          <w:color w:val="A60000"/>
          <w:sz w:val="16"/>
          <w:szCs w:val="26"/>
        </w:rPr>
      </w:pPr>
    </w:p>
    <w:p w14:paraId="238A95D3" w14:textId="5A145058" w:rsidR="007F7A37" w:rsidRPr="008A623D" w:rsidRDefault="00D676CC" w:rsidP="007F7A37">
      <w:pPr>
        <w:widowControl w:val="0"/>
        <w:autoSpaceDE w:val="0"/>
        <w:autoSpaceDN w:val="0"/>
        <w:adjustRightInd w:val="0"/>
        <w:jc w:val="center"/>
        <w:rPr>
          <w:rFonts w:ascii="Times New Roman" w:hAnsi="Times New Roman" w:cs="Times New Roman"/>
          <w:b/>
          <w:i/>
          <w:color w:val="A60000"/>
          <w:sz w:val="18"/>
          <w:szCs w:val="26"/>
        </w:rPr>
      </w:pPr>
      <w:r w:rsidRPr="008A623D">
        <w:rPr>
          <w:rFonts w:ascii="Times New Roman" w:hAnsi="Times New Roman" w:cs="Times New Roman"/>
          <w:b/>
          <w:i/>
          <w:color w:val="A60000"/>
          <w:sz w:val="18"/>
          <w:szCs w:val="26"/>
        </w:rPr>
        <w:t xml:space="preserve">Please type this form except for signature lines. </w:t>
      </w:r>
      <w:r w:rsidR="00283F14" w:rsidRPr="008A623D">
        <w:rPr>
          <w:rFonts w:ascii="Times New Roman" w:hAnsi="Times New Roman" w:cs="Times New Roman"/>
          <w:b/>
          <w:i/>
          <w:color w:val="A60000"/>
          <w:sz w:val="18"/>
          <w:szCs w:val="26"/>
        </w:rPr>
        <w:t>Complete this form</w:t>
      </w:r>
      <w:r w:rsidR="007F7A37" w:rsidRPr="008A623D">
        <w:rPr>
          <w:rFonts w:ascii="Times New Roman" w:hAnsi="Times New Roman" w:cs="Times New Roman"/>
          <w:b/>
          <w:i/>
          <w:color w:val="A60000"/>
          <w:sz w:val="18"/>
          <w:szCs w:val="26"/>
        </w:rPr>
        <w:t xml:space="preserve"> electronically except for signatures at the bottom. </w:t>
      </w:r>
      <w:r w:rsidRPr="008A623D">
        <w:rPr>
          <w:rFonts w:ascii="Times New Roman" w:hAnsi="Times New Roman" w:cs="Times New Roman"/>
          <w:b/>
          <w:i/>
          <w:color w:val="A60000"/>
          <w:sz w:val="18"/>
          <w:szCs w:val="26"/>
        </w:rPr>
        <w:t>This form must be completed by chapter officials</w:t>
      </w:r>
      <w:r w:rsidR="008A623D" w:rsidRPr="008A623D">
        <w:rPr>
          <w:rFonts w:ascii="Times New Roman" w:hAnsi="Times New Roman" w:cs="Times New Roman"/>
          <w:b/>
          <w:i/>
          <w:color w:val="A60000"/>
          <w:sz w:val="18"/>
          <w:szCs w:val="26"/>
        </w:rPr>
        <w:t xml:space="preserve"> on behalf of the current chapter</w:t>
      </w:r>
      <w:r w:rsidRPr="008A623D">
        <w:rPr>
          <w:rFonts w:ascii="Times New Roman" w:hAnsi="Times New Roman" w:cs="Times New Roman"/>
          <w:b/>
          <w:i/>
          <w:color w:val="A60000"/>
          <w:sz w:val="18"/>
          <w:szCs w:val="26"/>
        </w:rPr>
        <w:t xml:space="preserve"> members</w:t>
      </w:r>
      <w:r w:rsidR="008A623D" w:rsidRPr="008A623D">
        <w:rPr>
          <w:rFonts w:ascii="Times New Roman" w:hAnsi="Times New Roman" w:cs="Times New Roman"/>
          <w:b/>
          <w:i/>
          <w:color w:val="A60000"/>
          <w:sz w:val="18"/>
          <w:szCs w:val="26"/>
        </w:rPr>
        <w:t xml:space="preserve">, </w:t>
      </w:r>
      <w:r w:rsidRPr="008A623D">
        <w:rPr>
          <w:rFonts w:ascii="Times New Roman" w:hAnsi="Times New Roman" w:cs="Times New Roman"/>
          <w:b/>
          <w:i/>
          <w:color w:val="A60000"/>
          <w:sz w:val="18"/>
          <w:szCs w:val="26"/>
        </w:rPr>
        <w:t>prospective members</w:t>
      </w:r>
      <w:r w:rsidR="008A623D" w:rsidRPr="008A623D">
        <w:rPr>
          <w:rFonts w:ascii="Times New Roman" w:hAnsi="Times New Roman" w:cs="Times New Roman"/>
          <w:b/>
          <w:i/>
          <w:color w:val="A60000"/>
          <w:sz w:val="18"/>
          <w:szCs w:val="26"/>
        </w:rPr>
        <w:t xml:space="preserve"> and affiliates</w:t>
      </w:r>
      <w:r w:rsidRPr="008A623D">
        <w:rPr>
          <w:rFonts w:ascii="Times New Roman" w:hAnsi="Times New Roman" w:cs="Times New Roman"/>
          <w:b/>
          <w:i/>
          <w:color w:val="A60000"/>
          <w:sz w:val="18"/>
          <w:szCs w:val="26"/>
        </w:rPr>
        <w:t>.</w:t>
      </w:r>
    </w:p>
    <w:p w14:paraId="16A29526" w14:textId="77777777" w:rsidR="007F7A37" w:rsidRPr="00AB67AA" w:rsidRDefault="007F7A37" w:rsidP="007F7A37">
      <w:pPr>
        <w:widowControl w:val="0"/>
        <w:autoSpaceDE w:val="0"/>
        <w:autoSpaceDN w:val="0"/>
        <w:adjustRightInd w:val="0"/>
        <w:ind w:right="-270"/>
        <w:rPr>
          <w:rFonts w:ascii="Times New Roman" w:hAnsi="Times New Roman" w:cs="Times New Roman"/>
        </w:rPr>
      </w:pPr>
    </w:p>
    <w:p w14:paraId="76408FF1" w14:textId="3447F814" w:rsidR="00283F14" w:rsidRDefault="008A623D" w:rsidP="007F7A37">
      <w:pPr>
        <w:widowControl w:val="0"/>
        <w:autoSpaceDE w:val="0"/>
        <w:autoSpaceDN w:val="0"/>
        <w:adjustRightInd w:val="0"/>
        <w:ind w:right="-270"/>
        <w:rPr>
          <w:rFonts w:ascii="Times New Roman" w:hAnsi="Times New Roman" w:cs="Times New Roman"/>
          <w:sz w:val="22"/>
          <w:szCs w:val="22"/>
        </w:rPr>
      </w:pPr>
      <w:r w:rsidRPr="008A623D">
        <w:rPr>
          <w:rFonts w:ascii="Times New Roman" w:hAnsi="Times New Roman" w:cs="Times New Roman"/>
          <w:sz w:val="22"/>
          <w:szCs w:val="22"/>
          <w:u w:val="single"/>
        </w:rPr>
        <w:fldChar w:fldCharType="begin">
          <w:ffData>
            <w:name w:val="Text1"/>
            <w:enabled/>
            <w:calcOnExit w:val="0"/>
            <w:textInput/>
          </w:ffData>
        </w:fldChar>
      </w:r>
      <w:bookmarkStart w:id="0" w:name="Text1"/>
      <w:r w:rsidRPr="008A623D">
        <w:rPr>
          <w:rFonts w:ascii="Times New Roman" w:hAnsi="Times New Roman" w:cs="Times New Roman"/>
          <w:sz w:val="22"/>
          <w:szCs w:val="22"/>
          <w:u w:val="single"/>
        </w:rPr>
        <w:instrText xml:space="preserve"> FORMTEXT </w:instrText>
      </w:r>
      <w:r w:rsidRPr="008A623D">
        <w:rPr>
          <w:rFonts w:ascii="Times New Roman" w:hAnsi="Times New Roman" w:cs="Times New Roman"/>
          <w:sz w:val="22"/>
          <w:szCs w:val="22"/>
          <w:u w:val="single"/>
        </w:rPr>
      </w:r>
      <w:r w:rsidRPr="008A623D">
        <w:rPr>
          <w:rFonts w:ascii="Times New Roman" w:hAnsi="Times New Roman" w:cs="Times New Roman"/>
          <w:sz w:val="22"/>
          <w:szCs w:val="22"/>
          <w:u w:val="single"/>
        </w:rPr>
        <w:fldChar w:fldCharType="separate"/>
      </w:r>
      <w:bookmarkStart w:id="1" w:name="_GoBack"/>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bookmarkEnd w:id="1"/>
      <w:r w:rsidRPr="008A623D">
        <w:rPr>
          <w:rFonts w:ascii="Times New Roman" w:hAnsi="Times New Roman" w:cs="Times New Roman"/>
          <w:sz w:val="22"/>
          <w:szCs w:val="22"/>
          <w:u w:val="single"/>
        </w:rPr>
        <w:fldChar w:fldCharType="end"/>
      </w:r>
      <w:bookmarkEnd w:id="0"/>
      <w:r w:rsidR="005020A2">
        <w:rPr>
          <w:rFonts w:ascii="Times New Roman" w:hAnsi="Times New Roman" w:cs="Times New Roman"/>
          <w:sz w:val="22"/>
          <w:szCs w:val="22"/>
        </w:rPr>
        <w:tab/>
      </w:r>
      <w:r w:rsidR="005020A2">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A623D">
        <w:rPr>
          <w:rFonts w:ascii="Times New Roman" w:hAnsi="Times New Roman" w:cs="Times New Roman"/>
          <w:sz w:val="22"/>
          <w:szCs w:val="22"/>
          <w:u w:val="single"/>
        </w:rPr>
        <w:fldChar w:fldCharType="begin">
          <w:ffData>
            <w:name w:val="Text2"/>
            <w:enabled/>
            <w:calcOnExit w:val="0"/>
            <w:textInput/>
          </w:ffData>
        </w:fldChar>
      </w:r>
      <w:bookmarkStart w:id="2" w:name="Text2"/>
      <w:r w:rsidRPr="008A623D">
        <w:rPr>
          <w:rFonts w:ascii="Times New Roman" w:hAnsi="Times New Roman" w:cs="Times New Roman"/>
          <w:sz w:val="22"/>
          <w:szCs w:val="22"/>
          <w:u w:val="single"/>
        </w:rPr>
        <w:instrText xml:space="preserve"> FORMTEXT </w:instrText>
      </w:r>
      <w:r w:rsidRPr="008A623D">
        <w:rPr>
          <w:rFonts w:ascii="Times New Roman" w:hAnsi="Times New Roman" w:cs="Times New Roman"/>
          <w:sz w:val="22"/>
          <w:szCs w:val="22"/>
          <w:u w:val="single"/>
        </w:rPr>
      </w:r>
      <w:r w:rsidRPr="008A623D">
        <w:rPr>
          <w:rFonts w:ascii="Times New Roman" w:hAnsi="Times New Roman" w:cs="Times New Roman"/>
          <w:sz w:val="22"/>
          <w:szCs w:val="22"/>
          <w:u w:val="single"/>
        </w:rPr>
        <w:fldChar w:fldCharType="separate"/>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00FB1B6D">
        <w:rPr>
          <w:rFonts w:ascii="Times New Roman" w:hAnsi="Times New Roman" w:cs="Times New Roman"/>
          <w:noProof/>
          <w:sz w:val="22"/>
          <w:szCs w:val="22"/>
          <w:u w:val="single"/>
        </w:rPr>
        <w:t> </w:t>
      </w:r>
      <w:r w:rsidRPr="008A623D">
        <w:rPr>
          <w:rFonts w:ascii="Times New Roman" w:hAnsi="Times New Roman" w:cs="Times New Roman"/>
          <w:sz w:val="22"/>
          <w:szCs w:val="22"/>
          <w:u w:val="single"/>
        </w:rPr>
        <w:fldChar w:fldCharType="end"/>
      </w:r>
      <w:bookmarkEnd w:id="2"/>
    </w:p>
    <w:p w14:paraId="7AD47F5F" w14:textId="5A5693F1" w:rsidR="00A632A3" w:rsidRPr="008A623D" w:rsidRDefault="005020A2" w:rsidP="008A623D">
      <w:pPr>
        <w:widowControl w:val="0"/>
        <w:autoSpaceDE w:val="0"/>
        <w:autoSpaceDN w:val="0"/>
        <w:adjustRightInd w:val="0"/>
        <w:spacing w:after="120"/>
        <w:ind w:right="-274"/>
        <w:rPr>
          <w:rFonts w:ascii="Times New Roman" w:hAnsi="Times New Roman" w:cs="Times New Roman"/>
          <w:sz w:val="22"/>
          <w:szCs w:val="22"/>
        </w:rPr>
      </w:pPr>
      <w:r>
        <w:rPr>
          <w:rFonts w:ascii="Times New Roman" w:hAnsi="Times New Roman" w:cs="Times New Roman"/>
          <w:sz w:val="22"/>
          <w:szCs w:val="22"/>
        </w:rPr>
        <w:t>Organization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Name</w:t>
      </w:r>
    </w:p>
    <w:p w14:paraId="45276509" w14:textId="77777777" w:rsidR="00F10DC8" w:rsidRPr="008A623D" w:rsidRDefault="00F10DC8" w:rsidP="008A623D">
      <w:pPr>
        <w:pStyle w:val="NormalWeb"/>
        <w:spacing w:before="0" w:beforeAutospacing="0" w:after="0" w:afterAutospacing="0"/>
        <w:jc w:val="both"/>
        <w:rPr>
          <w:sz w:val="21"/>
          <w:szCs w:val="22"/>
        </w:rPr>
      </w:pPr>
      <w:r w:rsidRPr="008A623D">
        <w:rPr>
          <w:sz w:val="21"/>
          <w:szCs w:val="22"/>
        </w:rPr>
        <w:t xml:space="preserve">Hazing is defined as </w:t>
      </w:r>
      <w:r w:rsidR="000B2121" w:rsidRPr="008A623D">
        <w:rPr>
          <w:sz w:val="21"/>
          <w:szCs w:val="22"/>
        </w:rPr>
        <w:t xml:space="preserve">any intentional, knowing, or reckless act, occurring on or off the campus of Prairie View A&amp;M University, an educational institution, by one person alone or acting with others, directed against a student, that endangers the mental or physical health safety of a student for the </w:t>
      </w:r>
      <w:r w:rsidRPr="008A623D">
        <w:rPr>
          <w:sz w:val="21"/>
          <w:szCs w:val="22"/>
        </w:rPr>
        <w:t xml:space="preserve">purpose of initiation, admission into, affiliation with, or as a condition for continued membership in a group or organization; or as part of any activity of a recognized student organization or student group. </w:t>
      </w:r>
    </w:p>
    <w:p w14:paraId="135BD820" w14:textId="77777777" w:rsidR="00A632A3" w:rsidRPr="008A623D" w:rsidRDefault="00A632A3" w:rsidP="008A623D">
      <w:pPr>
        <w:pStyle w:val="NormalWeb"/>
        <w:spacing w:before="0" w:beforeAutospacing="0" w:after="0" w:afterAutospacing="0"/>
        <w:jc w:val="both"/>
        <w:rPr>
          <w:sz w:val="21"/>
          <w:szCs w:val="22"/>
        </w:rPr>
      </w:pPr>
    </w:p>
    <w:p w14:paraId="457EEC89" w14:textId="77777777" w:rsidR="00F10DC8" w:rsidRPr="008A623D" w:rsidRDefault="00F10DC8" w:rsidP="008A623D">
      <w:pPr>
        <w:pStyle w:val="NormalWeb"/>
        <w:spacing w:before="0" w:beforeAutospacing="0" w:after="0" w:afterAutospacing="0"/>
        <w:jc w:val="both"/>
        <w:rPr>
          <w:sz w:val="21"/>
          <w:szCs w:val="22"/>
        </w:rPr>
      </w:pPr>
      <w:r w:rsidRPr="008A623D">
        <w:rPr>
          <w:sz w:val="21"/>
          <w:szCs w:val="22"/>
        </w:rPr>
        <w:t>Prohibited behavior includes any act that endangers the mental or physical health or safety of a student, or that destroys or removes public or private property; performing personal chores or errands, discomfort that may demean, disgrace or degrade a person regardless of location, intent or consent of participation, and assisting, directing, or in any way causing others to participate in degrading behavior and behavior that causes ridicule, humiliation or embarrassment; engaging in conduct that tends to bring the reputation of the organization, group or University into disrepute for the purpose of initiation or admission into, affiliation with, or confirming any for</w:t>
      </w:r>
      <w:r w:rsidR="000B2121" w:rsidRPr="008A623D">
        <w:rPr>
          <w:sz w:val="21"/>
          <w:szCs w:val="22"/>
        </w:rPr>
        <w:t xml:space="preserve"> </w:t>
      </w:r>
      <w:r w:rsidRPr="008A623D">
        <w:rPr>
          <w:sz w:val="21"/>
          <w:szCs w:val="22"/>
        </w:rPr>
        <w:t xml:space="preserve">affiliation or continued membership in a student organization regardless of an individual’s consent to participate in the activity. </w:t>
      </w:r>
    </w:p>
    <w:p w14:paraId="3145245A" w14:textId="77777777" w:rsidR="00A632A3" w:rsidRPr="008A623D" w:rsidRDefault="00A632A3" w:rsidP="008A623D">
      <w:pPr>
        <w:pStyle w:val="NormalWeb"/>
        <w:spacing w:before="0" w:beforeAutospacing="0" w:after="0" w:afterAutospacing="0"/>
        <w:jc w:val="both"/>
        <w:rPr>
          <w:sz w:val="21"/>
          <w:szCs w:val="22"/>
        </w:rPr>
      </w:pPr>
    </w:p>
    <w:p w14:paraId="44906FB4" w14:textId="77777777" w:rsidR="00F10DC8" w:rsidRPr="008A623D" w:rsidRDefault="00F10DC8" w:rsidP="008A623D">
      <w:pPr>
        <w:pStyle w:val="NormalWeb"/>
        <w:spacing w:before="0" w:beforeAutospacing="0" w:after="0" w:afterAutospacing="0"/>
        <w:jc w:val="both"/>
        <w:rPr>
          <w:sz w:val="21"/>
          <w:szCs w:val="22"/>
        </w:rPr>
      </w:pPr>
      <w:r w:rsidRPr="008A623D">
        <w:rPr>
          <w:sz w:val="21"/>
          <w:szCs w:val="22"/>
        </w:rPr>
        <w:t xml:space="preserve">Previously relied upon “traditions,” (including any other group or organization activity, practice or tradition) intent of such acts, or coercion by current or former members of such groups or former students will not suffice as a justifiable reason for participation in such acts. It is not a defense that the person (or group) against whom the hazing was directed consented to, or acquiesced to, the behavior in question. The actions of either active or associate members (pledges) of an organization may be considered hazing. </w:t>
      </w:r>
    </w:p>
    <w:p w14:paraId="741A3284" w14:textId="77777777" w:rsidR="00A632A3" w:rsidRPr="008A623D" w:rsidRDefault="00A632A3" w:rsidP="008A623D">
      <w:pPr>
        <w:pStyle w:val="NormalWeb"/>
        <w:spacing w:before="0" w:beforeAutospacing="0" w:after="0" w:afterAutospacing="0"/>
        <w:jc w:val="both"/>
        <w:rPr>
          <w:sz w:val="21"/>
          <w:szCs w:val="22"/>
        </w:rPr>
      </w:pPr>
    </w:p>
    <w:p w14:paraId="2C10E1E6" w14:textId="5FEA14DD" w:rsidR="00F10DC8" w:rsidRPr="008A623D" w:rsidRDefault="00F10DC8" w:rsidP="008A623D">
      <w:pPr>
        <w:pStyle w:val="NormalWeb"/>
        <w:spacing w:before="0" w:beforeAutospacing="0" w:after="0" w:afterAutospacing="0"/>
        <w:jc w:val="both"/>
        <w:rPr>
          <w:sz w:val="21"/>
          <w:szCs w:val="22"/>
        </w:rPr>
      </w:pPr>
      <w:r w:rsidRPr="008A623D">
        <w:rPr>
          <w:sz w:val="21"/>
          <w:szCs w:val="22"/>
        </w:rPr>
        <w:t>Examples of such behavior include but are not limited to: Misuse of authority by virtue of one’s class rank or leadership position</w:t>
      </w:r>
      <w:r w:rsidR="00A632A3" w:rsidRPr="008A623D">
        <w:rPr>
          <w:sz w:val="21"/>
          <w:szCs w:val="22"/>
        </w:rPr>
        <w:t>, s</w:t>
      </w:r>
      <w:r w:rsidRPr="008A623D">
        <w:rPr>
          <w:sz w:val="21"/>
          <w:szCs w:val="22"/>
        </w:rPr>
        <w:t>triking another student by hand or with any instrument</w:t>
      </w:r>
      <w:r w:rsidR="00A632A3" w:rsidRPr="008A623D">
        <w:rPr>
          <w:sz w:val="21"/>
          <w:szCs w:val="22"/>
        </w:rPr>
        <w:t>, a</w:t>
      </w:r>
      <w:r w:rsidRPr="008A623D">
        <w:rPr>
          <w:sz w:val="21"/>
          <w:szCs w:val="22"/>
        </w:rPr>
        <w:t>ny form of physical bondage of a student</w:t>
      </w:r>
      <w:r w:rsidR="00A632A3" w:rsidRPr="008A623D">
        <w:rPr>
          <w:sz w:val="21"/>
          <w:szCs w:val="22"/>
        </w:rPr>
        <w:t>, t</w:t>
      </w:r>
      <w:r w:rsidRPr="008A623D">
        <w:rPr>
          <w:sz w:val="21"/>
          <w:szCs w:val="22"/>
        </w:rPr>
        <w:t>aking of a student to an outlying area and dropping him/her off</w:t>
      </w:r>
      <w:r w:rsidR="00A632A3" w:rsidRPr="008A623D">
        <w:rPr>
          <w:sz w:val="21"/>
          <w:szCs w:val="22"/>
        </w:rPr>
        <w:t>, f</w:t>
      </w:r>
      <w:r w:rsidRPr="008A623D">
        <w:rPr>
          <w:sz w:val="21"/>
          <w:szCs w:val="22"/>
        </w:rPr>
        <w:t>orcing a student into a violation of the law or a University rule, such as indecent exposure, trespassing, violation of visitation, etc.</w:t>
      </w:r>
      <w:r w:rsidR="00A632A3" w:rsidRPr="008A623D">
        <w:rPr>
          <w:sz w:val="21"/>
          <w:szCs w:val="22"/>
        </w:rPr>
        <w:t>, h</w:t>
      </w:r>
      <w:r w:rsidRPr="008A623D">
        <w:rPr>
          <w:sz w:val="21"/>
          <w:szCs w:val="22"/>
        </w:rPr>
        <w:t xml:space="preserve">aving firsthand knowledge of the planning of such activities or firsthand knowledge that an incident of this type has occurred and failing to report it to appropriate University officials is also a violation under this section. The hazing rule is not intended to prohibit </w:t>
      </w:r>
      <w:r w:rsidR="00A632A3" w:rsidRPr="008A623D">
        <w:rPr>
          <w:sz w:val="21"/>
          <w:szCs w:val="22"/>
        </w:rPr>
        <w:t>sponsored University events, legitimate extracurricular programs, or legitimate military training programs approved by the PVAMU.</w:t>
      </w:r>
      <w:r w:rsidRPr="008A623D">
        <w:rPr>
          <w:sz w:val="21"/>
          <w:szCs w:val="22"/>
        </w:rPr>
        <w:t xml:space="preserve"> </w:t>
      </w:r>
    </w:p>
    <w:p w14:paraId="43A5DFEF" w14:textId="77777777" w:rsidR="008A623D" w:rsidRPr="008A623D" w:rsidRDefault="008A623D" w:rsidP="008A623D">
      <w:pPr>
        <w:pStyle w:val="NormalWeb"/>
        <w:spacing w:before="0" w:beforeAutospacing="0" w:after="0" w:afterAutospacing="0"/>
        <w:jc w:val="both"/>
        <w:rPr>
          <w:sz w:val="21"/>
          <w:szCs w:val="22"/>
        </w:rPr>
      </w:pPr>
    </w:p>
    <w:p w14:paraId="1EB6F66B" w14:textId="77777777" w:rsidR="00F10DC8" w:rsidRPr="008A623D" w:rsidRDefault="00F10DC8" w:rsidP="008A623D">
      <w:pPr>
        <w:pStyle w:val="NormalWeb"/>
        <w:spacing w:before="0" w:beforeAutospacing="0" w:after="0" w:afterAutospacing="0"/>
        <w:jc w:val="both"/>
        <w:rPr>
          <w:sz w:val="21"/>
          <w:szCs w:val="22"/>
        </w:rPr>
      </w:pPr>
      <w:r w:rsidRPr="008A623D">
        <w:rPr>
          <w:sz w:val="21"/>
          <w:szCs w:val="22"/>
        </w:rPr>
        <w:t xml:space="preserve">Hazing is a violation of Texas state law. See the Texas Education Code, sections 37.151 and 51.936 and Appendix A. </w:t>
      </w:r>
    </w:p>
    <w:p w14:paraId="6C1833BF" w14:textId="77777777" w:rsidR="00A632A3" w:rsidRPr="008A623D" w:rsidRDefault="00A632A3" w:rsidP="008A623D">
      <w:pPr>
        <w:pStyle w:val="NormalWeb"/>
        <w:spacing w:before="0" w:beforeAutospacing="0" w:after="0" w:afterAutospacing="0"/>
        <w:jc w:val="both"/>
        <w:rPr>
          <w:sz w:val="22"/>
          <w:szCs w:val="22"/>
        </w:rPr>
      </w:pPr>
    </w:p>
    <w:p w14:paraId="77860E29" w14:textId="77777777" w:rsidR="00A632A3" w:rsidRPr="008A623D" w:rsidRDefault="00A632A3" w:rsidP="008A623D">
      <w:pPr>
        <w:widowControl w:val="0"/>
        <w:tabs>
          <w:tab w:val="left" w:pos="220"/>
          <w:tab w:val="left" w:pos="720"/>
        </w:tabs>
        <w:autoSpaceDE w:val="0"/>
        <w:autoSpaceDN w:val="0"/>
        <w:adjustRightInd w:val="0"/>
        <w:jc w:val="both"/>
        <w:rPr>
          <w:rFonts w:ascii="Times New Roman" w:hAnsi="Times New Roman" w:cs="Times New Roman"/>
          <w:sz w:val="21"/>
          <w:szCs w:val="22"/>
        </w:rPr>
      </w:pPr>
      <w:r w:rsidRPr="008A623D">
        <w:rPr>
          <w:rFonts w:ascii="Times New Roman" w:hAnsi="Times New Roman" w:cs="Times New Roman"/>
          <w:bCs/>
          <w:sz w:val="21"/>
          <w:szCs w:val="22"/>
          <w:u w:val="single"/>
        </w:rPr>
        <w:t>ANTI</w:t>
      </w:r>
      <w:r w:rsidRPr="008A623D">
        <w:rPr>
          <w:rFonts w:ascii="Cambria Math" w:hAnsi="Cambria Math" w:cs="Cambria Math"/>
          <w:bCs/>
          <w:sz w:val="21"/>
          <w:szCs w:val="22"/>
          <w:u w:val="single"/>
        </w:rPr>
        <w:t>‐</w:t>
      </w:r>
      <w:r w:rsidRPr="008A623D">
        <w:rPr>
          <w:rFonts w:ascii="Times New Roman" w:hAnsi="Times New Roman" w:cs="Times New Roman"/>
          <w:bCs/>
          <w:sz w:val="21"/>
          <w:szCs w:val="22"/>
          <w:u w:val="single"/>
        </w:rPr>
        <w:t>HAZING AGREEMENT</w:t>
      </w:r>
    </w:p>
    <w:p w14:paraId="6CDA2AC3" w14:textId="24DCB846" w:rsidR="00A632A3" w:rsidRPr="008A623D" w:rsidRDefault="00A632A3" w:rsidP="008A623D">
      <w:pPr>
        <w:widowControl w:val="0"/>
        <w:autoSpaceDE w:val="0"/>
        <w:autoSpaceDN w:val="0"/>
        <w:adjustRightInd w:val="0"/>
        <w:jc w:val="both"/>
        <w:rPr>
          <w:rFonts w:ascii="Times New Roman" w:hAnsi="Times New Roman" w:cs="Times New Roman"/>
          <w:sz w:val="21"/>
          <w:szCs w:val="22"/>
        </w:rPr>
      </w:pPr>
      <w:r w:rsidRPr="008A623D">
        <w:rPr>
          <w:rFonts w:ascii="Times New Roman" w:hAnsi="Times New Roman" w:cs="Times New Roman"/>
          <w:sz w:val="21"/>
          <w:szCs w:val="22"/>
        </w:rPr>
        <w:t xml:space="preserve">We have read and understand </w:t>
      </w:r>
      <w:r w:rsidR="00862278" w:rsidRPr="008A623D">
        <w:rPr>
          <w:rFonts w:ascii="Times New Roman" w:hAnsi="Times New Roman" w:cs="Times New Roman"/>
          <w:sz w:val="21"/>
          <w:szCs w:val="22"/>
        </w:rPr>
        <w:t>the Anti-Hazing Compliance for MIP at Prairie View A&amp;M University</w:t>
      </w:r>
      <w:r w:rsidRPr="008A623D">
        <w:rPr>
          <w:rFonts w:ascii="Times New Roman" w:hAnsi="Times New Roman" w:cs="Times New Roman"/>
          <w:sz w:val="21"/>
          <w:szCs w:val="22"/>
        </w:rPr>
        <w:t xml:space="preserve">. We will ensure that all activities sponsored or required by our organization </w:t>
      </w:r>
      <w:proofErr w:type="gramStart"/>
      <w:r w:rsidRPr="008A623D">
        <w:rPr>
          <w:rFonts w:ascii="Times New Roman" w:hAnsi="Times New Roman" w:cs="Times New Roman"/>
          <w:sz w:val="21"/>
          <w:szCs w:val="22"/>
        </w:rPr>
        <w:t>are in compliance</w:t>
      </w:r>
      <w:proofErr w:type="gramEnd"/>
      <w:r w:rsidRPr="008A623D">
        <w:rPr>
          <w:rFonts w:ascii="Times New Roman" w:hAnsi="Times New Roman" w:cs="Times New Roman"/>
          <w:sz w:val="21"/>
          <w:szCs w:val="22"/>
        </w:rPr>
        <w:t>. We assume the responsibility of informing all members and prospective members of the Anti</w:t>
      </w:r>
      <w:r w:rsidRPr="008A623D">
        <w:rPr>
          <w:rFonts w:ascii="Cambria Math" w:hAnsi="Cambria Math" w:cs="Cambria Math"/>
          <w:sz w:val="21"/>
          <w:szCs w:val="22"/>
        </w:rPr>
        <w:t>‐</w:t>
      </w:r>
      <w:r w:rsidRPr="008A623D">
        <w:rPr>
          <w:rFonts w:ascii="Times New Roman" w:hAnsi="Times New Roman" w:cs="Times New Roman"/>
          <w:sz w:val="21"/>
          <w:szCs w:val="22"/>
        </w:rPr>
        <w:t xml:space="preserve">Hazing </w:t>
      </w:r>
      <w:r w:rsidR="00862278" w:rsidRPr="008A623D">
        <w:rPr>
          <w:rFonts w:ascii="Times New Roman" w:hAnsi="Times New Roman" w:cs="Times New Roman"/>
          <w:sz w:val="21"/>
          <w:szCs w:val="22"/>
        </w:rPr>
        <w:t>Compliance for MIP</w:t>
      </w:r>
      <w:r w:rsidRPr="008A623D">
        <w:rPr>
          <w:rFonts w:ascii="Times New Roman" w:hAnsi="Times New Roman" w:cs="Times New Roman"/>
          <w:sz w:val="21"/>
          <w:szCs w:val="22"/>
        </w:rPr>
        <w:t>. Our failure to comply with this may result a formal investigation</w:t>
      </w:r>
      <w:r w:rsidR="00862278" w:rsidRPr="008A623D">
        <w:rPr>
          <w:rFonts w:ascii="Times New Roman" w:hAnsi="Times New Roman" w:cs="Times New Roman"/>
          <w:sz w:val="21"/>
          <w:szCs w:val="22"/>
        </w:rPr>
        <w:t xml:space="preserve"> and potential sa</w:t>
      </w:r>
      <w:r w:rsidR="008A623D" w:rsidRPr="008A623D">
        <w:rPr>
          <w:rFonts w:ascii="Times New Roman" w:hAnsi="Times New Roman" w:cs="Times New Roman"/>
          <w:sz w:val="21"/>
          <w:szCs w:val="22"/>
        </w:rPr>
        <w:t>n</w:t>
      </w:r>
      <w:r w:rsidR="00862278" w:rsidRPr="008A623D">
        <w:rPr>
          <w:rFonts w:ascii="Times New Roman" w:hAnsi="Times New Roman" w:cs="Times New Roman"/>
          <w:sz w:val="21"/>
          <w:szCs w:val="22"/>
        </w:rPr>
        <w:t>ctions levied against the organization and/or individuals.</w:t>
      </w:r>
    </w:p>
    <w:p w14:paraId="08A75C07" w14:textId="77777777" w:rsidR="0048679B" w:rsidRPr="00971F5D" w:rsidRDefault="0048679B" w:rsidP="0048679B">
      <w:pPr>
        <w:jc w:val="both"/>
        <w:rPr>
          <w:rFonts w:ascii="Times New Roman" w:eastAsia="Times New Roman" w:hAnsi="Times New Roman" w:cs="Times New Roman"/>
          <w:color w:val="000000"/>
          <w:sz w:val="20"/>
          <w:szCs w:val="22"/>
        </w:rPr>
      </w:pPr>
    </w:p>
    <w:tbl>
      <w:tblPr>
        <w:tblStyle w:val="TableGrid"/>
        <w:tblW w:w="0" w:type="auto"/>
        <w:tblLook w:val="04A0" w:firstRow="1" w:lastRow="0" w:firstColumn="1" w:lastColumn="0" w:noHBand="0" w:noVBand="1"/>
      </w:tblPr>
      <w:tblGrid>
        <w:gridCol w:w="1525"/>
        <w:gridCol w:w="2970"/>
        <w:gridCol w:w="4140"/>
        <w:gridCol w:w="1435"/>
      </w:tblGrid>
      <w:tr w:rsidR="00971F5D" w:rsidRPr="007C22C5" w14:paraId="3C827629" w14:textId="77777777" w:rsidTr="00D60BB2">
        <w:tc>
          <w:tcPr>
            <w:tcW w:w="1525" w:type="dxa"/>
          </w:tcPr>
          <w:p w14:paraId="17821C49" w14:textId="77777777" w:rsidR="00971F5D" w:rsidRPr="007C22C5" w:rsidRDefault="00E85336" w:rsidP="00D60BB2">
            <w:pPr>
              <w:jc w:val="center"/>
              <w:rPr>
                <w:rFonts w:ascii="Times New Roman" w:hAnsi="Times New Roman" w:cs="Times New Roman"/>
                <w:b/>
                <w:sz w:val="16"/>
              </w:rPr>
            </w:pPr>
            <w:r w:rsidRPr="00E85336">
              <w:rPr>
                <w:rFonts w:ascii="Times New Roman" w:hAnsi="Times New Roman" w:cs="Times New Roman"/>
                <w:b/>
                <w:color w:val="AEAAAA" w:themeColor="background2" w:themeShade="BF"/>
                <w:sz w:val="16"/>
              </w:rPr>
              <w:t>SIGNATURES</w:t>
            </w:r>
          </w:p>
        </w:tc>
        <w:tc>
          <w:tcPr>
            <w:tcW w:w="2970" w:type="dxa"/>
          </w:tcPr>
          <w:p w14:paraId="7583E8A5" w14:textId="77777777" w:rsidR="00971F5D" w:rsidRPr="007C22C5" w:rsidRDefault="00971F5D" w:rsidP="00D60BB2">
            <w:pPr>
              <w:jc w:val="center"/>
              <w:rPr>
                <w:rFonts w:ascii="Times New Roman" w:hAnsi="Times New Roman" w:cs="Times New Roman"/>
                <w:b/>
                <w:sz w:val="16"/>
              </w:rPr>
            </w:pPr>
            <w:r w:rsidRPr="007C22C5">
              <w:rPr>
                <w:rFonts w:ascii="Times New Roman" w:hAnsi="Times New Roman" w:cs="Times New Roman"/>
                <w:b/>
                <w:sz w:val="16"/>
              </w:rPr>
              <w:t>Print Name</w:t>
            </w:r>
          </w:p>
        </w:tc>
        <w:tc>
          <w:tcPr>
            <w:tcW w:w="4140" w:type="dxa"/>
          </w:tcPr>
          <w:p w14:paraId="6080F0C2" w14:textId="77777777" w:rsidR="00971F5D" w:rsidRPr="007C22C5" w:rsidRDefault="00971F5D" w:rsidP="00D60BB2">
            <w:pPr>
              <w:jc w:val="center"/>
              <w:rPr>
                <w:rFonts w:ascii="Times New Roman" w:hAnsi="Times New Roman" w:cs="Times New Roman"/>
                <w:b/>
                <w:sz w:val="16"/>
              </w:rPr>
            </w:pPr>
            <w:r w:rsidRPr="007C22C5">
              <w:rPr>
                <w:rFonts w:ascii="Times New Roman" w:hAnsi="Times New Roman" w:cs="Times New Roman"/>
                <w:b/>
                <w:sz w:val="16"/>
              </w:rPr>
              <w:t>Signature</w:t>
            </w:r>
          </w:p>
        </w:tc>
        <w:tc>
          <w:tcPr>
            <w:tcW w:w="1435" w:type="dxa"/>
          </w:tcPr>
          <w:p w14:paraId="4DA13531" w14:textId="77777777" w:rsidR="00971F5D" w:rsidRPr="007C22C5" w:rsidRDefault="00971F5D" w:rsidP="00D60BB2">
            <w:pPr>
              <w:jc w:val="center"/>
              <w:rPr>
                <w:rFonts w:ascii="Times New Roman" w:hAnsi="Times New Roman" w:cs="Times New Roman"/>
                <w:b/>
                <w:sz w:val="16"/>
              </w:rPr>
            </w:pPr>
            <w:r w:rsidRPr="007C22C5">
              <w:rPr>
                <w:rFonts w:ascii="Times New Roman" w:hAnsi="Times New Roman" w:cs="Times New Roman"/>
                <w:b/>
                <w:sz w:val="16"/>
              </w:rPr>
              <w:t>Date</w:t>
            </w:r>
          </w:p>
        </w:tc>
      </w:tr>
      <w:tr w:rsidR="00971F5D" w14:paraId="088ECF70" w14:textId="77777777" w:rsidTr="00D60BB2">
        <w:tc>
          <w:tcPr>
            <w:tcW w:w="1525" w:type="dxa"/>
          </w:tcPr>
          <w:p w14:paraId="73FBE92B" w14:textId="77777777" w:rsidR="00971F5D" w:rsidRPr="007C22C5" w:rsidRDefault="00971F5D" w:rsidP="00D60BB2">
            <w:pPr>
              <w:rPr>
                <w:rFonts w:ascii="Times New Roman" w:hAnsi="Times New Roman" w:cs="Times New Roman"/>
                <w:b/>
                <w:sz w:val="16"/>
              </w:rPr>
            </w:pPr>
            <w:r w:rsidRPr="007C22C5">
              <w:rPr>
                <w:rFonts w:ascii="Times New Roman" w:hAnsi="Times New Roman" w:cs="Times New Roman"/>
                <w:b/>
                <w:sz w:val="16"/>
              </w:rPr>
              <w:t>Chapter President</w:t>
            </w:r>
          </w:p>
        </w:tc>
        <w:tc>
          <w:tcPr>
            <w:tcW w:w="2970" w:type="dxa"/>
          </w:tcPr>
          <w:p w14:paraId="222D1481" w14:textId="294353EE" w:rsidR="00971F5D" w:rsidRDefault="008A623D" w:rsidP="00D60BB2">
            <w:pPr>
              <w:rPr>
                <w:rFonts w:ascii="Times New Roman" w:hAnsi="Times New Roman" w:cs="Times New Roman"/>
                <w:sz w:val="16"/>
              </w:rPr>
            </w:pPr>
            <w:r>
              <w:rPr>
                <w:rFonts w:ascii="Times New Roman" w:hAnsi="Times New Roman" w:cs="Times New Roman"/>
                <w:sz w:val="16"/>
              </w:rPr>
              <w:fldChar w:fldCharType="begin">
                <w:ffData>
                  <w:name w:val="Text3"/>
                  <w:enabled/>
                  <w:calcOnExit w:val="0"/>
                  <w:textInput/>
                </w:ffData>
              </w:fldChar>
            </w:r>
            <w:bookmarkStart w:id="3" w:name="Text3"/>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Pr>
                <w:rFonts w:ascii="Times New Roman" w:hAnsi="Times New Roman" w:cs="Times New Roman"/>
                <w:sz w:val="16"/>
              </w:rPr>
              <w:fldChar w:fldCharType="end"/>
            </w:r>
            <w:bookmarkEnd w:id="3"/>
          </w:p>
        </w:tc>
        <w:tc>
          <w:tcPr>
            <w:tcW w:w="4140" w:type="dxa"/>
          </w:tcPr>
          <w:p w14:paraId="36785256" w14:textId="77777777" w:rsidR="00971F5D" w:rsidRDefault="00971F5D" w:rsidP="00D60BB2">
            <w:pPr>
              <w:rPr>
                <w:rFonts w:ascii="Times New Roman" w:hAnsi="Times New Roman" w:cs="Times New Roman"/>
                <w:sz w:val="16"/>
              </w:rPr>
            </w:pPr>
          </w:p>
        </w:tc>
        <w:tc>
          <w:tcPr>
            <w:tcW w:w="1435" w:type="dxa"/>
          </w:tcPr>
          <w:p w14:paraId="40FB6CEE" w14:textId="197114AD" w:rsidR="00971F5D" w:rsidRDefault="008A623D" w:rsidP="00D60BB2">
            <w:pPr>
              <w:rPr>
                <w:rFonts w:ascii="Times New Roman" w:hAnsi="Times New Roman" w:cs="Times New Roman"/>
                <w:sz w:val="16"/>
              </w:rPr>
            </w:pPr>
            <w:r>
              <w:rPr>
                <w:rFonts w:ascii="Times New Roman" w:hAnsi="Times New Roman" w:cs="Times New Roman"/>
                <w:sz w:val="16"/>
              </w:rPr>
              <w:fldChar w:fldCharType="begin">
                <w:ffData>
                  <w:name w:val="Text6"/>
                  <w:enabled/>
                  <w:calcOnExit w:val="0"/>
                  <w:textInput/>
                </w:ffData>
              </w:fldChar>
            </w:r>
            <w:bookmarkStart w:id="4" w:name="Text6"/>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Pr>
                <w:rFonts w:ascii="Times New Roman" w:hAnsi="Times New Roman" w:cs="Times New Roman"/>
                <w:sz w:val="16"/>
              </w:rPr>
              <w:fldChar w:fldCharType="end"/>
            </w:r>
            <w:bookmarkEnd w:id="4"/>
          </w:p>
        </w:tc>
      </w:tr>
      <w:tr w:rsidR="00971F5D" w14:paraId="00C91323" w14:textId="77777777" w:rsidTr="00D60BB2">
        <w:tc>
          <w:tcPr>
            <w:tcW w:w="1525" w:type="dxa"/>
          </w:tcPr>
          <w:p w14:paraId="69B8C185" w14:textId="77777777" w:rsidR="00971F5D" w:rsidRPr="007C22C5" w:rsidRDefault="00971F5D" w:rsidP="00D60BB2">
            <w:pPr>
              <w:rPr>
                <w:rFonts w:ascii="Times New Roman" w:hAnsi="Times New Roman" w:cs="Times New Roman"/>
                <w:b/>
                <w:sz w:val="16"/>
              </w:rPr>
            </w:pPr>
            <w:r w:rsidRPr="007C22C5">
              <w:rPr>
                <w:rFonts w:ascii="Times New Roman" w:hAnsi="Times New Roman" w:cs="Times New Roman"/>
                <w:b/>
                <w:sz w:val="16"/>
              </w:rPr>
              <w:t>Campus Advisor</w:t>
            </w:r>
          </w:p>
        </w:tc>
        <w:tc>
          <w:tcPr>
            <w:tcW w:w="2970" w:type="dxa"/>
          </w:tcPr>
          <w:p w14:paraId="6FE4F03E" w14:textId="0626BD2C" w:rsidR="00971F5D" w:rsidRDefault="008A623D" w:rsidP="00D60BB2">
            <w:pPr>
              <w:rPr>
                <w:rFonts w:ascii="Times New Roman" w:hAnsi="Times New Roman" w:cs="Times New Roman"/>
                <w:sz w:val="16"/>
              </w:rPr>
            </w:pPr>
            <w:r>
              <w:rPr>
                <w:rFonts w:ascii="Times New Roman" w:hAnsi="Times New Roman" w:cs="Times New Roman"/>
                <w:sz w:val="16"/>
              </w:rPr>
              <w:fldChar w:fldCharType="begin">
                <w:ffData>
                  <w:name w:val="Text4"/>
                  <w:enabled/>
                  <w:calcOnExit w:val="0"/>
                  <w:textInput/>
                </w:ffData>
              </w:fldChar>
            </w:r>
            <w:bookmarkStart w:id="5" w:name="Text4"/>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Pr>
                <w:rFonts w:ascii="Times New Roman" w:hAnsi="Times New Roman" w:cs="Times New Roman"/>
                <w:sz w:val="16"/>
              </w:rPr>
              <w:fldChar w:fldCharType="end"/>
            </w:r>
            <w:bookmarkEnd w:id="5"/>
          </w:p>
        </w:tc>
        <w:tc>
          <w:tcPr>
            <w:tcW w:w="4140" w:type="dxa"/>
          </w:tcPr>
          <w:p w14:paraId="3CE16E10" w14:textId="77777777" w:rsidR="00971F5D" w:rsidRDefault="00971F5D" w:rsidP="00D60BB2">
            <w:pPr>
              <w:rPr>
                <w:rFonts w:ascii="Times New Roman" w:hAnsi="Times New Roman" w:cs="Times New Roman"/>
                <w:sz w:val="16"/>
              </w:rPr>
            </w:pPr>
          </w:p>
        </w:tc>
        <w:tc>
          <w:tcPr>
            <w:tcW w:w="1435" w:type="dxa"/>
          </w:tcPr>
          <w:p w14:paraId="2F483940" w14:textId="107F50B8" w:rsidR="00971F5D" w:rsidRDefault="008A623D" w:rsidP="00D60BB2">
            <w:pPr>
              <w:rPr>
                <w:rFonts w:ascii="Times New Roman" w:hAnsi="Times New Roman" w:cs="Times New Roman"/>
                <w:sz w:val="16"/>
              </w:rPr>
            </w:pPr>
            <w:r>
              <w:rPr>
                <w:rFonts w:ascii="Times New Roman" w:hAnsi="Times New Roman" w:cs="Times New Roman"/>
                <w:sz w:val="16"/>
              </w:rPr>
              <w:fldChar w:fldCharType="begin">
                <w:ffData>
                  <w:name w:val="Text7"/>
                  <w:enabled/>
                  <w:calcOnExit w:val="0"/>
                  <w:textInput/>
                </w:ffData>
              </w:fldChar>
            </w:r>
            <w:bookmarkStart w:id="6" w:name="Text7"/>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Pr>
                <w:rFonts w:ascii="Times New Roman" w:hAnsi="Times New Roman" w:cs="Times New Roman"/>
                <w:sz w:val="16"/>
              </w:rPr>
              <w:fldChar w:fldCharType="end"/>
            </w:r>
            <w:bookmarkEnd w:id="6"/>
          </w:p>
        </w:tc>
      </w:tr>
      <w:tr w:rsidR="00971F5D" w14:paraId="6534463D" w14:textId="77777777" w:rsidTr="00D60BB2">
        <w:tc>
          <w:tcPr>
            <w:tcW w:w="1525" w:type="dxa"/>
          </w:tcPr>
          <w:p w14:paraId="3CEFD2BF" w14:textId="77777777" w:rsidR="00971F5D" w:rsidRPr="007C22C5" w:rsidRDefault="00971F5D" w:rsidP="00D60BB2">
            <w:pPr>
              <w:rPr>
                <w:rFonts w:ascii="Times New Roman" w:hAnsi="Times New Roman" w:cs="Times New Roman"/>
                <w:b/>
                <w:sz w:val="16"/>
              </w:rPr>
            </w:pPr>
            <w:r w:rsidRPr="007C22C5">
              <w:rPr>
                <w:rFonts w:ascii="Times New Roman" w:hAnsi="Times New Roman" w:cs="Times New Roman"/>
                <w:b/>
                <w:sz w:val="16"/>
              </w:rPr>
              <w:t>Intake Chair</w:t>
            </w:r>
          </w:p>
        </w:tc>
        <w:tc>
          <w:tcPr>
            <w:tcW w:w="2970" w:type="dxa"/>
          </w:tcPr>
          <w:p w14:paraId="5774C998" w14:textId="32312538" w:rsidR="00971F5D" w:rsidRDefault="008A623D" w:rsidP="00D60BB2">
            <w:pPr>
              <w:rPr>
                <w:rFonts w:ascii="Times New Roman" w:hAnsi="Times New Roman" w:cs="Times New Roman"/>
                <w:sz w:val="16"/>
              </w:rPr>
            </w:pPr>
            <w:r>
              <w:rPr>
                <w:rFonts w:ascii="Times New Roman" w:hAnsi="Times New Roman" w:cs="Times New Roman"/>
                <w:sz w:val="16"/>
              </w:rPr>
              <w:fldChar w:fldCharType="begin">
                <w:ffData>
                  <w:name w:val="Text5"/>
                  <w:enabled/>
                  <w:calcOnExit w:val="0"/>
                  <w:textInput/>
                </w:ffData>
              </w:fldChar>
            </w:r>
            <w:bookmarkStart w:id="7" w:name="Text5"/>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Pr>
                <w:rFonts w:ascii="Times New Roman" w:hAnsi="Times New Roman" w:cs="Times New Roman"/>
                <w:sz w:val="16"/>
              </w:rPr>
              <w:fldChar w:fldCharType="end"/>
            </w:r>
            <w:bookmarkEnd w:id="7"/>
          </w:p>
        </w:tc>
        <w:tc>
          <w:tcPr>
            <w:tcW w:w="4140" w:type="dxa"/>
          </w:tcPr>
          <w:p w14:paraId="3666BA37" w14:textId="77777777" w:rsidR="00971F5D" w:rsidRDefault="00971F5D" w:rsidP="00D60BB2">
            <w:pPr>
              <w:rPr>
                <w:rFonts w:ascii="Times New Roman" w:hAnsi="Times New Roman" w:cs="Times New Roman"/>
                <w:sz w:val="16"/>
              </w:rPr>
            </w:pPr>
          </w:p>
        </w:tc>
        <w:tc>
          <w:tcPr>
            <w:tcW w:w="1435" w:type="dxa"/>
          </w:tcPr>
          <w:p w14:paraId="1E029C56" w14:textId="0DB1BEC5" w:rsidR="00971F5D" w:rsidRDefault="008A623D" w:rsidP="00D60BB2">
            <w:pPr>
              <w:rPr>
                <w:rFonts w:ascii="Times New Roman" w:hAnsi="Times New Roman" w:cs="Times New Roman"/>
                <w:sz w:val="16"/>
              </w:rPr>
            </w:pPr>
            <w:r>
              <w:rPr>
                <w:rFonts w:ascii="Times New Roman" w:hAnsi="Times New Roman" w:cs="Times New Roman"/>
                <w:sz w:val="16"/>
              </w:rPr>
              <w:fldChar w:fldCharType="begin">
                <w:ffData>
                  <w:name w:val="Text8"/>
                  <w:enabled/>
                  <w:calcOnExit w:val="0"/>
                  <w:textInput/>
                </w:ffData>
              </w:fldChar>
            </w:r>
            <w:bookmarkStart w:id="8" w:name="Text8"/>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sidR="00FB1B6D">
              <w:rPr>
                <w:rFonts w:ascii="Times New Roman" w:hAnsi="Times New Roman" w:cs="Times New Roman"/>
                <w:noProof/>
                <w:sz w:val="16"/>
              </w:rPr>
              <w:t> </w:t>
            </w:r>
            <w:r>
              <w:rPr>
                <w:rFonts w:ascii="Times New Roman" w:hAnsi="Times New Roman" w:cs="Times New Roman"/>
                <w:sz w:val="16"/>
              </w:rPr>
              <w:fldChar w:fldCharType="end"/>
            </w:r>
            <w:bookmarkEnd w:id="8"/>
          </w:p>
        </w:tc>
      </w:tr>
    </w:tbl>
    <w:p w14:paraId="21777871" w14:textId="7EF407BA" w:rsidR="00B92444" w:rsidRPr="0048679B" w:rsidRDefault="00B92444" w:rsidP="0048679B">
      <w:pPr>
        <w:rPr>
          <w:rFonts w:ascii="Times New Roman" w:hAnsi="Times New Roman" w:cs="Times New Roman"/>
          <w:sz w:val="22"/>
          <w:szCs w:val="22"/>
        </w:rPr>
      </w:pPr>
    </w:p>
    <w:sectPr w:rsidR="00B92444" w:rsidRPr="0048679B" w:rsidSect="004C563A">
      <w:headerReference w:type="default" r:id="rId7"/>
      <w:footerReference w:type="default" r:id="rId8"/>
      <w:pgSz w:w="12240" w:h="15840"/>
      <w:pgMar w:top="1152" w:right="1152"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6386" w14:textId="77777777" w:rsidR="00E620D5" w:rsidRDefault="00E620D5" w:rsidP="00B92444">
      <w:r>
        <w:separator/>
      </w:r>
    </w:p>
  </w:endnote>
  <w:endnote w:type="continuationSeparator" w:id="0">
    <w:p w14:paraId="74676E75" w14:textId="77777777" w:rsidR="00E620D5" w:rsidRDefault="00E620D5" w:rsidP="00B9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6FE8" w14:textId="77777777" w:rsidR="001B76A7" w:rsidRDefault="001B76A7" w:rsidP="001B76A7">
    <w:pPr>
      <w:rPr>
        <w:rFonts w:ascii="Times New Roman" w:hAnsi="Times New Roman" w:cs="Times New Roman"/>
        <w:b/>
        <w:sz w:val="20"/>
      </w:rPr>
    </w:pPr>
    <w:r>
      <w:rPr>
        <w:rFonts w:ascii="Times New Roman" w:hAnsi="Times New Roman" w:cs="Times New Roman"/>
        <w:b/>
        <w:sz w:val="20"/>
      </w:rPr>
      <w:t>___________________________________________________________________________________________________</w:t>
    </w:r>
  </w:p>
  <w:p w14:paraId="5EB5D253" w14:textId="77777777" w:rsidR="001B76A7" w:rsidRPr="001B76A7" w:rsidRDefault="001B76A7" w:rsidP="001B76A7">
    <w:pPr>
      <w:rPr>
        <w:rFonts w:ascii="Times New Roman" w:hAnsi="Times New Roman" w:cs="Times New Roman"/>
        <w:b/>
        <w:sz w:val="20"/>
      </w:rPr>
    </w:pPr>
    <w:r>
      <w:rPr>
        <w:rFonts w:ascii="Times New Roman" w:hAnsi="Times New Roman" w:cs="Times New Roman"/>
        <w:b/>
        <w:sz w:val="20"/>
      </w:rPr>
      <w:t xml:space="preserve">FOR OFFICE USE ONLY: FRATERNITY AND SORORITY </w:t>
    </w:r>
    <w:r w:rsidRPr="00FD3F91">
      <w:rPr>
        <w:rFonts w:ascii="Times New Roman" w:hAnsi="Times New Roman" w:cs="Times New Roman"/>
        <w:b/>
        <w:sz w:val="20"/>
      </w:rPr>
      <w:t xml:space="preserve">LIFE </w:t>
    </w:r>
  </w:p>
  <w:p w14:paraId="00529917" w14:textId="77777777" w:rsidR="001B76A7" w:rsidRDefault="001B76A7" w:rsidP="001B76A7">
    <w:pPr>
      <w:rPr>
        <w:rFonts w:ascii="Times New Roman" w:hAnsi="Times New Roman" w:cs="Times New Roman"/>
      </w:rPr>
    </w:pPr>
    <w:r>
      <w:rPr>
        <w:rFonts w:ascii="Times New Roman" w:hAnsi="Times New Roman" w:cs="Times New Roman"/>
      </w:rPr>
      <w:t xml:space="preserve">_______   _______   </w:t>
    </w:r>
    <w:r>
      <w:rPr>
        <w:rFonts w:ascii="Times New Roman" w:hAnsi="Times New Roman" w:cs="Times New Roman"/>
      </w:rPr>
      <w:tab/>
      <w:t>_________________________</w:t>
    </w:r>
    <w:r>
      <w:rPr>
        <w:rFonts w:ascii="Times New Roman" w:hAnsi="Times New Roman" w:cs="Times New Roman"/>
      </w:rPr>
      <w:tab/>
      <w:t>_________________________     _______</w:t>
    </w:r>
  </w:p>
  <w:p w14:paraId="7BC7C026" w14:textId="77777777" w:rsidR="001B76A7" w:rsidRPr="001B76A7" w:rsidRDefault="001B76A7" w:rsidP="001B76A7">
    <w:pPr>
      <w:rPr>
        <w:rFonts w:ascii="Times New Roman" w:hAnsi="Times New Roman" w:cs="Times New Roman"/>
        <w:sz w:val="22"/>
      </w:rPr>
    </w:pPr>
    <w:r w:rsidRPr="00D97543">
      <w:rPr>
        <w:rFonts w:ascii="Times New Roman" w:hAnsi="Times New Roman" w:cs="Times New Roman"/>
        <w:sz w:val="16"/>
      </w:rPr>
      <w:t xml:space="preserve">Approved      </w:t>
    </w:r>
    <w:r>
      <w:rPr>
        <w:rFonts w:ascii="Times New Roman" w:hAnsi="Times New Roman" w:cs="Times New Roman"/>
        <w:sz w:val="16"/>
      </w:rPr>
      <w:t xml:space="preserve">   </w:t>
    </w:r>
    <w:r w:rsidRPr="00D97543">
      <w:rPr>
        <w:rFonts w:ascii="Times New Roman" w:hAnsi="Times New Roman" w:cs="Times New Roman"/>
        <w:sz w:val="16"/>
      </w:rPr>
      <w:t xml:space="preserve">Disapproved </w:t>
    </w:r>
    <w:r w:rsidRPr="00D97543">
      <w:rPr>
        <w:rFonts w:ascii="Times New Roman" w:hAnsi="Times New Roman" w:cs="Times New Roman"/>
        <w:sz w:val="16"/>
      </w:rPr>
      <w:tab/>
      <w:t>Print Name</w:t>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t>Signature</w:t>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t xml:space="preserve">      </w:t>
    </w:r>
    <w:r w:rsidRPr="00D97543">
      <w:rPr>
        <w:rFonts w:ascii="Times New Roman" w:hAnsi="Times New Roman" w:cs="Times New Roman"/>
        <w:sz w:val="16"/>
      </w:rPr>
      <w:tab/>
      <w:t xml:space="preserve">         </w:t>
    </w:r>
    <w:r>
      <w:rPr>
        <w:rFonts w:ascii="Times New Roman" w:hAnsi="Times New Roman" w:cs="Times New Roman"/>
        <w:sz w:val="16"/>
      </w:rPr>
      <w:t xml:space="preserve"> </w:t>
    </w:r>
    <w:r w:rsidRPr="00D97543">
      <w:rPr>
        <w:rFonts w:ascii="Times New Roman" w:hAnsi="Times New Roman" w:cs="Times New Roman"/>
        <w:sz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6B4B" w14:textId="77777777" w:rsidR="00E620D5" w:rsidRDefault="00E620D5" w:rsidP="00B92444">
      <w:r>
        <w:separator/>
      </w:r>
    </w:p>
  </w:footnote>
  <w:footnote w:type="continuationSeparator" w:id="0">
    <w:p w14:paraId="7354CB7F" w14:textId="77777777" w:rsidR="00E620D5" w:rsidRDefault="00E620D5" w:rsidP="00B9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167D" w14:textId="77777777" w:rsidR="00B92444" w:rsidRDefault="00B92444" w:rsidP="001B76A7">
    <w:pPr>
      <w:pStyle w:val="Header"/>
      <w:rPr>
        <w:rFonts w:ascii="Helvetica Neue UltraLight" w:hAnsi="Helvetica Neue UltraLight"/>
        <w:i/>
      </w:rPr>
    </w:pPr>
    <w:r>
      <w:rPr>
        <w:noProof/>
      </w:rPr>
      <w:drawing>
        <wp:anchor distT="0" distB="0" distL="114300" distR="114300" simplePos="0" relativeHeight="251658240" behindDoc="0" locked="0" layoutInCell="1" allowOverlap="1" wp14:anchorId="30EE4F33" wp14:editId="416119B0">
          <wp:simplePos x="0" y="0"/>
          <wp:positionH relativeFrom="column">
            <wp:posOffset>-86878</wp:posOffset>
          </wp:positionH>
          <wp:positionV relativeFrom="paragraph">
            <wp:posOffset>-54864</wp:posOffset>
          </wp:positionV>
          <wp:extent cx="1538850" cy="10911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 LOGO2.jpg"/>
                  <pic:cNvPicPr/>
                </pic:nvPicPr>
                <pic:blipFill>
                  <a:blip r:embed="rId1">
                    <a:extLst>
                      <a:ext uri="{28A0092B-C50C-407E-A947-70E740481C1C}">
                        <a14:useLocalDpi xmlns:a14="http://schemas.microsoft.com/office/drawing/2010/main" val="0"/>
                      </a:ext>
                    </a:extLst>
                  </a:blip>
                  <a:stretch>
                    <a:fillRect/>
                  </a:stretch>
                </pic:blipFill>
                <pic:spPr>
                  <a:xfrm>
                    <a:off x="0" y="0"/>
                    <a:ext cx="1555643" cy="1103092"/>
                  </a:xfrm>
                  <a:prstGeom prst="rect">
                    <a:avLst/>
                  </a:prstGeom>
                </pic:spPr>
              </pic:pic>
            </a:graphicData>
          </a:graphic>
          <wp14:sizeRelH relativeFrom="margin">
            <wp14:pctWidth>0</wp14:pctWidth>
          </wp14:sizeRelH>
          <wp14:sizeRelV relativeFrom="margin">
            <wp14:pctHeight>0</wp14:pctHeight>
          </wp14:sizeRelV>
        </wp:anchor>
      </w:drawing>
    </w:r>
  </w:p>
  <w:p w14:paraId="594A9798" w14:textId="77777777" w:rsidR="00B92444" w:rsidRDefault="00B92444" w:rsidP="00B92444">
    <w:pPr>
      <w:pStyle w:val="Header"/>
      <w:jc w:val="right"/>
      <w:rPr>
        <w:rFonts w:ascii="Helvetica Neue UltraLight" w:hAnsi="Helvetica Neue UltraLight"/>
        <w:i/>
      </w:rPr>
    </w:pPr>
  </w:p>
  <w:p w14:paraId="1DA6886C" w14:textId="77777777" w:rsidR="00B92444" w:rsidRDefault="00B92444" w:rsidP="00B92444">
    <w:pPr>
      <w:pStyle w:val="Header"/>
      <w:jc w:val="right"/>
      <w:rPr>
        <w:rFonts w:ascii="Helvetica Neue UltraLight" w:hAnsi="Helvetica Neue UltraLight"/>
        <w:i/>
      </w:rPr>
    </w:pPr>
  </w:p>
  <w:p w14:paraId="18CC67C9" w14:textId="77777777" w:rsidR="00B92444" w:rsidRDefault="00B92444" w:rsidP="00B92444">
    <w:pPr>
      <w:pStyle w:val="Header"/>
      <w:jc w:val="right"/>
      <w:rPr>
        <w:rFonts w:ascii="Helvetica Neue UltraLight" w:hAnsi="Helvetica Neue UltraLight"/>
        <w:i/>
      </w:rPr>
    </w:pPr>
  </w:p>
  <w:p w14:paraId="74B6479C" w14:textId="77777777" w:rsidR="00B92444" w:rsidRPr="00B92444" w:rsidRDefault="00B92444" w:rsidP="00B92444">
    <w:pPr>
      <w:pStyle w:val="Header"/>
      <w:jc w:val="right"/>
      <w:rPr>
        <w:b/>
        <w:color w:val="7030A0"/>
        <w:sz w:val="32"/>
      </w:rPr>
    </w:pPr>
    <w:r>
      <w:rPr>
        <w:rFonts w:ascii="Helvetica Neue UltraLight" w:hAnsi="Helvetica Neue UltraLight"/>
        <w:b/>
        <w:i/>
        <w:noProof/>
        <w:color w:val="7030A0"/>
        <w:sz w:val="32"/>
      </w:rPr>
      <mc:AlternateContent>
        <mc:Choice Requires="wps">
          <w:drawing>
            <wp:anchor distT="0" distB="0" distL="114300" distR="114300" simplePos="0" relativeHeight="251659264" behindDoc="0" locked="0" layoutInCell="1" allowOverlap="1" wp14:anchorId="45235DB0" wp14:editId="78CE003A">
              <wp:simplePos x="0" y="0"/>
              <wp:positionH relativeFrom="column">
                <wp:posOffset>1402080</wp:posOffset>
              </wp:positionH>
              <wp:positionV relativeFrom="paragraph">
                <wp:posOffset>218314</wp:posOffset>
              </wp:positionV>
              <wp:extent cx="4968240" cy="45719"/>
              <wp:effectExtent l="0" t="0" r="10160" b="18415"/>
              <wp:wrapNone/>
              <wp:docPr id="3" name="Rectangle 3"/>
              <wp:cNvGraphicFramePr/>
              <a:graphic xmlns:a="http://schemas.openxmlformats.org/drawingml/2006/main">
                <a:graphicData uri="http://schemas.microsoft.com/office/word/2010/wordprocessingShape">
                  <wps:wsp>
                    <wps:cNvSpPr/>
                    <wps:spPr>
                      <a:xfrm>
                        <a:off x="0" y="0"/>
                        <a:ext cx="4968240" cy="457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CF70" id="Rectangle 3" o:spid="_x0000_s1026" style="position:absolute;margin-left:110.4pt;margin-top:17.2pt;width:39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" fillcolor="#7030a0" strokecolor="#7030a0" strokeweight="1pt"/>
          </w:pict>
        </mc:Fallback>
      </mc:AlternateContent>
    </w:r>
    <w:r w:rsidRPr="00B92444">
      <w:rPr>
        <w:rFonts w:ascii="Helvetica Neue UltraLight" w:hAnsi="Helvetica Neue UltraLight"/>
        <w:b/>
        <w:i/>
        <w:color w:val="7030A0"/>
        <w:sz w:val="32"/>
      </w:rPr>
      <w:t>Moving As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3801D9"/>
    <w:multiLevelType w:val="hybridMultilevel"/>
    <w:tmpl w:val="2F5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F6504"/>
    <w:multiLevelType w:val="hybridMultilevel"/>
    <w:tmpl w:val="178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91211"/>
    <w:multiLevelType w:val="multilevel"/>
    <w:tmpl w:val="78FA9FF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705A7CAC"/>
    <w:multiLevelType w:val="hybridMultilevel"/>
    <w:tmpl w:val="895AD8AC"/>
    <w:lvl w:ilvl="0" w:tplc="A6F46A5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ocumentProtection w:edit="forms" w:enforcement="1" w:cryptProviderType="rsaAES" w:cryptAlgorithmClass="hash" w:cryptAlgorithmType="typeAny" w:cryptAlgorithmSid="14" w:cryptSpinCount="100000" w:hash="pwK6skT1yWe53hQEN7iSiDftnNpGfOJ/TEiwaHprGEyDbCGZ51QPIoVUdK2U0DYg75G/+l6Fb5pWoBS3B/v2pQ==" w:salt="yyNnt03M54CeEj5u+h1p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44"/>
    <w:rsid w:val="000149D4"/>
    <w:rsid w:val="000B2121"/>
    <w:rsid w:val="001B76A7"/>
    <w:rsid w:val="00283F14"/>
    <w:rsid w:val="002B6412"/>
    <w:rsid w:val="002D6242"/>
    <w:rsid w:val="00462674"/>
    <w:rsid w:val="00483B1C"/>
    <w:rsid w:val="0048679B"/>
    <w:rsid w:val="004B59B4"/>
    <w:rsid w:val="004C563A"/>
    <w:rsid w:val="005020A2"/>
    <w:rsid w:val="005C465A"/>
    <w:rsid w:val="00686FA5"/>
    <w:rsid w:val="007C22C5"/>
    <w:rsid w:val="007C4BBE"/>
    <w:rsid w:val="007F7A37"/>
    <w:rsid w:val="00862278"/>
    <w:rsid w:val="008A623D"/>
    <w:rsid w:val="0090676E"/>
    <w:rsid w:val="00971F5D"/>
    <w:rsid w:val="009F575C"/>
    <w:rsid w:val="00A632A3"/>
    <w:rsid w:val="00A90F2C"/>
    <w:rsid w:val="00B040B5"/>
    <w:rsid w:val="00B478DA"/>
    <w:rsid w:val="00B92444"/>
    <w:rsid w:val="00BB07B6"/>
    <w:rsid w:val="00CA3E46"/>
    <w:rsid w:val="00CD6CA8"/>
    <w:rsid w:val="00D676CC"/>
    <w:rsid w:val="00D8054F"/>
    <w:rsid w:val="00E620D5"/>
    <w:rsid w:val="00E85336"/>
    <w:rsid w:val="00F10DC8"/>
    <w:rsid w:val="00F44806"/>
    <w:rsid w:val="00FB1B6D"/>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095D7"/>
  <w14:defaultImageDpi w14:val="32767"/>
  <w15:chartTrackingRefBased/>
  <w15:docId w15:val="{FA2C65E7-89D3-DF4F-856E-D58058C4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A37"/>
    <w:rPr>
      <w:rFonts w:eastAsiaTheme="minorEastAsia"/>
    </w:rPr>
  </w:style>
  <w:style w:type="paragraph" w:styleId="Heading2">
    <w:name w:val="heading 2"/>
    <w:basedOn w:val="Normal"/>
    <w:link w:val="Heading2Char"/>
    <w:uiPriority w:val="9"/>
    <w:qFormat/>
    <w:rsid w:val="004867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444"/>
    <w:pPr>
      <w:tabs>
        <w:tab w:val="center" w:pos="4680"/>
        <w:tab w:val="right" w:pos="9360"/>
      </w:tabs>
    </w:pPr>
  </w:style>
  <w:style w:type="character" w:customStyle="1" w:styleId="HeaderChar">
    <w:name w:val="Header Char"/>
    <w:basedOn w:val="DefaultParagraphFont"/>
    <w:link w:val="Header"/>
    <w:uiPriority w:val="99"/>
    <w:rsid w:val="00B92444"/>
  </w:style>
  <w:style w:type="paragraph" w:styleId="Footer">
    <w:name w:val="footer"/>
    <w:basedOn w:val="Normal"/>
    <w:link w:val="FooterChar"/>
    <w:uiPriority w:val="99"/>
    <w:unhideWhenUsed/>
    <w:rsid w:val="00B92444"/>
    <w:pPr>
      <w:tabs>
        <w:tab w:val="center" w:pos="4680"/>
        <w:tab w:val="right" w:pos="9360"/>
      </w:tabs>
    </w:pPr>
  </w:style>
  <w:style w:type="character" w:customStyle="1" w:styleId="FooterChar">
    <w:name w:val="Footer Char"/>
    <w:basedOn w:val="DefaultParagraphFont"/>
    <w:link w:val="Footer"/>
    <w:uiPriority w:val="99"/>
    <w:rsid w:val="00B92444"/>
  </w:style>
  <w:style w:type="character" w:styleId="Hyperlink">
    <w:name w:val="Hyperlink"/>
    <w:basedOn w:val="DefaultParagraphFont"/>
    <w:uiPriority w:val="99"/>
    <w:unhideWhenUsed/>
    <w:rsid w:val="007F7A37"/>
    <w:rPr>
      <w:color w:val="0563C1" w:themeColor="hyperlink"/>
      <w:u w:val="single"/>
    </w:rPr>
  </w:style>
  <w:style w:type="paragraph" w:styleId="ListParagraph">
    <w:name w:val="List Paragraph"/>
    <w:basedOn w:val="Normal"/>
    <w:uiPriority w:val="34"/>
    <w:qFormat/>
    <w:rsid w:val="007F7A37"/>
    <w:pPr>
      <w:ind w:left="720"/>
      <w:contextualSpacing/>
    </w:pPr>
  </w:style>
  <w:style w:type="table" w:styleId="TableGrid">
    <w:name w:val="Table Grid"/>
    <w:basedOn w:val="TableNormal"/>
    <w:uiPriority w:val="59"/>
    <w:rsid w:val="007F7A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67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67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679B"/>
  </w:style>
  <w:style w:type="character" w:styleId="Strong">
    <w:name w:val="Strong"/>
    <w:basedOn w:val="DefaultParagraphFont"/>
    <w:uiPriority w:val="22"/>
    <w:qFormat/>
    <w:rsid w:val="0048679B"/>
    <w:rPr>
      <w:b/>
      <w:bCs/>
    </w:rPr>
  </w:style>
  <w:style w:type="character" w:styleId="Emphasis">
    <w:name w:val="Emphasis"/>
    <w:basedOn w:val="DefaultParagraphFont"/>
    <w:uiPriority w:val="20"/>
    <w:qFormat/>
    <w:rsid w:val="0048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3672">
      <w:bodyDiv w:val="1"/>
      <w:marLeft w:val="0"/>
      <w:marRight w:val="0"/>
      <w:marTop w:val="0"/>
      <w:marBottom w:val="0"/>
      <w:divBdr>
        <w:top w:val="none" w:sz="0" w:space="0" w:color="auto"/>
        <w:left w:val="none" w:sz="0" w:space="0" w:color="auto"/>
        <w:bottom w:val="none" w:sz="0" w:space="0" w:color="auto"/>
        <w:right w:val="none" w:sz="0" w:space="0" w:color="auto"/>
      </w:divBdr>
      <w:divsChild>
        <w:div w:id="1991933040">
          <w:marLeft w:val="0"/>
          <w:marRight w:val="0"/>
          <w:marTop w:val="0"/>
          <w:marBottom w:val="0"/>
          <w:divBdr>
            <w:top w:val="none" w:sz="0" w:space="0" w:color="auto"/>
            <w:left w:val="none" w:sz="0" w:space="0" w:color="auto"/>
            <w:bottom w:val="none" w:sz="0" w:space="0" w:color="auto"/>
            <w:right w:val="none" w:sz="0" w:space="0" w:color="auto"/>
          </w:divBdr>
          <w:divsChild>
            <w:div w:id="1712145823">
              <w:marLeft w:val="0"/>
              <w:marRight w:val="0"/>
              <w:marTop w:val="0"/>
              <w:marBottom w:val="0"/>
              <w:divBdr>
                <w:top w:val="none" w:sz="0" w:space="0" w:color="auto"/>
                <w:left w:val="none" w:sz="0" w:space="0" w:color="auto"/>
                <w:bottom w:val="none" w:sz="0" w:space="0" w:color="auto"/>
                <w:right w:val="none" w:sz="0" w:space="0" w:color="auto"/>
              </w:divBdr>
              <w:divsChild>
                <w:div w:id="464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08689">
      <w:bodyDiv w:val="1"/>
      <w:marLeft w:val="0"/>
      <w:marRight w:val="0"/>
      <w:marTop w:val="0"/>
      <w:marBottom w:val="0"/>
      <w:divBdr>
        <w:top w:val="none" w:sz="0" w:space="0" w:color="auto"/>
        <w:left w:val="none" w:sz="0" w:space="0" w:color="auto"/>
        <w:bottom w:val="none" w:sz="0" w:space="0" w:color="auto"/>
        <w:right w:val="none" w:sz="0" w:space="0" w:color="auto"/>
      </w:divBdr>
      <w:divsChild>
        <w:div w:id="1491022272">
          <w:marLeft w:val="0"/>
          <w:marRight w:val="0"/>
          <w:marTop w:val="0"/>
          <w:marBottom w:val="0"/>
          <w:divBdr>
            <w:top w:val="none" w:sz="0" w:space="0" w:color="auto"/>
            <w:left w:val="none" w:sz="0" w:space="0" w:color="auto"/>
            <w:bottom w:val="none" w:sz="0" w:space="0" w:color="auto"/>
            <w:right w:val="none" w:sz="0" w:space="0" w:color="auto"/>
          </w:divBdr>
        </w:div>
        <w:div w:id="942032759">
          <w:marLeft w:val="0"/>
          <w:marRight w:val="0"/>
          <w:marTop w:val="0"/>
          <w:marBottom w:val="0"/>
          <w:divBdr>
            <w:top w:val="none" w:sz="0" w:space="0" w:color="auto"/>
            <w:left w:val="none" w:sz="0" w:space="0" w:color="auto"/>
            <w:bottom w:val="none" w:sz="0" w:space="0" w:color="auto"/>
            <w:right w:val="none" w:sz="0" w:space="0" w:color="auto"/>
          </w:divBdr>
        </w:div>
      </w:divsChild>
    </w:div>
    <w:div w:id="1514805875">
      <w:bodyDiv w:val="1"/>
      <w:marLeft w:val="0"/>
      <w:marRight w:val="0"/>
      <w:marTop w:val="0"/>
      <w:marBottom w:val="0"/>
      <w:divBdr>
        <w:top w:val="none" w:sz="0" w:space="0" w:color="auto"/>
        <w:left w:val="none" w:sz="0" w:space="0" w:color="auto"/>
        <w:bottom w:val="none" w:sz="0" w:space="0" w:color="auto"/>
        <w:right w:val="none" w:sz="0" w:space="0" w:color="auto"/>
      </w:divBdr>
      <w:divsChild>
        <w:div w:id="1538815770">
          <w:marLeft w:val="0"/>
          <w:marRight w:val="0"/>
          <w:marTop w:val="0"/>
          <w:marBottom w:val="0"/>
          <w:divBdr>
            <w:top w:val="none" w:sz="0" w:space="0" w:color="auto"/>
            <w:left w:val="none" w:sz="0" w:space="0" w:color="auto"/>
            <w:bottom w:val="none" w:sz="0" w:space="0" w:color="auto"/>
            <w:right w:val="none" w:sz="0" w:space="0" w:color="auto"/>
          </w:divBdr>
          <w:divsChild>
            <w:div w:id="600263451">
              <w:marLeft w:val="0"/>
              <w:marRight w:val="0"/>
              <w:marTop w:val="0"/>
              <w:marBottom w:val="0"/>
              <w:divBdr>
                <w:top w:val="none" w:sz="0" w:space="0" w:color="auto"/>
                <w:left w:val="none" w:sz="0" w:space="0" w:color="auto"/>
                <w:bottom w:val="none" w:sz="0" w:space="0" w:color="auto"/>
                <w:right w:val="none" w:sz="0" w:space="0" w:color="auto"/>
              </w:divBdr>
              <w:divsChild>
                <w:div w:id="1139297043">
                  <w:marLeft w:val="0"/>
                  <w:marRight w:val="0"/>
                  <w:marTop w:val="0"/>
                  <w:marBottom w:val="0"/>
                  <w:divBdr>
                    <w:top w:val="none" w:sz="0" w:space="0" w:color="auto"/>
                    <w:left w:val="none" w:sz="0" w:space="0" w:color="auto"/>
                    <w:bottom w:val="none" w:sz="0" w:space="0" w:color="auto"/>
                    <w:right w:val="none" w:sz="0" w:space="0" w:color="auto"/>
                  </w:divBdr>
                  <w:divsChild>
                    <w:div w:id="734428190">
                      <w:marLeft w:val="0"/>
                      <w:marRight w:val="0"/>
                      <w:marTop w:val="0"/>
                      <w:marBottom w:val="0"/>
                      <w:divBdr>
                        <w:top w:val="none" w:sz="0" w:space="0" w:color="auto"/>
                        <w:left w:val="none" w:sz="0" w:space="0" w:color="auto"/>
                        <w:bottom w:val="none" w:sz="0" w:space="0" w:color="auto"/>
                        <w:right w:val="none" w:sz="0" w:space="0" w:color="auto"/>
                      </w:divBdr>
                    </w:div>
                    <w:div w:id="1353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Orok,Orok</dc:creator>
  <cp:keywords/>
  <dc:description/>
  <cp:lastModifiedBy>Orok,Orok</cp:lastModifiedBy>
  <cp:revision>2</cp:revision>
  <dcterms:created xsi:type="dcterms:W3CDTF">2024-01-22T01:52:00Z</dcterms:created>
  <dcterms:modified xsi:type="dcterms:W3CDTF">2024-01-22T01:52:00Z</dcterms:modified>
</cp:coreProperties>
</file>