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B2" w:rsidRPr="00A8463E" w:rsidRDefault="005C12B2" w:rsidP="005C12B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A1818"/>
          <w:sz w:val="24"/>
          <w:szCs w:val="24"/>
          <w:u w:val="single"/>
        </w:rPr>
      </w:pPr>
      <w:r w:rsidRPr="00A8463E"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  <w:t xml:space="preserve">PROGRAM I: </w:t>
      </w:r>
      <w:r w:rsidRPr="00A8463E">
        <w:rPr>
          <w:rFonts w:ascii="ArialMT" w:hAnsi="ArialMT" w:cs="ArialMT"/>
          <w:color w:val="1A1818"/>
          <w:sz w:val="24"/>
          <w:szCs w:val="24"/>
          <w:u w:val="single"/>
        </w:rPr>
        <w:t>For students matriculating from Program A – the Professional Track of the Prairie View A&amp;M University Architecture Program. This option will offer the coursework necessary to complete the accredited professional degree in architecture.</w:t>
      </w:r>
    </w:p>
    <w:p w:rsid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</w:p>
    <w:p w:rsid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</w:p>
    <w:p w:rsidR="005C12B2" w:rsidRPr="007D2AD7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</w:pPr>
      <w:r w:rsidRPr="007D2AD7"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  <w:t>FIRST YEAR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5C12B2">
        <w:rPr>
          <w:rFonts w:ascii="Arial-BoldMT" w:hAnsi="Arial-BoldMT" w:cs="Arial-BoldMT"/>
          <w:b/>
          <w:bCs/>
          <w:color w:val="1A1818"/>
          <w:sz w:val="24"/>
          <w:szCs w:val="24"/>
        </w:rPr>
        <w:t>Summer (Hours)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ARCH 5506 Internship (6)</w:t>
      </w:r>
    </w:p>
    <w:p w:rsid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Total (6)</w:t>
      </w:r>
      <w:bookmarkStart w:id="0" w:name="_GoBack"/>
      <w:bookmarkEnd w:id="0"/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5C12B2">
        <w:rPr>
          <w:rFonts w:ascii="Arial-BoldMT" w:hAnsi="Arial-BoldMT" w:cs="Arial-BoldMT"/>
          <w:b/>
          <w:bCs/>
          <w:color w:val="1A1818"/>
          <w:sz w:val="24"/>
          <w:szCs w:val="24"/>
        </w:rPr>
        <w:t>Fall Semester (Hours)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ARCH 5556 Architecture Design IX (6)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ARCH 5483 Structural Systems III (3)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ARCH 5513 Research Seminar (3)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Elective (3)</w:t>
      </w:r>
    </w:p>
    <w:p w:rsid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Total (15)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5C12B2">
        <w:rPr>
          <w:rFonts w:ascii="Arial-BoldMT" w:hAnsi="Arial-BoldMT" w:cs="Arial-BoldMT"/>
          <w:b/>
          <w:bCs/>
          <w:color w:val="1A1818"/>
          <w:sz w:val="24"/>
          <w:szCs w:val="24"/>
        </w:rPr>
        <w:t>Spring Semester (Hours)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ARCH 5579 Comprehensive Project Studio (9)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ARCH 5593 Professional Practice (3)</w:t>
      </w:r>
    </w:p>
    <w:p w:rsidR="005C12B2" w:rsidRPr="005C12B2" w:rsidRDefault="005C12B2" w:rsidP="005C1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Elective (3)</w:t>
      </w:r>
    </w:p>
    <w:p w:rsidR="00F92F2B" w:rsidRPr="005C12B2" w:rsidRDefault="005C12B2" w:rsidP="005C12B2">
      <w:pPr>
        <w:rPr>
          <w:sz w:val="24"/>
          <w:szCs w:val="24"/>
        </w:rPr>
      </w:pPr>
      <w:r w:rsidRPr="005C12B2">
        <w:rPr>
          <w:rFonts w:ascii="ArialMT" w:hAnsi="ArialMT" w:cs="ArialMT"/>
          <w:color w:val="1A1818"/>
          <w:sz w:val="24"/>
          <w:szCs w:val="24"/>
        </w:rPr>
        <w:t>Total (15)</w:t>
      </w:r>
    </w:p>
    <w:sectPr w:rsidR="00F92F2B" w:rsidRPr="005C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jayMDUwMjUAAiUdpeDU4uLM/DyQApNaADPLqs4sAAAA"/>
  </w:docVars>
  <w:rsids>
    <w:rsidRoot w:val="009B48CA"/>
    <w:rsid w:val="005C12B2"/>
    <w:rsid w:val="0073726C"/>
    <w:rsid w:val="007D2AD7"/>
    <w:rsid w:val="009B48CA"/>
    <w:rsid w:val="00A1787C"/>
    <w:rsid w:val="00A8463E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7AC5-BBC8-4E6E-BCC0-1808034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6</cp:revision>
  <dcterms:created xsi:type="dcterms:W3CDTF">2019-10-31T22:08:00Z</dcterms:created>
  <dcterms:modified xsi:type="dcterms:W3CDTF">2019-10-31T22:43:00Z</dcterms:modified>
</cp:coreProperties>
</file>