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68" w:rsidRPr="00576552" w:rsidRDefault="002A6E36" w:rsidP="00527D68">
      <w:pPr>
        <w:pStyle w:val="Heading1"/>
        <w:spacing w:before="0" w:after="120"/>
      </w:pPr>
      <w:bookmarkStart w:id="0" w:name="_GoBack"/>
      <w:bookmarkEnd w:id="0"/>
      <w:r>
        <w:t>Enter Time</w:t>
      </w:r>
    </w:p>
    <w:p w:rsidR="00F87DA7" w:rsidRDefault="00F87DA7" w:rsidP="006C24E7">
      <w:pPr>
        <w:pStyle w:val="Heading2"/>
      </w:pPr>
      <w:r>
        <w:t>Overview</w:t>
      </w:r>
    </w:p>
    <w:p w:rsidR="00231495" w:rsidRPr="00231495" w:rsidRDefault="00231495" w:rsidP="00231495">
      <w:pPr>
        <w:rPr>
          <w:rFonts w:cs="Arial"/>
          <w:b/>
        </w:rPr>
      </w:pPr>
      <w:r w:rsidRPr="00231495">
        <w:rPr>
          <w:rFonts w:cs="Arial"/>
          <w:szCs w:val="24"/>
        </w:rPr>
        <w:t>This job aid outlines the process for an Employee to enter time</w:t>
      </w:r>
      <w:r w:rsidRPr="00231495">
        <w:rPr>
          <w:rFonts w:cs="Arial"/>
          <w:b/>
        </w:rPr>
        <w:t xml:space="preserve"> </w:t>
      </w:r>
      <w:r w:rsidRPr="00231495">
        <w:rPr>
          <w:rFonts w:cs="Arial"/>
        </w:rPr>
        <w:t>in Workday</w:t>
      </w:r>
    </w:p>
    <w:p w:rsidR="00437933" w:rsidRDefault="00437933">
      <w:pPr>
        <w:rPr>
          <w:rFonts w:cs="Arial"/>
        </w:rPr>
      </w:pPr>
      <w:r w:rsidRPr="004939AF">
        <w:rPr>
          <w:rFonts w:cs="Arial"/>
          <w:b/>
        </w:rPr>
        <w:t>Prerequisites:</w:t>
      </w:r>
      <w:r>
        <w:rPr>
          <w:rFonts w:cs="Arial"/>
        </w:rPr>
        <w:t xml:space="preserve"> </w:t>
      </w:r>
      <w:r w:rsidR="00335245">
        <w:rPr>
          <w:rFonts w:cs="Arial"/>
        </w:rPr>
        <w:t>N/A</w:t>
      </w:r>
    </w:p>
    <w:p w:rsidR="00335245" w:rsidRDefault="00437933" w:rsidP="00335245">
      <w:pPr>
        <w:rPr>
          <w:rFonts w:cs="Arial"/>
        </w:rPr>
      </w:pPr>
      <w:r w:rsidRPr="004939AF">
        <w:rPr>
          <w:rFonts w:cs="Arial"/>
          <w:b/>
        </w:rPr>
        <w:t>Important Information:</w:t>
      </w:r>
      <w:r>
        <w:rPr>
          <w:rFonts w:cs="Arial"/>
        </w:rPr>
        <w:t xml:space="preserve"> </w:t>
      </w:r>
    </w:p>
    <w:p w:rsidR="00231495" w:rsidRPr="002F21D7" w:rsidRDefault="00231495" w:rsidP="00231495">
      <w:pPr>
        <w:pStyle w:val="BulletedParagraph"/>
        <w:ind w:left="630"/>
      </w:pPr>
      <w:r w:rsidRPr="003D5A55">
        <w:t xml:space="preserve">Time can be entered by </w:t>
      </w:r>
      <w:r w:rsidRPr="00572A54">
        <w:t>hourly employees and salaried employees</w:t>
      </w:r>
      <w:r w:rsidRPr="003D5A55">
        <w:t xml:space="preserve"> tracking time on projects. Hours entered </w:t>
      </w:r>
      <w:r>
        <w:t>by</w:t>
      </w:r>
      <w:r w:rsidRPr="003D5A55">
        <w:t xml:space="preserve"> salaried employees are for record keeping only and do not feed to payroll</w:t>
      </w:r>
    </w:p>
    <w:p w:rsidR="00231495" w:rsidRPr="002F21D7" w:rsidRDefault="00231495" w:rsidP="00231495">
      <w:pPr>
        <w:pStyle w:val="BulletedParagraph"/>
        <w:ind w:left="630"/>
      </w:pPr>
      <w:r w:rsidRPr="002F21D7">
        <w:t xml:space="preserve">Time entry policies vary by member. Please note that some members will </w:t>
      </w:r>
      <w:r>
        <w:t>enter t</w:t>
      </w:r>
      <w:r w:rsidRPr="002F21D7">
        <w:t>ime</w:t>
      </w:r>
      <w:r>
        <w:t xml:space="preserve"> with the </w:t>
      </w:r>
      <w:r w:rsidRPr="002F21D7">
        <w:t xml:space="preserve">number of hours </w:t>
      </w:r>
      <w:r>
        <w:t>worked and others will enter t</w:t>
      </w:r>
      <w:r w:rsidRPr="002F21D7">
        <w:t xml:space="preserve">ime with </w:t>
      </w:r>
      <w:r>
        <w:t>the exact times worked</w:t>
      </w:r>
    </w:p>
    <w:p w:rsidR="00694437" w:rsidRPr="00742CDF" w:rsidRDefault="00742CDF" w:rsidP="00742CDF">
      <w:pPr>
        <w:pStyle w:val="Heading3"/>
        <w:sectPr w:rsidR="00694437" w:rsidRPr="00742CDF" w:rsidSect="002C1A33">
          <w:headerReference w:type="default" r:id="rId7"/>
          <w:footerReference w:type="default" r:id="rId8"/>
          <w:pgSz w:w="12240" w:h="15840"/>
          <w:pgMar w:top="1440" w:right="1080" w:bottom="1440" w:left="1080" w:header="720" w:footer="432" w:gutter="0"/>
          <w:cols w:space="720"/>
          <w:docGrid w:linePitch="360"/>
        </w:sectPr>
      </w:pPr>
      <w:r>
        <w:t>Steps</w:t>
      </w:r>
    </w:p>
    <w:p w:rsidR="00527D68" w:rsidRPr="002A1788" w:rsidRDefault="00527D68" w:rsidP="00527D68">
      <w:pPr>
        <w:pStyle w:val="ListParagraph"/>
        <w:numPr>
          <w:ilvl w:val="0"/>
          <w:numId w:val="19"/>
        </w:numPr>
        <w:shd w:val="clear" w:color="auto" w:fill="FFFFFF"/>
        <w:spacing w:before="0"/>
        <w:textAlignment w:val="baseline"/>
      </w:pPr>
      <w:r>
        <w:rPr>
          <w:rFonts w:eastAsia="Times New Roman" w:cs="Arial"/>
          <w:color w:val="000000"/>
        </w:rPr>
        <w:t xml:space="preserve">Click the </w:t>
      </w:r>
      <w:r w:rsidRPr="005165B3">
        <w:rPr>
          <w:rFonts w:eastAsia="Times New Roman" w:cs="Arial"/>
          <w:b/>
          <w:color w:val="000000"/>
        </w:rPr>
        <w:t xml:space="preserve">Time </w:t>
      </w:r>
      <w:proofErr w:type="spellStart"/>
      <w:r>
        <w:rPr>
          <w:rFonts w:eastAsia="Times New Roman" w:cs="Arial"/>
          <w:color w:val="000000"/>
        </w:rPr>
        <w:t>worklet</w:t>
      </w:r>
      <w:proofErr w:type="spellEnd"/>
      <w:r w:rsidR="00742CDF">
        <w:rPr>
          <w:rFonts w:eastAsia="Times New Roman" w:cs="Arial"/>
          <w:color w:val="000000"/>
        </w:rPr>
        <w:t xml:space="preserve"> on </w:t>
      </w:r>
      <w:r w:rsidR="005F78DF">
        <w:rPr>
          <w:rFonts w:eastAsia="Times New Roman" w:cs="Arial"/>
          <w:color w:val="000000"/>
        </w:rPr>
        <w:t>your Workday Home page</w:t>
      </w:r>
    </w:p>
    <w:p w:rsidR="002A1788" w:rsidRPr="005165B3" w:rsidRDefault="002A1788" w:rsidP="002A1788">
      <w:pPr>
        <w:pStyle w:val="ListParagraph"/>
        <w:numPr>
          <w:ilvl w:val="0"/>
          <w:numId w:val="0"/>
        </w:numPr>
        <w:shd w:val="clear" w:color="auto" w:fill="FFFFFF"/>
        <w:spacing w:before="0"/>
        <w:ind w:left="360"/>
        <w:textAlignment w:val="baseline"/>
      </w:pPr>
      <w:r>
        <w:rPr>
          <w:noProof/>
        </w:rPr>
        <w:drawing>
          <wp:inline distT="0" distB="0" distL="0" distR="0" wp14:anchorId="255ECAC5" wp14:editId="67F1650F">
            <wp:extent cx="609524" cy="809524"/>
            <wp:effectExtent l="0" t="0" r="635" b="0"/>
            <wp:docPr id="3" name="Picture 3" descr="Time Worklet" title="Time Work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524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8DA" w:rsidRDefault="00266AC4" w:rsidP="001548B2">
      <w:pPr>
        <w:pStyle w:val="ListParagraph"/>
        <w:numPr>
          <w:ilvl w:val="0"/>
          <w:numId w:val="19"/>
        </w:numPr>
        <w:spacing w:before="0"/>
      </w:pPr>
      <w:r>
        <w:t>Under Enter Time, c</w:t>
      </w:r>
      <w:r w:rsidR="00527D68">
        <w:t xml:space="preserve">lick </w:t>
      </w:r>
      <w:r w:rsidR="00527D68" w:rsidRPr="001F772A">
        <w:rPr>
          <w:b/>
        </w:rPr>
        <w:t>This Week</w:t>
      </w:r>
    </w:p>
    <w:p w:rsidR="001548B2" w:rsidRPr="000226D1" w:rsidRDefault="001548B2" w:rsidP="00E60D25">
      <w:pPr>
        <w:pStyle w:val="ListParagraph"/>
        <w:numPr>
          <w:ilvl w:val="0"/>
          <w:numId w:val="0"/>
        </w:numPr>
        <w:spacing w:before="0"/>
        <w:ind w:left="360"/>
      </w:pPr>
      <w:r>
        <w:rPr>
          <w:noProof/>
        </w:rPr>
        <w:drawing>
          <wp:inline distT="0" distB="0" distL="0" distR="0" wp14:anchorId="51073ADC" wp14:editId="1D69F61F">
            <wp:extent cx="2694968" cy="2192829"/>
            <wp:effectExtent l="19050" t="19050" r="10160" b="17145"/>
            <wp:docPr id="24" name="Picture 24" descr="Results from Time worklet that includes options for entering time and viewing options. This Week link is pointed out with the number of hours submitted provided in parenthesis" title="Results from Time worklet that includes options for entering time and viewing options. This Week link is pointed out with the number of hours submitted provided in paren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7234" cy="2202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A6E36" w:rsidRPr="002A6E36" w:rsidRDefault="00527D68" w:rsidP="002A6E36">
      <w:pPr>
        <w:spacing w:after="120"/>
        <w:ind w:left="360"/>
      </w:pPr>
      <w:r>
        <w:t xml:space="preserve">The </w:t>
      </w:r>
      <w:r w:rsidRPr="002B4C6E">
        <w:rPr>
          <w:b/>
        </w:rPr>
        <w:t>Time Calendar</w:t>
      </w:r>
      <w:r>
        <w:t xml:space="preserve"> will display</w:t>
      </w:r>
    </w:p>
    <w:p w:rsidR="00527D68" w:rsidRPr="002B4C6E" w:rsidRDefault="00527D68" w:rsidP="000226D1">
      <w:pPr>
        <w:pStyle w:val="BodyText"/>
      </w:pPr>
      <w:r w:rsidRPr="00266AC4">
        <w:rPr>
          <w:b/>
          <w:u w:val="single"/>
        </w:rPr>
        <w:t>Note</w:t>
      </w:r>
      <w:r w:rsidR="000226D1" w:rsidRPr="00266AC4">
        <w:rPr>
          <w:b/>
          <w:u w:val="single"/>
        </w:rPr>
        <w:t>s</w:t>
      </w:r>
      <w:r w:rsidRPr="002B4C6E">
        <w:t xml:space="preserve">: </w:t>
      </w:r>
    </w:p>
    <w:p w:rsidR="00527D68" w:rsidRDefault="00527D68" w:rsidP="000226D1">
      <w:pPr>
        <w:pStyle w:val="BulletedParagraph"/>
      </w:pPr>
      <w:r>
        <w:t xml:space="preserve">The number of hours already entered </w:t>
      </w:r>
      <w:r w:rsidR="000226D1">
        <w:t>for the week will also display</w:t>
      </w:r>
    </w:p>
    <w:p w:rsidR="002A1788" w:rsidRDefault="002A1788" w:rsidP="000226D1">
      <w:pPr>
        <w:pStyle w:val="BulletedParagraph"/>
      </w:pPr>
      <w:r>
        <w:t>You may see previous time periods locked for payroll</w:t>
      </w:r>
    </w:p>
    <w:p w:rsidR="002A1788" w:rsidRDefault="002A1788" w:rsidP="000226D1">
      <w:pPr>
        <w:pStyle w:val="BulletedParagraph"/>
      </w:pPr>
      <w:r>
        <w:t>Any pay dates for the week will also display within the week</w:t>
      </w:r>
    </w:p>
    <w:p w:rsidR="00527D68" w:rsidRDefault="00527D68" w:rsidP="000226D1">
      <w:pPr>
        <w:pStyle w:val="BulletedParagraph"/>
      </w:pPr>
      <w:r>
        <w:t xml:space="preserve">Alternatively, you can click </w:t>
      </w:r>
      <w:r w:rsidR="002A6E36">
        <w:t>the previous or next arrows</w:t>
      </w:r>
      <w:r>
        <w:t xml:space="preserve"> </w:t>
      </w:r>
      <w:r w:rsidR="002A1788">
        <w:t>to navigate to a time frame other than the current week</w:t>
      </w:r>
    </w:p>
    <w:p w:rsidR="002A6E36" w:rsidRDefault="002A6E36" w:rsidP="002A6E36">
      <w:pPr>
        <w:pStyle w:val="BulletedParagraph"/>
        <w:numPr>
          <w:ilvl w:val="0"/>
          <w:numId w:val="0"/>
        </w:numPr>
        <w:ind w:left="900" w:hanging="360"/>
      </w:pPr>
      <w:r>
        <w:rPr>
          <w:noProof/>
        </w:rPr>
        <w:drawing>
          <wp:inline distT="0" distB="0" distL="0" distR="0" wp14:anchorId="3CBEF649" wp14:editId="04FB1BA0">
            <wp:extent cx="2695575" cy="942299"/>
            <wp:effectExtent l="19050" t="19050" r="9525" b="10795"/>
            <wp:docPr id="2" name="Picture 2" descr="Calendar view of the week containing the date entered" title="Calendar view of the week containing the date ent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0364" cy="10034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27D68" w:rsidRPr="0029766A" w:rsidRDefault="0029766A" w:rsidP="0029766A">
      <w:pPr>
        <w:pStyle w:val="ListParagraph"/>
        <w:numPr>
          <w:ilvl w:val="0"/>
          <w:numId w:val="19"/>
        </w:numPr>
        <w:spacing w:before="0"/>
      </w:pPr>
      <w:r>
        <w:t xml:space="preserve">Click on the Day / Date for which you need to enter time worked. </w:t>
      </w:r>
      <w:r w:rsidRPr="00BC63CC">
        <w:rPr>
          <w:rFonts w:cs="Arial"/>
          <w:bCs/>
        </w:rPr>
        <w:t xml:space="preserve">A blue </w:t>
      </w:r>
      <w:r w:rsidRPr="00BC63CC">
        <w:rPr>
          <w:rFonts w:cs="Arial"/>
          <w:b/>
          <w:bCs/>
        </w:rPr>
        <w:t>Enter Time</w:t>
      </w:r>
      <w:r w:rsidRPr="00BC63CC">
        <w:rPr>
          <w:rFonts w:cs="Arial"/>
          <w:bCs/>
        </w:rPr>
        <w:t xml:space="preserve"> box should appear, and then a pop-up will display</w:t>
      </w:r>
    </w:p>
    <w:p w:rsidR="00527D68" w:rsidRDefault="0029766A" w:rsidP="000226D1">
      <w:pPr>
        <w:spacing w:after="120"/>
        <w:ind w:left="360"/>
      </w:pPr>
      <w:r>
        <w:rPr>
          <w:noProof/>
        </w:rPr>
        <w:drawing>
          <wp:inline distT="0" distB="0" distL="0" distR="0" wp14:anchorId="5A14AF27" wp14:editId="669044A1">
            <wp:extent cx="2780286" cy="1684655"/>
            <wp:effectExtent l="19050" t="19050" r="20320" b="10795"/>
            <wp:docPr id="11" name="Picture 11" descr="Pop up window where you will enter Time Type, Hours and comments" title="Pop up window where you will enter Time Type, Hours and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87430" cy="16889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9766A" w:rsidRDefault="0029766A" w:rsidP="0029766A">
      <w:pPr>
        <w:pStyle w:val="ListParagraph"/>
        <w:numPr>
          <w:ilvl w:val="0"/>
          <w:numId w:val="19"/>
        </w:numPr>
        <w:spacing w:before="0"/>
      </w:pPr>
      <w:r>
        <w:t xml:space="preserve">Click </w:t>
      </w:r>
      <w:r w:rsidRPr="00765631">
        <w:rPr>
          <w:b/>
        </w:rPr>
        <w:t>Time Type</w:t>
      </w:r>
    </w:p>
    <w:p w:rsidR="0029766A" w:rsidRDefault="0029766A" w:rsidP="0029766A">
      <w:pPr>
        <w:pStyle w:val="ListParagraph"/>
        <w:numPr>
          <w:ilvl w:val="0"/>
          <w:numId w:val="19"/>
        </w:numPr>
        <w:spacing w:before="0"/>
      </w:pPr>
      <w:r>
        <w:t xml:space="preserve">Select </w:t>
      </w:r>
      <w:r w:rsidRPr="00CE1492">
        <w:rPr>
          <w:b/>
        </w:rPr>
        <w:t>T</w:t>
      </w:r>
      <w:r w:rsidRPr="00765631">
        <w:rPr>
          <w:b/>
        </w:rPr>
        <w:t xml:space="preserve">ime Entry Codes </w:t>
      </w:r>
      <w:r>
        <w:t>and select the appropriate code</w:t>
      </w:r>
    </w:p>
    <w:p w:rsidR="0029766A" w:rsidRDefault="0029766A" w:rsidP="0029766A">
      <w:pPr>
        <w:pStyle w:val="ListParagraph"/>
        <w:numPr>
          <w:ilvl w:val="0"/>
          <w:numId w:val="19"/>
        </w:numPr>
        <w:spacing w:before="0"/>
      </w:pPr>
      <w:r>
        <w:t xml:space="preserve">Enter the number of </w:t>
      </w:r>
      <w:r w:rsidRPr="00765631">
        <w:rPr>
          <w:b/>
        </w:rPr>
        <w:t>Hours</w:t>
      </w:r>
      <w:r>
        <w:t xml:space="preserve"> worked for that date</w:t>
      </w:r>
    </w:p>
    <w:p w:rsidR="00527D68" w:rsidRPr="0029766A" w:rsidRDefault="0029766A" w:rsidP="0029766A">
      <w:pPr>
        <w:pStyle w:val="ListParagraph"/>
        <w:numPr>
          <w:ilvl w:val="0"/>
          <w:numId w:val="0"/>
        </w:numPr>
        <w:spacing w:before="0"/>
        <w:ind w:left="360"/>
      </w:pPr>
      <w:r>
        <w:rPr>
          <w:noProof/>
        </w:rPr>
        <w:lastRenderedPageBreak/>
        <w:drawing>
          <wp:inline distT="0" distB="0" distL="0" distR="0" wp14:anchorId="72A36468" wp14:editId="014FE7BD">
            <wp:extent cx="2552700" cy="2429403"/>
            <wp:effectExtent l="19050" t="19050" r="19050" b="28575"/>
            <wp:docPr id="15" name="Picture 15" descr="Sample screen of Entering time details such as time type and number of hours. This image shows hours worked as 4" title="Sample screen of Entering time details such as time type and number of hours. This image shows hours worked a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2475" cy="2486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27D68" w:rsidRPr="002618FC" w:rsidRDefault="00527D68" w:rsidP="000226D1">
      <w:pPr>
        <w:pStyle w:val="BodyText"/>
      </w:pPr>
      <w:r>
        <w:rPr>
          <w:b/>
          <w:u w:val="single"/>
        </w:rPr>
        <w:t>Note</w:t>
      </w:r>
      <w:r w:rsidRPr="002B4C6E">
        <w:rPr>
          <w:b/>
        </w:rPr>
        <w:t>:</w:t>
      </w:r>
      <w:r>
        <w:t xml:space="preserve"> </w:t>
      </w:r>
      <w:r w:rsidRPr="002B4C6E">
        <w:t>Some members will enter exact times rather than the number of hours for each day</w:t>
      </w:r>
    </w:p>
    <w:p w:rsidR="00527D68" w:rsidRPr="001C67BF" w:rsidRDefault="00527D68" w:rsidP="001C67BF">
      <w:pPr>
        <w:pStyle w:val="NumberedList1"/>
        <w:numPr>
          <w:ilvl w:val="0"/>
          <w:numId w:val="19"/>
        </w:numPr>
        <w:rPr>
          <w:rFonts w:ascii="Arial" w:eastAsia="ClanOT-Book" w:hAnsi="Arial" w:cs="Arial"/>
          <w:color w:val="auto"/>
          <w:sz w:val="22"/>
          <w:szCs w:val="20"/>
        </w:rPr>
      </w:pPr>
      <w:r w:rsidRPr="001C67BF">
        <w:rPr>
          <w:rFonts w:ascii="Arial" w:eastAsia="ClanOT-Book" w:hAnsi="Arial" w:cs="Arial"/>
          <w:color w:val="auto"/>
          <w:sz w:val="22"/>
          <w:szCs w:val="20"/>
        </w:rPr>
        <w:t xml:space="preserve">Click </w:t>
      </w:r>
      <w:r w:rsidRPr="001C67BF">
        <w:rPr>
          <w:rFonts w:ascii="Arial" w:eastAsia="ClanOT-Book" w:hAnsi="Arial" w:cs="Arial"/>
          <w:b/>
          <w:color w:val="auto"/>
          <w:sz w:val="22"/>
          <w:szCs w:val="20"/>
        </w:rPr>
        <w:t>OK</w:t>
      </w:r>
      <w:r w:rsidR="0029766A" w:rsidRPr="001C67BF">
        <w:rPr>
          <w:rFonts w:ascii="Arial" w:eastAsia="ClanOT-Book" w:hAnsi="Arial" w:cs="Arial"/>
          <w:b/>
          <w:color w:val="auto"/>
          <w:sz w:val="22"/>
          <w:szCs w:val="20"/>
        </w:rPr>
        <w:t>.</w:t>
      </w:r>
      <w:r w:rsidR="0029766A" w:rsidRPr="001C67BF">
        <w:rPr>
          <w:rFonts w:ascii="Arial" w:eastAsia="ClanOT-Book" w:hAnsi="Arial" w:cs="Arial"/>
          <w:color w:val="auto"/>
          <w:sz w:val="22"/>
          <w:szCs w:val="20"/>
        </w:rPr>
        <w:t xml:space="preserve"> You will see that the time has been added to the calendar</w:t>
      </w:r>
    </w:p>
    <w:p w:rsidR="00527D68" w:rsidRDefault="0029766A" w:rsidP="000226D1">
      <w:pPr>
        <w:pStyle w:val="NumberedList1"/>
        <w:numPr>
          <w:ilvl w:val="0"/>
          <w:numId w:val="0"/>
        </w:numPr>
        <w:spacing w:after="120" w:line="240" w:lineRule="auto"/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EB013A3" wp14:editId="43EE5A69">
            <wp:extent cx="1971675" cy="985838"/>
            <wp:effectExtent l="19050" t="19050" r="9525" b="24130"/>
            <wp:docPr id="20" name="Picture 20" descr="Calendar display of hours entered but not submitted" title="Calendar display of hours entered but not submit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2209" cy="10011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60D25" w:rsidRDefault="00527D68" w:rsidP="002A6E36">
      <w:pPr>
        <w:pStyle w:val="BodyText"/>
      </w:pPr>
      <w:r>
        <w:rPr>
          <w:b/>
          <w:u w:val="single"/>
        </w:rPr>
        <w:t>Note</w:t>
      </w:r>
      <w:r w:rsidRPr="002B4C6E">
        <w:rPr>
          <w:b/>
        </w:rPr>
        <w:t>:</w:t>
      </w:r>
      <w:r>
        <w:t xml:space="preserve"> </w:t>
      </w:r>
      <w:r w:rsidR="00513E5E">
        <w:t>You can</w:t>
      </w:r>
      <w:r w:rsidRPr="003A668F">
        <w:t xml:space="preserve"> click </w:t>
      </w:r>
      <w:r w:rsidRPr="001333B4">
        <w:rPr>
          <w:b/>
        </w:rPr>
        <w:t>Enter Time</w:t>
      </w:r>
      <w:r w:rsidRPr="003A668F">
        <w:t xml:space="preserve"> at the bottom of the page to view a drop-down list of options. From </w:t>
      </w:r>
      <w:r w:rsidR="00513E5E">
        <w:t>t</w:t>
      </w:r>
      <w:r w:rsidRPr="003A668F">
        <w:t xml:space="preserve">here, you can select </w:t>
      </w:r>
      <w:r w:rsidR="002A6E36">
        <w:t>various</w:t>
      </w:r>
      <w:r w:rsidRPr="003A668F">
        <w:t xml:space="preserve"> options pertaining to time entry</w:t>
      </w:r>
    </w:p>
    <w:p w:rsidR="002A6E36" w:rsidRDefault="00527D68" w:rsidP="002A6E36">
      <w:pPr>
        <w:pStyle w:val="BodyText"/>
      </w:pPr>
      <w:r>
        <w:t xml:space="preserve"> </w:t>
      </w:r>
      <w:r w:rsidR="002A6E36">
        <w:rPr>
          <w:noProof/>
        </w:rPr>
        <w:drawing>
          <wp:inline distT="0" distB="0" distL="0" distR="0" wp14:anchorId="314E4114" wp14:editId="55960C06">
            <wp:extent cx="1647321" cy="2433730"/>
            <wp:effectExtent l="19050" t="19050" r="10160" b="24130"/>
            <wp:docPr id="5" name="Picture 5" descr="Enter Time drop-down menu containing additional options with Auto-fill from Prior Week as the default.&#10;The other options include:&#10;Clear, Enter Time, My Team's Overtime Requests, Overtime Requests, Quick Add, Request Absence, Request Time Off, Review Time, Review Time by Week, Run Calculations" title="Enter Time drop-down menu containing additional options with Auto-fill from Prior Week as the defau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6522" cy="24768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27D68" w:rsidRPr="001C67BF" w:rsidRDefault="001C67BF" w:rsidP="001C67BF">
      <w:pPr>
        <w:pStyle w:val="ListParagraph"/>
        <w:numPr>
          <w:ilvl w:val="0"/>
          <w:numId w:val="19"/>
        </w:numPr>
        <w:spacing w:before="0"/>
        <w:rPr>
          <w:rFonts w:cs="Arial"/>
        </w:rPr>
      </w:pPr>
      <w:r>
        <w:rPr>
          <w:rFonts w:cs="Arial"/>
        </w:rPr>
        <w:t>C</w:t>
      </w:r>
      <w:r w:rsidR="00527D68">
        <w:rPr>
          <w:rFonts w:cs="Arial"/>
        </w:rPr>
        <w:t xml:space="preserve">lick </w:t>
      </w:r>
      <w:r w:rsidR="00527D68" w:rsidRPr="001D1F68">
        <w:rPr>
          <w:rFonts w:cs="Arial"/>
          <w:b/>
        </w:rPr>
        <w:t>Submit</w:t>
      </w:r>
      <w:r w:rsidR="00231495">
        <w:rPr>
          <w:rFonts w:cs="Arial"/>
          <w:b/>
        </w:rPr>
        <w:t xml:space="preserve"> </w:t>
      </w:r>
      <w:r w:rsidR="00231495">
        <w:rPr>
          <w:rFonts w:cs="Arial"/>
        </w:rPr>
        <w:t>when you have populated all your entries for the week</w:t>
      </w:r>
      <w:r>
        <w:rPr>
          <w:rFonts w:cs="Arial"/>
          <w:b/>
        </w:rPr>
        <w:t xml:space="preserve">. </w:t>
      </w:r>
      <w:r w:rsidRPr="001C67BF">
        <w:rPr>
          <w:rFonts w:cs="Arial"/>
        </w:rPr>
        <w:t>T</w:t>
      </w:r>
      <w:r w:rsidR="00527D68" w:rsidRPr="001C67BF">
        <w:rPr>
          <w:rFonts w:cs="Arial"/>
        </w:rPr>
        <w:t xml:space="preserve">he </w:t>
      </w:r>
      <w:r w:rsidR="00527D68" w:rsidRPr="001C67BF">
        <w:rPr>
          <w:rFonts w:cs="Arial"/>
          <w:b/>
        </w:rPr>
        <w:t xml:space="preserve">Submit Time </w:t>
      </w:r>
      <w:r w:rsidR="00527D68" w:rsidRPr="001C67BF">
        <w:rPr>
          <w:rFonts w:cs="Arial"/>
        </w:rPr>
        <w:t>summary page</w:t>
      </w:r>
      <w:r>
        <w:rPr>
          <w:rFonts w:cs="Arial"/>
        </w:rPr>
        <w:t xml:space="preserve"> will display. R</w:t>
      </w:r>
      <w:r w:rsidR="00527D68" w:rsidRPr="001C67BF">
        <w:rPr>
          <w:rFonts w:cs="Arial"/>
        </w:rPr>
        <w:t xml:space="preserve">eview the time entered </w:t>
      </w:r>
    </w:p>
    <w:p w:rsidR="00000C8A" w:rsidRPr="00000C8A" w:rsidRDefault="001C67BF" w:rsidP="00000C8A">
      <w:pPr>
        <w:spacing w:after="120"/>
        <w:ind w:left="360"/>
        <w:rPr>
          <w:rFonts w:cs="Arial"/>
        </w:rPr>
      </w:pPr>
      <w:r>
        <w:rPr>
          <w:noProof/>
        </w:rPr>
        <w:drawing>
          <wp:inline distT="0" distB="0" distL="0" distR="0" wp14:anchorId="7D736DCF" wp14:editId="50488B25">
            <wp:extent cx="2714625" cy="1313419"/>
            <wp:effectExtent l="19050" t="19050" r="9525" b="20320"/>
            <wp:docPr id="8" name="Picture 8" descr="Submit Time summary page displaying the time that has been entered" title="Submit Time summary page displaying the time that has been ent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1506" cy="13215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27D68" w:rsidRPr="001D1F68" w:rsidRDefault="00527D68" w:rsidP="00527D68">
      <w:pPr>
        <w:pStyle w:val="ListParagraph"/>
        <w:numPr>
          <w:ilvl w:val="0"/>
          <w:numId w:val="19"/>
        </w:numPr>
        <w:spacing w:before="0"/>
        <w:rPr>
          <w:rFonts w:cs="Arial"/>
        </w:rPr>
      </w:pPr>
      <w:r>
        <w:rPr>
          <w:rFonts w:cs="Arial"/>
          <w:bCs/>
        </w:rPr>
        <w:t>Enter any comments, as needed</w:t>
      </w:r>
    </w:p>
    <w:p w:rsidR="00527D68" w:rsidRPr="001D1F68" w:rsidRDefault="00527D68" w:rsidP="00527D68">
      <w:pPr>
        <w:pStyle w:val="ListParagraph"/>
        <w:numPr>
          <w:ilvl w:val="0"/>
          <w:numId w:val="19"/>
        </w:numPr>
        <w:spacing w:before="0"/>
      </w:pPr>
      <w:r>
        <w:t xml:space="preserve">Click </w:t>
      </w:r>
      <w:r>
        <w:rPr>
          <w:b/>
        </w:rPr>
        <w:t>Submit</w:t>
      </w:r>
    </w:p>
    <w:p w:rsidR="00527D68" w:rsidRDefault="00527D68" w:rsidP="00527D68">
      <w:pPr>
        <w:spacing w:after="120"/>
      </w:pPr>
      <w:r>
        <w:t xml:space="preserve">The request will be routed </w:t>
      </w:r>
      <w:r w:rsidR="00231495">
        <w:t xml:space="preserve">to </w:t>
      </w:r>
      <w:r w:rsidR="001C67BF">
        <w:t xml:space="preserve">your </w:t>
      </w:r>
      <w:r w:rsidR="00022E7E">
        <w:t>M</w:t>
      </w:r>
      <w:r w:rsidR="001C67BF">
        <w:t>anager for approval</w:t>
      </w:r>
    </w:p>
    <w:p w:rsidR="001C3BCD" w:rsidRDefault="00527D68" w:rsidP="0005486D">
      <w:pPr>
        <w:spacing w:after="480"/>
      </w:pPr>
      <w:r>
        <w:t xml:space="preserve">This completes the </w:t>
      </w:r>
      <w:r w:rsidRPr="00010D3B">
        <w:rPr>
          <w:b/>
        </w:rPr>
        <w:t xml:space="preserve">Enter Time </w:t>
      </w:r>
      <w:r>
        <w:t>process</w:t>
      </w:r>
      <w:r w:rsidR="00231495">
        <w:t xml:space="preserve"> for Employees</w:t>
      </w:r>
    </w:p>
    <w:sectPr w:rsidR="001C3BCD" w:rsidSect="002C1A33">
      <w:type w:val="continuous"/>
      <w:pgSz w:w="12240" w:h="15840"/>
      <w:pgMar w:top="1440" w:right="1080" w:bottom="1440" w:left="1080" w:header="720" w:footer="432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B0" w:rsidRDefault="00FA48B0" w:rsidP="00571B78">
      <w:pPr>
        <w:spacing w:after="0" w:line="240" w:lineRule="auto"/>
      </w:pPr>
      <w:r>
        <w:separator/>
      </w:r>
    </w:p>
  </w:endnote>
  <w:endnote w:type="continuationSeparator" w:id="0">
    <w:p w:rsidR="00FA48B0" w:rsidRDefault="00FA48B0" w:rsidP="0057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lanOT-Book">
    <w:altName w:val="Cambria"/>
    <w:panose1 w:val="00000000000000000000"/>
    <w:charset w:val="00"/>
    <w:family w:val="modern"/>
    <w:notTrueType/>
    <w:pitch w:val="variable"/>
    <w:sig w:usb0="800000AF" w:usb1="4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264205"/>
      <w:docPartObj>
        <w:docPartGallery w:val="Page Numbers (Bottom of Page)"/>
        <w:docPartUnique/>
      </w:docPartObj>
    </w:sdtPr>
    <w:sdtEndPr/>
    <w:sdtContent>
      <w:sdt>
        <w:sdtPr>
          <w:id w:val="-50387431"/>
          <w:docPartObj>
            <w:docPartGallery w:val="Page Numbers (Top of Page)"/>
            <w:docPartUnique/>
          </w:docPartObj>
        </w:sdtPr>
        <w:sdtEndPr/>
        <w:sdtContent>
          <w:p w:rsidR="002C1A33" w:rsidRDefault="00B27DEE" w:rsidP="002C1A33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418E7C" wp14:editId="4D041F6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-271145</wp:posOffset>
                  </wp:positionV>
                  <wp:extent cx="1910385" cy="639649"/>
                  <wp:effectExtent l="0" t="0" r="0" b="8255"/>
                  <wp:wrapNone/>
                  <wp:docPr id="13" name="Picture 13" descr="null" title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null" title="null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385" cy="639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1A33">
              <w:t xml:space="preserve">Page </w:t>
            </w:r>
            <w:r w:rsidR="002C1A33">
              <w:rPr>
                <w:b/>
                <w:bCs/>
                <w:sz w:val="24"/>
                <w:szCs w:val="24"/>
              </w:rPr>
              <w:fldChar w:fldCharType="begin"/>
            </w:r>
            <w:r w:rsidR="002C1A33">
              <w:rPr>
                <w:b/>
                <w:bCs/>
              </w:rPr>
              <w:instrText xml:space="preserve"> PAGE </w:instrText>
            </w:r>
            <w:r w:rsidR="002C1A33">
              <w:rPr>
                <w:b/>
                <w:bCs/>
                <w:sz w:val="24"/>
                <w:szCs w:val="24"/>
              </w:rPr>
              <w:fldChar w:fldCharType="separate"/>
            </w:r>
            <w:r w:rsidR="007D2D79">
              <w:rPr>
                <w:b/>
                <w:bCs/>
                <w:noProof/>
              </w:rPr>
              <w:t>2</w:t>
            </w:r>
            <w:r w:rsidR="002C1A33">
              <w:rPr>
                <w:b/>
                <w:bCs/>
                <w:sz w:val="24"/>
                <w:szCs w:val="24"/>
              </w:rPr>
              <w:fldChar w:fldCharType="end"/>
            </w:r>
            <w:r w:rsidR="002C1A33">
              <w:t xml:space="preserve"> of </w:t>
            </w:r>
            <w:r w:rsidR="002C1A33">
              <w:rPr>
                <w:b/>
                <w:bCs/>
                <w:sz w:val="24"/>
                <w:szCs w:val="24"/>
              </w:rPr>
              <w:fldChar w:fldCharType="begin"/>
            </w:r>
            <w:r w:rsidR="002C1A33">
              <w:rPr>
                <w:b/>
                <w:bCs/>
              </w:rPr>
              <w:instrText xml:space="preserve"> NUMPAGES  </w:instrText>
            </w:r>
            <w:r w:rsidR="002C1A33">
              <w:rPr>
                <w:b/>
                <w:bCs/>
                <w:sz w:val="24"/>
                <w:szCs w:val="24"/>
              </w:rPr>
              <w:fldChar w:fldCharType="separate"/>
            </w:r>
            <w:r w:rsidR="007D2D79">
              <w:rPr>
                <w:b/>
                <w:bCs/>
                <w:noProof/>
              </w:rPr>
              <w:t>2</w:t>
            </w:r>
            <w:r w:rsidR="002C1A3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1A33" w:rsidRDefault="002C1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B0" w:rsidRDefault="00FA48B0" w:rsidP="00571B78">
      <w:pPr>
        <w:spacing w:after="0" w:line="240" w:lineRule="auto"/>
      </w:pPr>
      <w:r>
        <w:separator/>
      </w:r>
    </w:p>
  </w:footnote>
  <w:footnote w:type="continuationSeparator" w:id="0">
    <w:p w:rsidR="00FA48B0" w:rsidRDefault="00FA48B0" w:rsidP="0057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94" w:rsidRPr="00571B78" w:rsidRDefault="00A55794">
    <w:pPr>
      <w:pStyle w:val="Header"/>
      <w:rPr>
        <w:rFonts w:cs="Arial"/>
        <w:i/>
      </w:rPr>
    </w:pPr>
    <w:r w:rsidRPr="00571B78">
      <w:rPr>
        <w:rFonts w:cs="Arial"/>
        <w:i/>
        <w:noProof/>
      </w:rPr>
      <w:drawing>
        <wp:anchor distT="0" distB="0" distL="114300" distR="114300" simplePos="0" relativeHeight="251669504" behindDoc="0" locked="0" layoutInCell="1" allowOverlap="1" wp14:anchorId="53AC7DB7" wp14:editId="1B5FB312">
          <wp:simplePos x="0" y="0"/>
          <wp:positionH relativeFrom="column">
            <wp:posOffset>4951095</wp:posOffset>
          </wp:positionH>
          <wp:positionV relativeFrom="paragraph">
            <wp:posOffset>-196635</wp:posOffset>
          </wp:positionV>
          <wp:extent cx="1152144" cy="475488"/>
          <wp:effectExtent l="0" t="0" r="0" b="1270"/>
          <wp:wrapNone/>
          <wp:docPr id="7" name="Picture 7" descr="null" title="n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Seconda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144" cy="475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1B78">
      <w:rPr>
        <w:rFonts w:cs="Arial"/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657662" wp14:editId="6C7B53F5">
              <wp:simplePos x="0" y="0"/>
              <wp:positionH relativeFrom="margin">
                <wp:align>left</wp:align>
              </wp:positionH>
              <wp:positionV relativeFrom="paragraph">
                <wp:posOffset>352800</wp:posOffset>
              </wp:positionV>
              <wp:extent cx="6373368" cy="0"/>
              <wp:effectExtent l="0" t="0" r="27940" b="19050"/>
              <wp:wrapNone/>
              <wp:docPr id="28" name="Straight Connector 28" descr="null" title="nul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3368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E46C0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C310C2" id="Straight Connector 28" o:spid="_x0000_s1026" alt="Title: null - Description: null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8pt" to="501.8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" strokecolor="#e46c0a" strokeweight="2pt">
              <v:stroke joinstyle="miter"/>
              <w10:wrap anchorx="margin"/>
            </v:line>
          </w:pict>
        </mc:Fallback>
      </mc:AlternateContent>
    </w:r>
    <w:r w:rsidR="00742CDF">
      <w:rPr>
        <w:rFonts w:cs="Arial"/>
        <w:i/>
      </w:rPr>
      <w:t xml:space="preserve">Last </w:t>
    </w:r>
    <w:r w:rsidR="00B27DEE">
      <w:rPr>
        <w:rFonts w:cs="Arial"/>
        <w:i/>
      </w:rPr>
      <w:t xml:space="preserve">Reviewed / </w:t>
    </w:r>
    <w:r w:rsidR="00742CDF">
      <w:rPr>
        <w:rFonts w:cs="Arial"/>
        <w:i/>
      </w:rPr>
      <w:t xml:space="preserve">Updated </w:t>
    </w:r>
    <w:r w:rsidR="00847A56">
      <w:rPr>
        <w:rFonts w:cs="Arial"/>
        <w:i/>
      </w:rPr>
      <w:t xml:space="preserve">May </w:t>
    </w:r>
    <w:r w:rsidR="00E458DA">
      <w:rPr>
        <w:rFonts w:cs="Arial"/>
        <w:i/>
      </w:rPr>
      <w:t>3</w:t>
    </w:r>
    <w:r w:rsidR="00AA0773">
      <w:rPr>
        <w:rFonts w:cs="Arial"/>
        <w:i/>
      </w:rPr>
      <w:t>1</w:t>
    </w:r>
    <w:r w:rsidR="00847A56">
      <w:rPr>
        <w:rFonts w:cs="Arial"/>
        <w:i/>
      </w:rPr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31F"/>
    <w:multiLevelType w:val="hybridMultilevel"/>
    <w:tmpl w:val="2CF2CAF4"/>
    <w:lvl w:ilvl="0" w:tplc="2092C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7EB3"/>
    <w:multiLevelType w:val="hybridMultilevel"/>
    <w:tmpl w:val="3F867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713C8"/>
    <w:multiLevelType w:val="hybridMultilevel"/>
    <w:tmpl w:val="32D4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8CB"/>
    <w:multiLevelType w:val="hybridMultilevel"/>
    <w:tmpl w:val="59F441EA"/>
    <w:lvl w:ilvl="0" w:tplc="2CA4F6E6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D2FCC0">
      <w:start w:val="1"/>
      <w:numFmt w:val="bullet"/>
      <w:pStyle w:val="Bulleted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44AFC"/>
    <w:multiLevelType w:val="hybridMultilevel"/>
    <w:tmpl w:val="60A07722"/>
    <w:lvl w:ilvl="0" w:tplc="073021B4">
      <w:start w:val="1"/>
      <w:numFmt w:val="decimal"/>
      <w:lvlText w:val="%1."/>
      <w:lvlJc w:val="left"/>
      <w:pPr>
        <w:ind w:left="360" w:hanging="360"/>
      </w:pPr>
      <w:rPr>
        <w:b/>
        <w:color w:val="1F3864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26730"/>
    <w:multiLevelType w:val="multilevel"/>
    <w:tmpl w:val="F2540DDA"/>
    <w:lvl w:ilvl="0">
      <w:start w:val="1"/>
      <w:numFmt w:val="decimal"/>
      <w:pStyle w:val="NumberedList1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6" w15:restartNumberingAfterBreak="0">
    <w:nsid w:val="24503CA1"/>
    <w:multiLevelType w:val="hybridMultilevel"/>
    <w:tmpl w:val="400A1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37F2A"/>
    <w:multiLevelType w:val="hybridMultilevel"/>
    <w:tmpl w:val="7930C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9029F"/>
    <w:multiLevelType w:val="hybridMultilevel"/>
    <w:tmpl w:val="2BE66C64"/>
    <w:lvl w:ilvl="0" w:tplc="C9623686">
      <w:start w:val="1"/>
      <w:numFmt w:val="decimal"/>
      <w:lvlText w:val="%1."/>
      <w:lvlJc w:val="left"/>
      <w:pPr>
        <w:ind w:left="720" w:hanging="360"/>
      </w:pPr>
      <w:rPr>
        <w:b/>
        <w:color w:val="FFC000" w:themeColor="accent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675BA"/>
    <w:multiLevelType w:val="hybridMultilevel"/>
    <w:tmpl w:val="0A18838E"/>
    <w:lvl w:ilvl="0" w:tplc="4C781836">
      <w:start w:val="1"/>
      <w:numFmt w:val="decimal"/>
      <w:lvlText w:val="%1."/>
      <w:lvlJc w:val="left"/>
      <w:pPr>
        <w:ind w:left="360" w:hanging="360"/>
      </w:pPr>
      <w:rPr>
        <w:b/>
        <w:color w:val="1F355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356DAE"/>
    <w:multiLevelType w:val="hybridMultilevel"/>
    <w:tmpl w:val="F1503D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8311C"/>
    <w:multiLevelType w:val="hybridMultilevel"/>
    <w:tmpl w:val="7B12EF14"/>
    <w:lvl w:ilvl="0" w:tplc="815E96AA">
      <w:start w:val="1"/>
      <w:numFmt w:val="bullet"/>
      <w:pStyle w:val="JA-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A3E1A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D4B1E"/>
    <w:multiLevelType w:val="hybridMultilevel"/>
    <w:tmpl w:val="1764A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7E7626"/>
    <w:multiLevelType w:val="hybridMultilevel"/>
    <w:tmpl w:val="DD140376"/>
    <w:lvl w:ilvl="0" w:tplc="3F2AB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3CC653D"/>
    <w:multiLevelType w:val="hybridMultilevel"/>
    <w:tmpl w:val="2A788692"/>
    <w:lvl w:ilvl="0" w:tplc="1AD01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355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569DD"/>
    <w:multiLevelType w:val="hybridMultilevel"/>
    <w:tmpl w:val="20D02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17779"/>
    <w:multiLevelType w:val="hybridMultilevel"/>
    <w:tmpl w:val="71CCF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3B66DB"/>
    <w:multiLevelType w:val="hybridMultilevel"/>
    <w:tmpl w:val="3F9E1BE0"/>
    <w:lvl w:ilvl="0" w:tplc="B5D8973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/>
        <w:color w:val="1F355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6B6725"/>
    <w:multiLevelType w:val="hybridMultilevel"/>
    <w:tmpl w:val="7390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D50BC"/>
    <w:multiLevelType w:val="hybridMultilevel"/>
    <w:tmpl w:val="19EE4778"/>
    <w:lvl w:ilvl="0" w:tplc="073021B4">
      <w:start w:val="1"/>
      <w:numFmt w:val="decimal"/>
      <w:lvlText w:val="%1."/>
      <w:lvlJc w:val="left"/>
      <w:pPr>
        <w:ind w:left="360" w:hanging="360"/>
      </w:pPr>
      <w:rPr>
        <w:b/>
        <w:color w:val="1F3864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12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16"/>
  </w:num>
  <w:num w:numId="10">
    <w:abstractNumId w:val="3"/>
  </w:num>
  <w:num w:numId="11">
    <w:abstractNumId w:val="1"/>
  </w:num>
  <w:num w:numId="12">
    <w:abstractNumId w:val="15"/>
  </w:num>
  <w:num w:numId="13">
    <w:abstractNumId w:val="17"/>
    <w:lvlOverride w:ilvl="0">
      <w:startOverride w:val="1"/>
    </w:lvlOverride>
  </w:num>
  <w:num w:numId="14">
    <w:abstractNumId w:val="14"/>
  </w:num>
  <w:num w:numId="15">
    <w:abstractNumId w:val="8"/>
  </w:num>
  <w:num w:numId="16">
    <w:abstractNumId w:val="19"/>
  </w:num>
  <w:num w:numId="17">
    <w:abstractNumId w:val="18"/>
  </w:num>
  <w:num w:numId="18">
    <w:abstractNumId w:val="11"/>
  </w:num>
  <w:num w:numId="19">
    <w:abstractNumId w:val="9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78"/>
    <w:rsid w:val="00000C8A"/>
    <w:rsid w:val="00005484"/>
    <w:rsid w:val="00005B97"/>
    <w:rsid w:val="000226D1"/>
    <w:rsid w:val="00022E7E"/>
    <w:rsid w:val="000421B0"/>
    <w:rsid w:val="00043854"/>
    <w:rsid w:val="0005486D"/>
    <w:rsid w:val="000709F0"/>
    <w:rsid w:val="00095147"/>
    <w:rsid w:val="001252E9"/>
    <w:rsid w:val="0014774D"/>
    <w:rsid w:val="001548B2"/>
    <w:rsid w:val="001C3BCD"/>
    <w:rsid w:val="001C67BF"/>
    <w:rsid w:val="00231495"/>
    <w:rsid w:val="0024790A"/>
    <w:rsid w:val="00266AC4"/>
    <w:rsid w:val="0029766A"/>
    <w:rsid w:val="002A1788"/>
    <w:rsid w:val="002A6E36"/>
    <w:rsid w:val="002B2618"/>
    <w:rsid w:val="002C1A33"/>
    <w:rsid w:val="002D66EA"/>
    <w:rsid w:val="00303673"/>
    <w:rsid w:val="00325D36"/>
    <w:rsid w:val="00330C2E"/>
    <w:rsid w:val="00335245"/>
    <w:rsid w:val="00396311"/>
    <w:rsid w:val="003D2059"/>
    <w:rsid w:val="003D32A9"/>
    <w:rsid w:val="003F22BC"/>
    <w:rsid w:val="00425182"/>
    <w:rsid w:val="00425400"/>
    <w:rsid w:val="00437933"/>
    <w:rsid w:val="00450AF6"/>
    <w:rsid w:val="00455374"/>
    <w:rsid w:val="00487A0F"/>
    <w:rsid w:val="004939AF"/>
    <w:rsid w:val="004E1694"/>
    <w:rsid w:val="004E6091"/>
    <w:rsid w:val="00500843"/>
    <w:rsid w:val="00513E5E"/>
    <w:rsid w:val="00515184"/>
    <w:rsid w:val="00527D68"/>
    <w:rsid w:val="005713D2"/>
    <w:rsid w:val="00571B78"/>
    <w:rsid w:val="005857C2"/>
    <w:rsid w:val="005E3121"/>
    <w:rsid w:val="005F78DF"/>
    <w:rsid w:val="0060600B"/>
    <w:rsid w:val="006063FB"/>
    <w:rsid w:val="00606E13"/>
    <w:rsid w:val="00623AD8"/>
    <w:rsid w:val="00630619"/>
    <w:rsid w:val="00647AF7"/>
    <w:rsid w:val="0067634C"/>
    <w:rsid w:val="00694437"/>
    <w:rsid w:val="006C24E7"/>
    <w:rsid w:val="006D0165"/>
    <w:rsid w:val="006E0C70"/>
    <w:rsid w:val="00742CDF"/>
    <w:rsid w:val="0079480A"/>
    <w:rsid w:val="007D2D79"/>
    <w:rsid w:val="00847A56"/>
    <w:rsid w:val="008701D3"/>
    <w:rsid w:val="00966C95"/>
    <w:rsid w:val="009B59FC"/>
    <w:rsid w:val="009E76FB"/>
    <w:rsid w:val="00A3024C"/>
    <w:rsid w:val="00A55794"/>
    <w:rsid w:val="00AA0773"/>
    <w:rsid w:val="00AB479A"/>
    <w:rsid w:val="00AB6380"/>
    <w:rsid w:val="00AC1831"/>
    <w:rsid w:val="00B27DEE"/>
    <w:rsid w:val="00B36187"/>
    <w:rsid w:val="00B4775C"/>
    <w:rsid w:val="00C236AF"/>
    <w:rsid w:val="00C421B5"/>
    <w:rsid w:val="00C66B7E"/>
    <w:rsid w:val="00CE1492"/>
    <w:rsid w:val="00D33C62"/>
    <w:rsid w:val="00D8709C"/>
    <w:rsid w:val="00D93F11"/>
    <w:rsid w:val="00DA0266"/>
    <w:rsid w:val="00E15106"/>
    <w:rsid w:val="00E33B9A"/>
    <w:rsid w:val="00E458DA"/>
    <w:rsid w:val="00E60D25"/>
    <w:rsid w:val="00EA0DD0"/>
    <w:rsid w:val="00EB462C"/>
    <w:rsid w:val="00EC169A"/>
    <w:rsid w:val="00F0341F"/>
    <w:rsid w:val="00F143D5"/>
    <w:rsid w:val="00F17B7E"/>
    <w:rsid w:val="00F421B7"/>
    <w:rsid w:val="00F87DA7"/>
    <w:rsid w:val="00FA48B0"/>
    <w:rsid w:val="00FA4E8B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460A01B-2452-443F-A4B3-DDC8E6D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4E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3F11"/>
    <w:pPr>
      <w:keepNext/>
      <w:keepLines/>
      <w:spacing w:before="240" w:after="240"/>
      <w:outlineLvl w:val="0"/>
    </w:pPr>
    <w:rPr>
      <w:rFonts w:eastAsiaTheme="majorEastAsia" w:cstheme="majorBidi"/>
      <w:b/>
      <w:color w:val="003970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93F11"/>
    <w:pPr>
      <w:keepNext/>
      <w:keepLines/>
      <w:spacing w:before="40" w:after="12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93F11"/>
    <w:pPr>
      <w:keepNext/>
      <w:keepLines/>
      <w:spacing w:before="40" w:after="120"/>
      <w:outlineLvl w:val="2"/>
    </w:pPr>
    <w:rPr>
      <w:rFonts w:eastAsiaTheme="majorEastAsia" w:cstheme="majorBidi"/>
      <w:b/>
      <w:color w:val="1F355E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25182"/>
    <w:pPr>
      <w:keepNext/>
      <w:keepLines/>
      <w:spacing w:before="40" w:after="12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24E7"/>
    <w:pPr>
      <w:keepNext/>
      <w:keepLines/>
      <w:spacing w:before="40" w:after="0"/>
      <w:outlineLvl w:val="4"/>
    </w:pPr>
    <w:rPr>
      <w:rFonts w:eastAsiaTheme="majorEastAsia" w:cstheme="majorBidi"/>
      <w:b/>
      <w:i/>
      <w:color w:val="0056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B78"/>
  </w:style>
  <w:style w:type="paragraph" w:styleId="Footer">
    <w:name w:val="footer"/>
    <w:basedOn w:val="Normal"/>
    <w:link w:val="FooterChar"/>
    <w:uiPriority w:val="99"/>
    <w:unhideWhenUsed/>
    <w:rsid w:val="0057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B78"/>
  </w:style>
  <w:style w:type="paragraph" w:styleId="ListParagraph">
    <w:name w:val="List Paragraph"/>
    <w:aliases w:val="Numbered List Paragraph"/>
    <w:basedOn w:val="Normal"/>
    <w:link w:val="ListParagraphChar"/>
    <w:autoRedefine/>
    <w:uiPriority w:val="34"/>
    <w:qFormat/>
    <w:rsid w:val="0060600B"/>
    <w:pPr>
      <w:numPr>
        <w:numId w:val="1"/>
      </w:numPr>
      <w:spacing w:before="120" w:after="12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3F11"/>
    <w:rPr>
      <w:rFonts w:ascii="Arial" w:eastAsiaTheme="majorEastAsia" w:hAnsi="Arial" w:cstheme="majorBidi"/>
      <w:b/>
      <w:color w:val="00397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3F11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3F11"/>
    <w:rPr>
      <w:rFonts w:ascii="Arial" w:eastAsiaTheme="majorEastAsia" w:hAnsi="Arial" w:cstheme="majorBidi"/>
      <w:b/>
      <w:color w:val="1F355E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5182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C24E7"/>
    <w:rPr>
      <w:rFonts w:ascii="Arial" w:eastAsiaTheme="majorEastAsia" w:hAnsi="Arial" w:cstheme="majorBidi"/>
      <w:b/>
      <w:i/>
      <w:color w:val="00567D"/>
    </w:rPr>
  </w:style>
  <w:style w:type="paragraph" w:customStyle="1" w:styleId="BulletedList">
    <w:name w:val="Bulleted List"/>
    <w:basedOn w:val="ListParagraph"/>
    <w:link w:val="BulletedListChar"/>
    <w:qFormat/>
    <w:rsid w:val="00335245"/>
    <w:pPr>
      <w:numPr>
        <w:numId w:val="10"/>
      </w:numPr>
    </w:pPr>
    <w:rPr>
      <w:b/>
    </w:rPr>
  </w:style>
  <w:style w:type="paragraph" w:customStyle="1" w:styleId="BulletedParagraph">
    <w:name w:val="Bulleted Paragraph"/>
    <w:basedOn w:val="BulletedList"/>
    <w:link w:val="BulletedParagraphChar"/>
    <w:autoRedefine/>
    <w:qFormat/>
    <w:rsid w:val="0079480A"/>
    <w:pPr>
      <w:numPr>
        <w:ilvl w:val="1"/>
      </w:numPr>
      <w:ind w:left="900"/>
    </w:pPr>
    <w:rPr>
      <w:b w:val="0"/>
    </w:rPr>
  </w:style>
  <w:style w:type="character" w:customStyle="1" w:styleId="ListParagraphChar">
    <w:name w:val="List Paragraph Char"/>
    <w:aliases w:val="Numbered List Paragraph Char"/>
    <w:basedOn w:val="DefaultParagraphFont"/>
    <w:link w:val="ListParagraph"/>
    <w:uiPriority w:val="34"/>
    <w:rsid w:val="00335245"/>
    <w:rPr>
      <w:rFonts w:ascii="Arial" w:hAnsi="Arial"/>
    </w:rPr>
  </w:style>
  <w:style w:type="character" w:customStyle="1" w:styleId="BulletedListChar">
    <w:name w:val="Bulleted List Char"/>
    <w:basedOn w:val="ListParagraphChar"/>
    <w:link w:val="BulletedList"/>
    <w:rsid w:val="00335245"/>
    <w:rPr>
      <w:rFonts w:ascii="Arial" w:hAnsi="Arial"/>
      <w:b/>
    </w:rPr>
  </w:style>
  <w:style w:type="character" w:customStyle="1" w:styleId="BulletedParagraphChar">
    <w:name w:val="Bulleted Paragraph Char"/>
    <w:basedOn w:val="BulletedListChar"/>
    <w:link w:val="BulletedParagraph"/>
    <w:rsid w:val="0079480A"/>
    <w:rPr>
      <w:rFonts w:ascii="Arial" w:hAnsi="Arial"/>
      <w:b w:val="0"/>
    </w:rPr>
  </w:style>
  <w:style w:type="paragraph" w:styleId="BodyText">
    <w:name w:val="Body Text"/>
    <w:basedOn w:val="Normal"/>
    <w:link w:val="BodyTextChar"/>
    <w:autoRedefine/>
    <w:uiPriority w:val="1"/>
    <w:qFormat/>
    <w:rsid w:val="000226D1"/>
    <w:pPr>
      <w:tabs>
        <w:tab w:val="left" w:pos="450"/>
      </w:tabs>
      <w:spacing w:after="120" w:line="240" w:lineRule="auto"/>
      <w:ind w:left="360"/>
    </w:pPr>
    <w:rPr>
      <w:rFonts w:eastAsia="ClanOT-Book" w:cs="Arial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226D1"/>
    <w:rPr>
      <w:rFonts w:ascii="Arial" w:eastAsia="ClanOT-Book" w:hAnsi="Arial" w:cs="Arial"/>
      <w:szCs w:val="20"/>
    </w:rPr>
  </w:style>
  <w:style w:type="paragraph" w:customStyle="1" w:styleId="JA-ListBullet">
    <w:name w:val="JA - List Bullet"/>
    <w:basedOn w:val="ListParagraph"/>
    <w:link w:val="JA-ListBulletChar"/>
    <w:autoRedefine/>
    <w:qFormat/>
    <w:rsid w:val="00527D68"/>
    <w:pPr>
      <w:numPr>
        <w:numId w:val="18"/>
      </w:numPr>
      <w:spacing w:before="0"/>
    </w:pPr>
    <w:rPr>
      <w:rFonts w:cs="Arial"/>
      <w:bCs/>
    </w:rPr>
  </w:style>
  <w:style w:type="character" w:customStyle="1" w:styleId="JA-ListBulletChar">
    <w:name w:val="JA - List Bullet Char"/>
    <w:basedOn w:val="ListParagraphChar"/>
    <w:link w:val="JA-ListBullet"/>
    <w:rsid w:val="00527D68"/>
    <w:rPr>
      <w:rFonts w:ascii="Arial" w:hAnsi="Arial" w:cs="Arial"/>
      <w:bCs/>
    </w:rPr>
  </w:style>
  <w:style w:type="paragraph" w:customStyle="1" w:styleId="NumberedList1">
    <w:name w:val="Numbered List 1"/>
    <w:basedOn w:val="Normal"/>
    <w:link w:val="NumberedList1Char"/>
    <w:rsid w:val="00527D68"/>
    <w:pPr>
      <w:numPr>
        <w:numId w:val="20"/>
      </w:numPr>
      <w:shd w:val="clear" w:color="auto" w:fill="FFFFFF"/>
      <w:spacing w:after="0" w:line="270" w:lineRule="atLeast"/>
      <w:contextualSpacing/>
      <w:textAlignment w:val="baseline"/>
    </w:pPr>
    <w:rPr>
      <w:rFonts w:asciiTheme="minorHAnsi" w:eastAsia="Times New Roman" w:hAnsiTheme="minorHAnsi" w:cstheme="minorHAnsi"/>
      <w:color w:val="000000"/>
      <w:sz w:val="21"/>
      <w:szCs w:val="21"/>
    </w:rPr>
  </w:style>
  <w:style w:type="character" w:customStyle="1" w:styleId="NumberedList1Char">
    <w:name w:val="Numbered List 1 Char"/>
    <w:basedOn w:val="DefaultParagraphFont"/>
    <w:link w:val="NumberedList1"/>
    <w:rsid w:val="00527D68"/>
    <w:rPr>
      <w:rFonts w:eastAsia="Times New Roman" w:cstheme="minorHAnsi"/>
      <w:color w:val="000000"/>
      <w:sz w:val="21"/>
      <w:szCs w:val="2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Quiroz, Rene</dc:creator>
  <cp:keywords/>
  <dc:description/>
  <cp:lastModifiedBy>Newton, Rhonda</cp:lastModifiedBy>
  <cp:revision>2</cp:revision>
  <dcterms:created xsi:type="dcterms:W3CDTF">2019-05-31T20:41:00Z</dcterms:created>
  <dcterms:modified xsi:type="dcterms:W3CDTF">2019-05-31T20:41:00Z</dcterms:modified>
</cp:coreProperties>
</file>