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233B1" w14:textId="0F0F9779" w:rsidR="00C33931" w:rsidRDefault="00F14E07" w:rsidP="00F14E07">
      <w:pPr>
        <w:jc w:val="center"/>
      </w:pPr>
      <w:r>
        <w:t>Prairie View A&amp;M University</w:t>
      </w:r>
      <w:r>
        <w:br/>
        <w:t>Graduate S</w:t>
      </w:r>
      <w:r w:rsidR="00CF1D06">
        <w:t>chool</w:t>
      </w:r>
    </w:p>
    <w:p w14:paraId="0735BADC" w14:textId="2CE4580D" w:rsidR="00F14E07" w:rsidRDefault="00F14E07" w:rsidP="00F14E07">
      <w:pPr>
        <w:jc w:val="center"/>
      </w:pPr>
      <w:r>
        <w:t>Guide for Evaluation of the Final Pre-</w:t>
      </w:r>
      <w:r w:rsidR="00397F94">
        <w:t>Publication</w:t>
      </w:r>
      <w:r>
        <w:t xml:space="preserve">/Online </w:t>
      </w:r>
      <w:r w:rsidR="00794289">
        <w:t>Theses</w:t>
      </w:r>
      <w:r>
        <w:t>/</w:t>
      </w:r>
      <w:r w:rsidR="00794289">
        <w:t>Dissertations</w:t>
      </w:r>
      <w:r>
        <w:t>/D</w:t>
      </w:r>
      <w:r w:rsidR="00794289">
        <w:t>issertation Projects</w:t>
      </w:r>
    </w:p>
    <w:p w14:paraId="334E4E2F" w14:textId="77777777" w:rsidR="00F14E07" w:rsidRDefault="00F14E07" w:rsidP="00F14E07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6"/>
        <w:gridCol w:w="749"/>
        <w:gridCol w:w="805"/>
      </w:tblGrid>
      <w:tr w:rsidR="00F14E07" w14:paraId="2C4DB778" w14:textId="77777777" w:rsidTr="00842870">
        <w:tc>
          <w:tcPr>
            <w:tcW w:w="9350" w:type="dxa"/>
            <w:gridSpan w:val="3"/>
          </w:tcPr>
          <w:p w14:paraId="5E1A26C2" w14:textId="14626BAA" w:rsidR="00F14E07" w:rsidRPr="004B6B07" w:rsidRDefault="00445791" w:rsidP="004B6B07">
            <w:pPr>
              <w:rPr>
                <w:bCs/>
              </w:rPr>
            </w:pPr>
            <w:r w:rsidRPr="00445791">
              <w:rPr>
                <w:rFonts w:cs="Times New Roman"/>
              </w:rPr>
              <w:t>Title:</w:t>
            </w:r>
          </w:p>
        </w:tc>
      </w:tr>
      <w:tr w:rsidR="00F14E07" w14:paraId="3A64EBA0" w14:textId="77777777" w:rsidTr="003B19F6">
        <w:tc>
          <w:tcPr>
            <w:tcW w:w="9350" w:type="dxa"/>
            <w:gridSpan w:val="3"/>
          </w:tcPr>
          <w:p w14:paraId="3C844C03" w14:textId="09876596" w:rsidR="00F14E07" w:rsidRPr="004439D6" w:rsidRDefault="00F14E07" w:rsidP="00F14E07">
            <w:pPr>
              <w:rPr>
                <w:b/>
                <w:i/>
                <w:sz w:val="22"/>
              </w:rPr>
            </w:pPr>
            <w:r>
              <w:rPr>
                <w:sz w:val="22"/>
              </w:rPr>
              <w:t>Student Name:</w:t>
            </w:r>
            <w:r w:rsidR="004439D6">
              <w:rPr>
                <w:sz w:val="22"/>
              </w:rPr>
              <w:t xml:space="preserve"> </w:t>
            </w:r>
            <w:r w:rsidR="00164B32">
              <w:rPr>
                <w:sz w:val="22"/>
              </w:rPr>
              <w:t xml:space="preserve"> </w:t>
            </w:r>
          </w:p>
        </w:tc>
      </w:tr>
      <w:tr w:rsidR="00F14E07" w14:paraId="57830CEB" w14:textId="77777777" w:rsidTr="00397F94">
        <w:trPr>
          <w:trHeight w:val="233"/>
        </w:trPr>
        <w:tc>
          <w:tcPr>
            <w:tcW w:w="7796" w:type="dxa"/>
            <w:shd w:val="clear" w:color="auto" w:fill="D9D9D9" w:themeFill="background1" w:themeFillShade="D9"/>
          </w:tcPr>
          <w:p w14:paraId="6B04FF8C" w14:textId="230A9EF3" w:rsidR="00F14E07" w:rsidRPr="009C7184" w:rsidRDefault="00F14E07" w:rsidP="00F14E07">
            <w:pPr>
              <w:jc w:val="center"/>
              <w:rPr>
                <w:b/>
                <w:bCs/>
                <w:sz w:val="22"/>
              </w:rPr>
            </w:pPr>
            <w:r w:rsidRPr="009C7184">
              <w:rPr>
                <w:b/>
                <w:bCs/>
                <w:sz w:val="22"/>
              </w:rPr>
              <w:t>Format of the Document</w:t>
            </w:r>
            <w:r w:rsidR="00357AF0">
              <w:rPr>
                <w:b/>
                <w:bCs/>
                <w:sz w:val="22"/>
              </w:rPr>
              <w:t xml:space="preserve"> According to </w:t>
            </w:r>
            <w:r w:rsidR="00254705">
              <w:rPr>
                <w:b/>
                <w:bCs/>
                <w:sz w:val="22"/>
              </w:rPr>
              <w:t xml:space="preserve">the </w:t>
            </w:r>
            <w:r w:rsidR="00357AF0">
              <w:rPr>
                <w:b/>
                <w:bCs/>
                <w:sz w:val="22"/>
              </w:rPr>
              <w:t>TDDP Manual</w:t>
            </w:r>
          </w:p>
        </w:tc>
        <w:tc>
          <w:tcPr>
            <w:tcW w:w="749" w:type="dxa"/>
            <w:shd w:val="clear" w:color="auto" w:fill="D9D9D9" w:themeFill="background1" w:themeFillShade="D9"/>
          </w:tcPr>
          <w:p w14:paraId="39CC8449" w14:textId="77777777" w:rsidR="00F14E07" w:rsidRPr="00F14E07" w:rsidRDefault="00F14E07" w:rsidP="00F14E07">
            <w:pPr>
              <w:jc w:val="center"/>
              <w:rPr>
                <w:sz w:val="22"/>
              </w:rPr>
            </w:pPr>
            <w:r>
              <w:rPr>
                <w:sz w:val="22"/>
              </w:rPr>
              <w:t>Met</w:t>
            </w:r>
          </w:p>
        </w:tc>
        <w:tc>
          <w:tcPr>
            <w:tcW w:w="805" w:type="dxa"/>
            <w:shd w:val="clear" w:color="auto" w:fill="D9D9D9" w:themeFill="background1" w:themeFillShade="D9"/>
          </w:tcPr>
          <w:p w14:paraId="75FBCA0B" w14:textId="77777777" w:rsidR="00F14E07" w:rsidRPr="00F14E07" w:rsidRDefault="00F14E07" w:rsidP="00F14E07">
            <w:pPr>
              <w:jc w:val="center"/>
              <w:rPr>
                <w:sz w:val="22"/>
              </w:rPr>
            </w:pPr>
            <w:r>
              <w:rPr>
                <w:sz w:val="22"/>
              </w:rPr>
              <w:t>Not Met</w:t>
            </w:r>
          </w:p>
        </w:tc>
      </w:tr>
      <w:tr w:rsidR="00F14E07" w14:paraId="5AA825FC" w14:textId="77777777" w:rsidTr="00113652">
        <w:trPr>
          <w:trHeight w:val="323"/>
        </w:trPr>
        <w:tc>
          <w:tcPr>
            <w:tcW w:w="7796" w:type="dxa"/>
          </w:tcPr>
          <w:p w14:paraId="59937633" w14:textId="086771AF" w:rsidR="00F14E07" w:rsidRPr="00F14E07" w:rsidRDefault="00F14E07" w:rsidP="00F14E07">
            <w:pPr>
              <w:rPr>
                <w:sz w:val="22"/>
              </w:rPr>
            </w:pPr>
            <w:r>
              <w:rPr>
                <w:sz w:val="22"/>
              </w:rPr>
              <w:t xml:space="preserve">Title Page conforms </w:t>
            </w:r>
            <w:r w:rsidR="00254705">
              <w:rPr>
                <w:sz w:val="22"/>
              </w:rPr>
              <w:t xml:space="preserve">to </w:t>
            </w:r>
            <w:r w:rsidR="00357AF0">
              <w:rPr>
                <w:sz w:val="22"/>
              </w:rPr>
              <w:t xml:space="preserve">TDDP </w:t>
            </w:r>
            <w:r>
              <w:rPr>
                <w:sz w:val="22"/>
              </w:rPr>
              <w:t>Manual (p. 3</w:t>
            </w:r>
            <w:r w:rsidR="00F7158C">
              <w:rPr>
                <w:sz w:val="22"/>
              </w:rPr>
              <w:t>7</w:t>
            </w:r>
            <w:r>
              <w:rPr>
                <w:sz w:val="22"/>
              </w:rPr>
              <w:t>)</w:t>
            </w:r>
            <w:r w:rsidR="00114441">
              <w:rPr>
                <w:sz w:val="22"/>
              </w:rPr>
              <w:t>.</w:t>
            </w:r>
          </w:p>
        </w:tc>
        <w:tc>
          <w:tcPr>
            <w:tcW w:w="749" w:type="dxa"/>
          </w:tcPr>
          <w:p w14:paraId="092A72C6" w14:textId="2A50CFAF" w:rsidR="00F14E07" w:rsidRPr="00F14E07" w:rsidRDefault="00F14E07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3C81CD27" w14:textId="40A3D36C" w:rsidR="00F14E07" w:rsidRPr="00F14E07" w:rsidRDefault="00F14E07" w:rsidP="004439D6">
            <w:pPr>
              <w:jc w:val="center"/>
              <w:rPr>
                <w:sz w:val="22"/>
              </w:rPr>
            </w:pPr>
          </w:p>
        </w:tc>
      </w:tr>
      <w:tr w:rsidR="00F14E07" w14:paraId="221A9B6D" w14:textId="77777777" w:rsidTr="00397F94">
        <w:tc>
          <w:tcPr>
            <w:tcW w:w="7796" w:type="dxa"/>
          </w:tcPr>
          <w:p w14:paraId="7FC6260F" w14:textId="0744A80B" w:rsidR="00F14E07" w:rsidRPr="00F14E07" w:rsidRDefault="00B114AE" w:rsidP="00F14E07">
            <w:pPr>
              <w:rPr>
                <w:sz w:val="22"/>
              </w:rPr>
            </w:pPr>
            <w:r>
              <w:rPr>
                <w:sz w:val="22"/>
              </w:rPr>
              <w:t xml:space="preserve">The Signature Page conforms to the </w:t>
            </w:r>
            <w:r w:rsidR="00F14E07">
              <w:rPr>
                <w:sz w:val="22"/>
              </w:rPr>
              <w:t>Manual (p. 3</w:t>
            </w:r>
            <w:r w:rsidR="00F7158C">
              <w:rPr>
                <w:sz w:val="22"/>
              </w:rPr>
              <w:t>8</w:t>
            </w:r>
            <w:r w:rsidR="00F14E07">
              <w:rPr>
                <w:sz w:val="22"/>
              </w:rPr>
              <w:t>)</w:t>
            </w:r>
            <w:r w:rsidR="00114441">
              <w:rPr>
                <w:sz w:val="22"/>
              </w:rPr>
              <w:t>.</w:t>
            </w:r>
          </w:p>
        </w:tc>
        <w:tc>
          <w:tcPr>
            <w:tcW w:w="749" w:type="dxa"/>
          </w:tcPr>
          <w:p w14:paraId="6FAF14C4" w14:textId="793C3C25" w:rsidR="00F14E07" w:rsidRPr="00F14E07" w:rsidRDefault="00F14E07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2ABCA535" w14:textId="00A2534E" w:rsidR="00F14E07" w:rsidRPr="00F14E07" w:rsidRDefault="00F14E07" w:rsidP="004439D6">
            <w:pPr>
              <w:jc w:val="center"/>
              <w:rPr>
                <w:sz w:val="22"/>
              </w:rPr>
            </w:pPr>
          </w:p>
        </w:tc>
      </w:tr>
      <w:tr w:rsidR="00AD707D" w14:paraId="6DDEBABB" w14:textId="77777777" w:rsidTr="00397F94">
        <w:tc>
          <w:tcPr>
            <w:tcW w:w="7796" w:type="dxa"/>
          </w:tcPr>
          <w:p w14:paraId="49BC283D" w14:textId="0FFAE53A" w:rsidR="00AD707D" w:rsidRDefault="00AD707D" w:rsidP="00F14E07">
            <w:pPr>
              <w:rPr>
                <w:sz w:val="22"/>
              </w:rPr>
            </w:pPr>
            <w:r>
              <w:rPr>
                <w:sz w:val="22"/>
              </w:rPr>
              <w:t xml:space="preserve">The copyright page is properly formatted </w:t>
            </w:r>
            <w:r w:rsidR="00DF546F">
              <w:rPr>
                <w:sz w:val="22"/>
              </w:rPr>
              <w:t>according to the department template. The title is in title case, not all caps</w:t>
            </w:r>
            <w:r w:rsidR="001E10A0">
              <w:rPr>
                <w:sz w:val="22"/>
              </w:rPr>
              <w:t>.</w:t>
            </w:r>
            <w:r w:rsidR="00744782">
              <w:rPr>
                <w:sz w:val="22"/>
              </w:rPr>
              <w:t xml:space="preserve"> It is not numbered, and it is not counted.</w:t>
            </w:r>
          </w:p>
        </w:tc>
        <w:tc>
          <w:tcPr>
            <w:tcW w:w="749" w:type="dxa"/>
          </w:tcPr>
          <w:p w14:paraId="526084B9" w14:textId="77777777" w:rsidR="00AD707D" w:rsidRPr="00F14E07" w:rsidRDefault="00AD707D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5BD0A1DE" w14:textId="77777777" w:rsidR="00AD707D" w:rsidRPr="00F14E07" w:rsidRDefault="00AD707D" w:rsidP="004439D6">
            <w:pPr>
              <w:jc w:val="center"/>
              <w:rPr>
                <w:sz w:val="22"/>
              </w:rPr>
            </w:pPr>
          </w:p>
        </w:tc>
      </w:tr>
      <w:tr w:rsidR="00F14E07" w14:paraId="3EE99948" w14:textId="77777777" w:rsidTr="00397F94">
        <w:tc>
          <w:tcPr>
            <w:tcW w:w="7796" w:type="dxa"/>
          </w:tcPr>
          <w:p w14:paraId="71C96EC6" w14:textId="4464AD51" w:rsidR="00F14E07" w:rsidRPr="00F14E07" w:rsidRDefault="00DF546F" w:rsidP="00F14E07">
            <w:pPr>
              <w:rPr>
                <w:sz w:val="22"/>
              </w:rPr>
            </w:pPr>
            <w:r>
              <w:rPr>
                <w:sz w:val="22"/>
              </w:rPr>
              <w:t xml:space="preserve">The </w:t>
            </w:r>
            <w:r w:rsidR="001E10A0">
              <w:rPr>
                <w:sz w:val="22"/>
              </w:rPr>
              <w:t>A</w:t>
            </w:r>
            <w:r>
              <w:rPr>
                <w:sz w:val="22"/>
              </w:rPr>
              <w:t>bstract</w:t>
            </w:r>
            <w:r w:rsidR="00F14E07">
              <w:rPr>
                <w:sz w:val="22"/>
              </w:rPr>
              <w:t xml:space="preserve"> </w:t>
            </w:r>
            <w:r w:rsidR="00357AF0">
              <w:rPr>
                <w:sz w:val="22"/>
              </w:rPr>
              <w:t>is properly formatted</w:t>
            </w:r>
            <w:r w:rsidR="00983F63">
              <w:rPr>
                <w:sz w:val="22"/>
              </w:rPr>
              <w:t>. The title is in title</w:t>
            </w:r>
            <w:r w:rsidR="00EE3E6D">
              <w:rPr>
                <w:sz w:val="22"/>
              </w:rPr>
              <w:t xml:space="preserve"> case, not sentence case</w:t>
            </w:r>
            <w:r w:rsidR="00FB15DB">
              <w:rPr>
                <w:sz w:val="22"/>
              </w:rPr>
              <w:t>, and it is double-spaced, not single-spaced</w:t>
            </w:r>
            <w:r w:rsidR="00F14E07">
              <w:rPr>
                <w:sz w:val="22"/>
              </w:rPr>
              <w:t xml:space="preserve"> (p. 3</w:t>
            </w:r>
            <w:r w:rsidR="001E10A0">
              <w:rPr>
                <w:sz w:val="22"/>
              </w:rPr>
              <w:t>9</w:t>
            </w:r>
            <w:r w:rsidR="00F14E07">
              <w:rPr>
                <w:sz w:val="22"/>
              </w:rPr>
              <w:t>)</w:t>
            </w:r>
            <w:r w:rsidR="00114441">
              <w:rPr>
                <w:sz w:val="22"/>
              </w:rPr>
              <w:t>.</w:t>
            </w:r>
          </w:p>
        </w:tc>
        <w:tc>
          <w:tcPr>
            <w:tcW w:w="749" w:type="dxa"/>
          </w:tcPr>
          <w:p w14:paraId="57AB9B63" w14:textId="08E75FC4" w:rsidR="00BC533F" w:rsidRPr="00F14E07" w:rsidRDefault="00BC533F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6D750FBC" w14:textId="47ADCABD" w:rsidR="00F14E07" w:rsidRPr="00F14E07" w:rsidRDefault="00F14E07" w:rsidP="004439D6">
            <w:pPr>
              <w:jc w:val="center"/>
              <w:rPr>
                <w:sz w:val="22"/>
              </w:rPr>
            </w:pPr>
          </w:p>
        </w:tc>
      </w:tr>
      <w:tr w:rsidR="00F14E07" w14:paraId="061632A6" w14:textId="77777777" w:rsidTr="00397F94">
        <w:tc>
          <w:tcPr>
            <w:tcW w:w="7796" w:type="dxa"/>
          </w:tcPr>
          <w:p w14:paraId="22AA2DE8" w14:textId="0DF13DE1" w:rsidR="00F14E07" w:rsidRPr="00F14E07" w:rsidRDefault="001E10A0" w:rsidP="00F14E07">
            <w:pPr>
              <w:rPr>
                <w:sz w:val="22"/>
              </w:rPr>
            </w:pPr>
            <w:r>
              <w:rPr>
                <w:sz w:val="22"/>
              </w:rPr>
              <w:t xml:space="preserve">The </w:t>
            </w:r>
            <w:r w:rsidR="00F14E07">
              <w:rPr>
                <w:sz w:val="22"/>
              </w:rPr>
              <w:t>Abstract is 250-</w:t>
            </w:r>
            <w:r w:rsidR="00397F94" w:rsidRPr="00397F94">
              <w:rPr>
                <w:sz w:val="22"/>
              </w:rPr>
              <w:t>350</w:t>
            </w:r>
            <w:r w:rsidR="00F14E07" w:rsidRPr="00F14E07">
              <w:rPr>
                <w:color w:val="FF0000"/>
                <w:sz w:val="22"/>
              </w:rPr>
              <w:t xml:space="preserve"> </w:t>
            </w:r>
            <w:r w:rsidR="00F14E07">
              <w:rPr>
                <w:sz w:val="22"/>
              </w:rPr>
              <w:t xml:space="preserve">words (p. </w:t>
            </w:r>
            <w:r w:rsidR="00F67C98">
              <w:rPr>
                <w:sz w:val="22"/>
              </w:rPr>
              <w:t>21</w:t>
            </w:r>
            <w:r w:rsidR="00F14E07">
              <w:rPr>
                <w:sz w:val="22"/>
              </w:rPr>
              <w:t>)</w:t>
            </w:r>
            <w:r w:rsidR="00114441">
              <w:rPr>
                <w:sz w:val="22"/>
              </w:rPr>
              <w:t>.</w:t>
            </w:r>
          </w:p>
        </w:tc>
        <w:tc>
          <w:tcPr>
            <w:tcW w:w="749" w:type="dxa"/>
          </w:tcPr>
          <w:p w14:paraId="75AFF372" w14:textId="2F519994" w:rsidR="00F14E07" w:rsidRPr="00F14E07" w:rsidRDefault="00F14E07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7A1B5844" w14:textId="063334EA" w:rsidR="00F14E07" w:rsidRPr="00F14E07" w:rsidRDefault="00F14E07" w:rsidP="004439D6">
            <w:pPr>
              <w:jc w:val="center"/>
              <w:rPr>
                <w:sz w:val="22"/>
              </w:rPr>
            </w:pPr>
          </w:p>
        </w:tc>
      </w:tr>
      <w:tr w:rsidR="00F14E07" w14:paraId="34DABA47" w14:textId="77777777" w:rsidTr="00397F94">
        <w:tc>
          <w:tcPr>
            <w:tcW w:w="7796" w:type="dxa"/>
          </w:tcPr>
          <w:p w14:paraId="1CA1CD38" w14:textId="5B24FA02" w:rsidR="00F14E07" w:rsidRDefault="00F14E07" w:rsidP="00F14E07">
            <w:pPr>
              <w:rPr>
                <w:sz w:val="22"/>
              </w:rPr>
            </w:pPr>
            <w:r>
              <w:rPr>
                <w:sz w:val="22"/>
              </w:rPr>
              <w:t>Key</w:t>
            </w:r>
            <w:r w:rsidR="00357AF0">
              <w:rPr>
                <w:sz w:val="22"/>
              </w:rPr>
              <w:t>w</w:t>
            </w:r>
            <w:r>
              <w:rPr>
                <w:sz w:val="22"/>
              </w:rPr>
              <w:t>ords</w:t>
            </w:r>
            <w:r w:rsidR="00B922F4">
              <w:rPr>
                <w:sz w:val="22"/>
              </w:rPr>
              <w:t xml:space="preserve"> or </w:t>
            </w:r>
            <w:r w:rsidR="00357AF0">
              <w:rPr>
                <w:sz w:val="22"/>
              </w:rPr>
              <w:t>Index Terms</w:t>
            </w:r>
            <w:r w:rsidR="00F67C98">
              <w:rPr>
                <w:sz w:val="22"/>
              </w:rPr>
              <w:t xml:space="preserve"> for IEEE students</w:t>
            </w:r>
            <w:r w:rsidR="00357AF0">
              <w:rPr>
                <w:sz w:val="22"/>
              </w:rPr>
              <w:t xml:space="preserve"> are at </w:t>
            </w:r>
            <w:r w:rsidR="00F40161">
              <w:rPr>
                <w:sz w:val="22"/>
              </w:rPr>
              <w:t xml:space="preserve">the end of the </w:t>
            </w:r>
            <w:r w:rsidR="00357AF0">
              <w:rPr>
                <w:sz w:val="22"/>
              </w:rPr>
              <w:t>Abstract</w:t>
            </w:r>
            <w:r>
              <w:rPr>
                <w:sz w:val="22"/>
              </w:rPr>
              <w:t xml:space="preserve"> </w:t>
            </w:r>
            <w:r w:rsidR="00357AF0">
              <w:rPr>
                <w:sz w:val="22"/>
              </w:rPr>
              <w:t>(p. 3</w:t>
            </w:r>
            <w:r w:rsidR="001D2D91">
              <w:rPr>
                <w:sz w:val="22"/>
              </w:rPr>
              <w:t>9</w:t>
            </w:r>
            <w:r w:rsidR="00357AF0">
              <w:rPr>
                <w:sz w:val="22"/>
              </w:rPr>
              <w:t>)</w:t>
            </w:r>
            <w:r w:rsidR="00114441">
              <w:rPr>
                <w:sz w:val="22"/>
              </w:rPr>
              <w:t>.</w:t>
            </w:r>
          </w:p>
        </w:tc>
        <w:tc>
          <w:tcPr>
            <w:tcW w:w="749" w:type="dxa"/>
          </w:tcPr>
          <w:p w14:paraId="064A98B1" w14:textId="687D7F28" w:rsidR="00F14E07" w:rsidRPr="00F14E07" w:rsidRDefault="00F14E07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76D06C61" w14:textId="66463E2D" w:rsidR="00F14E07" w:rsidRPr="00F14E07" w:rsidRDefault="00F14E07" w:rsidP="004439D6">
            <w:pPr>
              <w:jc w:val="center"/>
              <w:rPr>
                <w:sz w:val="22"/>
              </w:rPr>
            </w:pPr>
          </w:p>
        </w:tc>
      </w:tr>
      <w:tr w:rsidR="00D91D02" w14:paraId="75FB3D60" w14:textId="77777777" w:rsidTr="00397F94">
        <w:tc>
          <w:tcPr>
            <w:tcW w:w="7796" w:type="dxa"/>
          </w:tcPr>
          <w:p w14:paraId="46290524" w14:textId="46F38FA8" w:rsidR="00D91D02" w:rsidRDefault="00D91D02" w:rsidP="00F14E07">
            <w:pPr>
              <w:rPr>
                <w:sz w:val="22"/>
              </w:rPr>
            </w:pPr>
            <w:r>
              <w:rPr>
                <w:sz w:val="22"/>
              </w:rPr>
              <w:t>All text is double-spaced (</w:t>
            </w:r>
            <w:r w:rsidR="00395946">
              <w:rPr>
                <w:sz w:val="22"/>
              </w:rPr>
              <w:t xml:space="preserve">except </w:t>
            </w:r>
            <w:r w:rsidR="00357AF0">
              <w:rPr>
                <w:sz w:val="22"/>
              </w:rPr>
              <w:t>text inside Tables and Figures, some lines on the T</w:t>
            </w:r>
            <w:r w:rsidR="00395946">
              <w:rPr>
                <w:sz w:val="22"/>
              </w:rPr>
              <w:t xml:space="preserve">itle page, </w:t>
            </w:r>
            <w:r w:rsidR="00357AF0">
              <w:rPr>
                <w:sz w:val="22"/>
              </w:rPr>
              <w:t>some lines on the S</w:t>
            </w:r>
            <w:r w:rsidR="00395946">
              <w:rPr>
                <w:sz w:val="22"/>
              </w:rPr>
              <w:t>ignature page, and CV</w:t>
            </w:r>
            <w:r>
              <w:rPr>
                <w:sz w:val="22"/>
              </w:rPr>
              <w:t>) (p. 3</w:t>
            </w:r>
            <w:r w:rsidR="001D2D91">
              <w:rPr>
                <w:sz w:val="22"/>
              </w:rPr>
              <w:t>6</w:t>
            </w:r>
            <w:r>
              <w:rPr>
                <w:sz w:val="22"/>
              </w:rPr>
              <w:t>)</w:t>
            </w:r>
            <w:r w:rsidR="00114441">
              <w:rPr>
                <w:sz w:val="22"/>
              </w:rPr>
              <w:t>.</w:t>
            </w:r>
          </w:p>
        </w:tc>
        <w:tc>
          <w:tcPr>
            <w:tcW w:w="749" w:type="dxa"/>
          </w:tcPr>
          <w:p w14:paraId="2EB71DA1" w14:textId="4A9442F1" w:rsidR="004B6B07" w:rsidRPr="00F14E07" w:rsidRDefault="004B6B07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5AB57C45" w14:textId="77777777" w:rsidR="00D91D02" w:rsidRDefault="00D91D02" w:rsidP="004439D6">
            <w:pPr>
              <w:jc w:val="center"/>
              <w:rPr>
                <w:sz w:val="22"/>
              </w:rPr>
            </w:pPr>
          </w:p>
          <w:p w14:paraId="41F88460" w14:textId="2D720445" w:rsidR="00BC533F" w:rsidRPr="00F14E07" w:rsidRDefault="00BC533F" w:rsidP="004439D6">
            <w:pPr>
              <w:jc w:val="center"/>
              <w:rPr>
                <w:sz w:val="22"/>
              </w:rPr>
            </w:pPr>
          </w:p>
        </w:tc>
      </w:tr>
      <w:tr w:rsidR="00D91D02" w14:paraId="6BD54C59" w14:textId="77777777" w:rsidTr="00397F94">
        <w:tc>
          <w:tcPr>
            <w:tcW w:w="7796" w:type="dxa"/>
          </w:tcPr>
          <w:p w14:paraId="426E784C" w14:textId="7AF55778" w:rsidR="00D91D02" w:rsidRDefault="00357AF0" w:rsidP="00F14E07">
            <w:pPr>
              <w:rPr>
                <w:sz w:val="22"/>
              </w:rPr>
            </w:pPr>
            <w:r>
              <w:rPr>
                <w:sz w:val="22"/>
              </w:rPr>
              <w:t xml:space="preserve">Margins: </w:t>
            </w:r>
            <w:r w:rsidRPr="00357AF0">
              <w:rPr>
                <w:b/>
                <w:sz w:val="22"/>
              </w:rPr>
              <w:t>1.5</w:t>
            </w:r>
            <w:r>
              <w:rPr>
                <w:sz w:val="22"/>
              </w:rPr>
              <w:t xml:space="preserve"> left, </w:t>
            </w:r>
            <w:r w:rsidRPr="00357AF0">
              <w:rPr>
                <w:b/>
                <w:sz w:val="22"/>
              </w:rPr>
              <w:t>1.25</w:t>
            </w:r>
            <w:r>
              <w:rPr>
                <w:sz w:val="22"/>
              </w:rPr>
              <w:t xml:space="preserve"> top</w:t>
            </w:r>
            <w:r w:rsidR="00F40161">
              <w:rPr>
                <w:sz w:val="22"/>
              </w:rPr>
              <w:t>, and 1 inch right and bottom margins</w:t>
            </w:r>
            <w:r w:rsidR="00D91D02">
              <w:rPr>
                <w:sz w:val="22"/>
              </w:rPr>
              <w:t xml:space="preserve"> (p. 3</w:t>
            </w:r>
            <w:r w:rsidR="00EA50B1">
              <w:rPr>
                <w:sz w:val="22"/>
              </w:rPr>
              <w:t>6</w:t>
            </w:r>
            <w:r w:rsidR="00D91D02">
              <w:rPr>
                <w:sz w:val="22"/>
              </w:rPr>
              <w:t>)</w:t>
            </w:r>
            <w:r w:rsidR="00114441">
              <w:rPr>
                <w:sz w:val="22"/>
              </w:rPr>
              <w:t>.</w:t>
            </w:r>
          </w:p>
        </w:tc>
        <w:tc>
          <w:tcPr>
            <w:tcW w:w="749" w:type="dxa"/>
          </w:tcPr>
          <w:p w14:paraId="2309CF28" w14:textId="34D8E63A" w:rsidR="00D91D02" w:rsidRPr="00F14E07" w:rsidRDefault="00D91D02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4A5CF950" w14:textId="1247D414" w:rsidR="00D91D02" w:rsidRPr="00F14E07" w:rsidRDefault="00D91D02" w:rsidP="004439D6">
            <w:pPr>
              <w:jc w:val="center"/>
              <w:rPr>
                <w:sz w:val="22"/>
              </w:rPr>
            </w:pPr>
          </w:p>
        </w:tc>
      </w:tr>
      <w:tr w:rsidR="00D91D02" w14:paraId="3B29235F" w14:textId="77777777" w:rsidTr="00397F94">
        <w:tc>
          <w:tcPr>
            <w:tcW w:w="7796" w:type="dxa"/>
          </w:tcPr>
          <w:p w14:paraId="70DEEDD0" w14:textId="3E7EE50E" w:rsidR="00D91D02" w:rsidRPr="004439D6" w:rsidRDefault="00D91D02" w:rsidP="00F14E07">
            <w:pPr>
              <w:rPr>
                <w:b/>
                <w:sz w:val="22"/>
              </w:rPr>
            </w:pPr>
            <w:r>
              <w:rPr>
                <w:sz w:val="22"/>
              </w:rPr>
              <w:t xml:space="preserve">Text is </w:t>
            </w:r>
            <w:r w:rsidR="008657C0">
              <w:rPr>
                <w:sz w:val="22"/>
              </w:rPr>
              <w:t>left-justified</w:t>
            </w:r>
            <w:r>
              <w:rPr>
                <w:sz w:val="22"/>
              </w:rPr>
              <w:t xml:space="preserve"> (p. 3</w:t>
            </w:r>
            <w:r w:rsidR="00EA50B1">
              <w:rPr>
                <w:sz w:val="22"/>
              </w:rPr>
              <w:t>6</w:t>
            </w:r>
            <w:r>
              <w:rPr>
                <w:sz w:val="22"/>
              </w:rPr>
              <w:t>)</w:t>
            </w:r>
            <w:r w:rsidR="00EA50B1">
              <w:rPr>
                <w:sz w:val="22"/>
              </w:rPr>
              <w:t>, except for IEEE students</w:t>
            </w:r>
            <w:r w:rsidR="00EB4012">
              <w:rPr>
                <w:sz w:val="22"/>
              </w:rPr>
              <w:t>.</w:t>
            </w:r>
            <w:r w:rsidR="004439D6">
              <w:rPr>
                <w:sz w:val="22"/>
              </w:rPr>
              <w:t xml:space="preserve">   </w:t>
            </w:r>
          </w:p>
        </w:tc>
        <w:tc>
          <w:tcPr>
            <w:tcW w:w="749" w:type="dxa"/>
          </w:tcPr>
          <w:p w14:paraId="33562B97" w14:textId="00050E46" w:rsidR="00D91D02" w:rsidRPr="00F14E07" w:rsidRDefault="00D91D02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0BD31068" w14:textId="0A1A9998" w:rsidR="00D91D02" w:rsidRPr="00F14E07" w:rsidRDefault="00D91D02" w:rsidP="004439D6">
            <w:pPr>
              <w:jc w:val="center"/>
              <w:rPr>
                <w:sz w:val="22"/>
              </w:rPr>
            </w:pPr>
          </w:p>
        </w:tc>
      </w:tr>
      <w:tr w:rsidR="00D66E56" w14:paraId="588FAE67" w14:textId="77777777" w:rsidTr="00397F94">
        <w:tc>
          <w:tcPr>
            <w:tcW w:w="7796" w:type="dxa"/>
          </w:tcPr>
          <w:p w14:paraId="5597ABF1" w14:textId="410C85FD" w:rsidR="00D66E56" w:rsidRDefault="00D66E56" w:rsidP="00F14E07">
            <w:pPr>
              <w:rPr>
                <w:sz w:val="22"/>
              </w:rPr>
            </w:pPr>
            <w:r>
              <w:rPr>
                <w:sz w:val="22"/>
              </w:rPr>
              <w:t>One space after punctuation (p. 3</w:t>
            </w:r>
            <w:r w:rsidR="00EB4012">
              <w:rPr>
                <w:sz w:val="22"/>
              </w:rPr>
              <w:t>6</w:t>
            </w:r>
            <w:r>
              <w:rPr>
                <w:sz w:val="22"/>
              </w:rPr>
              <w:t>)</w:t>
            </w:r>
            <w:r w:rsidR="00335A2F">
              <w:rPr>
                <w:sz w:val="22"/>
              </w:rPr>
              <w:t>.</w:t>
            </w:r>
          </w:p>
        </w:tc>
        <w:tc>
          <w:tcPr>
            <w:tcW w:w="749" w:type="dxa"/>
          </w:tcPr>
          <w:p w14:paraId="36AC1711" w14:textId="5D0146AE" w:rsidR="00D66E56" w:rsidRPr="00F14E07" w:rsidRDefault="00D66E56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02FDAAD7" w14:textId="77777777" w:rsidR="00D66E56" w:rsidRPr="00F14E07" w:rsidRDefault="00D66E56" w:rsidP="004439D6">
            <w:pPr>
              <w:jc w:val="center"/>
              <w:rPr>
                <w:sz w:val="22"/>
              </w:rPr>
            </w:pPr>
          </w:p>
        </w:tc>
      </w:tr>
      <w:tr w:rsidR="002D7905" w14:paraId="75AE0630" w14:textId="77777777" w:rsidTr="00397F94">
        <w:tc>
          <w:tcPr>
            <w:tcW w:w="7796" w:type="dxa"/>
          </w:tcPr>
          <w:p w14:paraId="26FCBBCF" w14:textId="6BE126E5" w:rsidR="002D7905" w:rsidRDefault="00EB4012" w:rsidP="00F14E07">
            <w:pPr>
              <w:rPr>
                <w:sz w:val="22"/>
              </w:rPr>
            </w:pPr>
            <w:r>
              <w:rPr>
                <w:sz w:val="22"/>
              </w:rPr>
              <w:t>All p</w:t>
            </w:r>
            <w:r w:rsidR="002D7905">
              <w:rPr>
                <w:sz w:val="22"/>
              </w:rPr>
              <w:t>aragraphs are indented using the Tab key (p. 3</w:t>
            </w:r>
            <w:r>
              <w:rPr>
                <w:sz w:val="22"/>
              </w:rPr>
              <w:t>6</w:t>
            </w:r>
            <w:r w:rsidR="002D7905">
              <w:rPr>
                <w:sz w:val="22"/>
              </w:rPr>
              <w:t>)</w:t>
            </w:r>
          </w:p>
        </w:tc>
        <w:tc>
          <w:tcPr>
            <w:tcW w:w="749" w:type="dxa"/>
          </w:tcPr>
          <w:p w14:paraId="48BDCA4B" w14:textId="15016458" w:rsidR="002D7905" w:rsidRPr="00F14E07" w:rsidRDefault="002D7905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34066DC6" w14:textId="760ED989" w:rsidR="002D7905" w:rsidRPr="00F14E07" w:rsidRDefault="002D7905" w:rsidP="004439D6">
            <w:pPr>
              <w:jc w:val="center"/>
              <w:rPr>
                <w:sz w:val="22"/>
              </w:rPr>
            </w:pPr>
          </w:p>
        </w:tc>
      </w:tr>
      <w:tr w:rsidR="00D91D02" w14:paraId="6E1D0E64" w14:textId="77777777" w:rsidTr="00397F94">
        <w:tc>
          <w:tcPr>
            <w:tcW w:w="7796" w:type="dxa"/>
          </w:tcPr>
          <w:p w14:paraId="343ED931" w14:textId="558FA69A" w:rsidR="00D91D02" w:rsidRDefault="00D91D02" w:rsidP="00F14E07">
            <w:pPr>
              <w:rPr>
                <w:sz w:val="22"/>
              </w:rPr>
            </w:pPr>
            <w:r>
              <w:rPr>
                <w:sz w:val="22"/>
              </w:rPr>
              <w:t>Front matter page</w:t>
            </w:r>
            <w:r w:rsidR="00357AF0">
              <w:rPr>
                <w:sz w:val="22"/>
              </w:rPr>
              <w:t xml:space="preserve"> numbers</w:t>
            </w:r>
            <w:r>
              <w:rPr>
                <w:sz w:val="22"/>
              </w:rPr>
              <w:t xml:space="preserve"> </w:t>
            </w:r>
            <w:r w:rsidR="00EB4012">
              <w:rPr>
                <w:sz w:val="22"/>
              </w:rPr>
              <w:t xml:space="preserve">are </w:t>
            </w:r>
            <w:r>
              <w:rPr>
                <w:sz w:val="22"/>
              </w:rPr>
              <w:t xml:space="preserve">in </w:t>
            </w:r>
            <w:r w:rsidR="00EB4012">
              <w:rPr>
                <w:sz w:val="22"/>
              </w:rPr>
              <w:t>lowercase</w:t>
            </w:r>
            <w:r>
              <w:rPr>
                <w:sz w:val="22"/>
              </w:rPr>
              <w:t xml:space="preserve"> </w:t>
            </w:r>
            <w:r w:rsidR="008657C0">
              <w:rPr>
                <w:sz w:val="22"/>
              </w:rPr>
              <w:t>Roman</w:t>
            </w:r>
            <w:r>
              <w:rPr>
                <w:sz w:val="22"/>
              </w:rPr>
              <w:t xml:space="preserve"> numerals</w:t>
            </w:r>
            <w:r w:rsidR="00EB4012">
              <w:rPr>
                <w:sz w:val="22"/>
              </w:rPr>
              <w:t>, centered</w:t>
            </w:r>
            <w:r>
              <w:rPr>
                <w:sz w:val="22"/>
              </w:rPr>
              <w:t xml:space="preserve"> at </w:t>
            </w:r>
            <w:r w:rsidR="00EB4012">
              <w:rPr>
                <w:sz w:val="22"/>
              </w:rPr>
              <w:t xml:space="preserve">the </w:t>
            </w:r>
            <w:r>
              <w:rPr>
                <w:sz w:val="22"/>
              </w:rPr>
              <w:t>bottom</w:t>
            </w:r>
            <w:r w:rsidR="00EB4012">
              <w:rPr>
                <w:sz w:val="22"/>
              </w:rPr>
              <w:t>,</w:t>
            </w:r>
            <w:r w:rsidR="00357AF0">
              <w:rPr>
                <w:sz w:val="22"/>
              </w:rPr>
              <w:t xml:space="preserve"> beginning with iii on </w:t>
            </w:r>
            <w:r w:rsidR="00EB4012">
              <w:rPr>
                <w:sz w:val="22"/>
              </w:rPr>
              <w:t xml:space="preserve">the </w:t>
            </w:r>
            <w:r w:rsidR="00357AF0">
              <w:rPr>
                <w:sz w:val="22"/>
              </w:rPr>
              <w:t>Abstract</w:t>
            </w:r>
            <w:r w:rsidR="00EB4012">
              <w:rPr>
                <w:sz w:val="22"/>
              </w:rPr>
              <w:t xml:space="preserve"> page.</w:t>
            </w:r>
            <w:r>
              <w:rPr>
                <w:sz w:val="22"/>
              </w:rPr>
              <w:t xml:space="preserve"> </w:t>
            </w:r>
            <w:r w:rsidR="00EB4012">
              <w:rPr>
                <w:sz w:val="22"/>
              </w:rPr>
              <w:t xml:space="preserve">The </w:t>
            </w:r>
            <w:r>
              <w:rPr>
                <w:sz w:val="22"/>
              </w:rPr>
              <w:t xml:space="preserve">rest of </w:t>
            </w:r>
            <w:r w:rsidR="00EB4012">
              <w:rPr>
                <w:sz w:val="22"/>
              </w:rPr>
              <w:t xml:space="preserve">the </w:t>
            </w:r>
            <w:r>
              <w:rPr>
                <w:sz w:val="22"/>
              </w:rPr>
              <w:t xml:space="preserve">document is </w:t>
            </w:r>
            <w:r w:rsidR="003B64A8">
              <w:rPr>
                <w:sz w:val="22"/>
              </w:rPr>
              <w:t xml:space="preserve">in </w:t>
            </w:r>
            <w:r>
              <w:rPr>
                <w:sz w:val="22"/>
              </w:rPr>
              <w:t>Arabic numbe</w:t>
            </w:r>
            <w:r w:rsidR="003B64A8">
              <w:rPr>
                <w:sz w:val="22"/>
              </w:rPr>
              <w:t>rs</w:t>
            </w:r>
            <w:r>
              <w:rPr>
                <w:sz w:val="22"/>
              </w:rPr>
              <w:t xml:space="preserve"> in </w:t>
            </w:r>
            <w:r w:rsidR="003B64A8">
              <w:rPr>
                <w:sz w:val="22"/>
              </w:rPr>
              <w:t xml:space="preserve">the </w:t>
            </w:r>
            <w:r>
              <w:rPr>
                <w:sz w:val="22"/>
              </w:rPr>
              <w:t>top right-hand corner (p. 3</w:t>
            </w:r>
            <w:r w:rsidR="003B64A8">
              <w:rPr>
                <w:sz w:val="22"/>
              </w:rPr>
              <w:t>6</w:t>
            </w:r>
            <w:r>
              <w:rPr>
                <w:sz w:val="22"/>
              </w:rPr>
              <w:t>)</w:t>
            </w:r>
            <w:r w:rsidR="00B17279">
              <w:rPr>
                <w:sz w:val="22"/>
              </w:rPr>
              <w:t xml:space="preserve">. Numbers </w:t>
            </w:r>
            <w:r w:rsidR="00B17279" w:rsidRPr="003B64A8">
              <w:rPr>
                <w:b/>
                <w:bCs/>
                <w:sz w:val="22"/>
              </w:rPr>
              <w:t>must</w:t>
            </w:r>
            <w:r w:rsidR="00B17279">
              <w:rPr>
                <w:sz w:val="22"/>
              </w:rPr>
              <w:t xml:space="preserve"> match </w:t>
            </w:r>
            <w:r w:rsidR="00F40161">
              <w:rPr>
                <w:sz w:val="22"/>
              </w:rPr>
              <w:t xml:space="preserve">the font used in the </w:t>
            </w:r>
            <w:r w:rsidR="00B17279">
              <w:rPr>
                <w:sz w:val="22"/>
              </w:rPr>
              <w:t xml:space="preserve">document and must be 12 </w:t>
            </w:r>
            <w:proofErr w:type="gramStart"/>
            <w:r w:rsidR="00B17279">
              <w:rPr>
                <w:sz w:val="22"/>
              </w:rPr>
              <w:t>pitch</w:t>
            </w:r>
            <w:proofErr w:type="gramEnd"/>
            <w:r w:rsidR="00B17279">
              <w:rPr>
                <w:sz w:val="22"/>
              </w:rPr>
              <w:t>.</w:t>
            </w:r>
          </w:p>
        </w:tc>
        <w:tc>
          <w:tcPr>
            <w:tcW w:w="749" w:type="dxa"/>
          </w:tcPr>
          <w:p w14:paraId="6A1EF2EE" w14:textId="36A48B5B" w:rsidR="002B3D15" w:rsidRPr="00F14E07" w:rsidRDefault="002B3D15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4DE7BE9F" w14:textId="77777777" w:rsidR="00D91D02" w:rsidRDefault="00D91D02" w:rsidP="004439D6">
            <w:pPr>
              <w:jc w:val="center"/>
              <w:rPr>
                <w:sz w:val="22"/>
              </w:rPr>
            </w:pPr>
          </w:p>
          <w:p w14:paraId="6CD4F2D3" w14:textId="77777777" w:rsidR="00FE2AF0" w:rsidRDefault="00FE2AF0" w:rsidP="004439D6">
            <w:pPr>
              <w:jc w:val="center"/>
              <w:rPr>
                <w:sz w:val="22"/>
              </w:rPr>
            </w:pPr>
          </w:p>
          <w:p w14:paraId="405A9543" w14:textId="128268C9" w:rsidR="00FE2AF0" w:rsidRPr="00F14E07" w:rsidRDefault="00FE2AF0" w:rsidP="004439D6">
            <w:pPr>
              <w:jc w:val="center"/>
              <w:rPr>
                <w:sz w:val="22"/>
              </w:rPr>
            </w:pPr>
          </w:p>
        </w:tc>
      </w:tr>
      <w:tr w:rsidR="00C62999" w14:paraId="48D6D552" w14:textId="77777777" w:rsidTr="00397F94">
        <w:tc>
          <w:tcPr>
            <w:tcW w:w="7796" w:type="dxa"/>
          </w:tcPr>
          <w:p w14:paraId="6247D8D5" w14:textId="41A197F2" w:rsidR="00C62999" w:rsidRPr="00C62999" w:rsidRDefault="00744782" w:rsidP="00F14E07">
            <w:pPr>
              <w:rPr>
                <w:i/>
                <w:sz w:val="22"/>
              </w:rPr>
            </w:pPr>
            <w:r>
              <w:rPr>
                <w:sz w:val="22"/>
              </w:rPr>
              <w:t xml:space="preserve">The </w:t>
            </w:r>
            <w:r w:rsidR="00C62999">
              <w:rPr>
                <w:sz w:val="22"/>
              </w:rPr>
              <w:t>Table of Contents is properly formatted</w:t>
            </w:r>
            <w:r w:rsidR="000E483C">
              <w:rPr>
                <w:sz w:val="22"/>
              </w:rPr>
              <w:t>,</w:t>
            </w:r>
            <w:r w:rsidR="00C62999">
              <w:rPr>
                <w:sz w:val="22"/>
              </w:rPr>
              <w:t xml:space="preserve"> </w:t>
            </w:r>
            <w:r w:rsidR="00357AF0">
              <w:rPr>
                <w:sz w:val="22"/>
              </w:rPr>
              <w:t xml:space="preserve">including </w:t>
            </w:r>
            <w:r w:rsidR="00945F56">
              <w:rPr>
                <w:sz w:val="22"/>
              </w:rPr>
              <w:t>‘</w:t>
            </w:r>
            <w:r w:rsidR="00357AF0">
              <w:rPr>
                <w:sz w:val="22"/>
              </w:rPr>
              <w:t>Page</w:t>
            </w:r>
            <w:r w:rsidR="00945F56">
              <w:rPr>
                <w:sz w:val="22"/>
              </w:rPr>
              <w:t>’</w:t>
            </w:r>
            <w:r w:rsidR="00357AF0">
              <w:rPr>
                <w:sz w:val="22"/>
              </w:rPr>
              <w:t xml:space="preserve"> above </w:t>
            </w:r>
            <w:r w:rsidR="00784E28">
              <w:rPr>
                <w:sz w:val="22"/>
              </w:rPr>
              <w:t>the</w:t>
            </w:r>
            <w:r w:rsidR="00357AF0">
              <w:rPr>
                <w:sz w:val="22"/>
              </w:rPr>
              <w:t xml:space="preserve"> </w:t>
            </w:r>
            <w:r w:rsidR="00945F56">
              <w:rPr>
                <w:sz w:val="22"/>
              </w:rPr>
              <w:t xml:space="preserve">page number </w:t>
            </w:r>
            <w:r w:rsidR="00357AF0">
              <w:rPr>
                <w:sz w:val="22"/>
              </w:rPr>
              <w:t>column</w:t>
            </w:r>
            <w:r w:rsidR="008657C0">
              <w:rPr>
                <w:sz w:val="22"/>
              </w:rPr>
              <w:t>,</w:t>
            </w:r>
            <w:r w:rsidR="00357AF0">
              <w:rPr>
                <w:sz w:val="22"/>
              </w:rPr>
              <w:t xml:space="preserve"> and </w:t>
            </w:r>
            <w:r w:rsidR="00784E28">
              <w:rPr>
                <w:sz w:val="22"/>
              </w:rPr>
              <w:t>subheadings</w:t>
            </w:r>
            <w:r w:rsidR="00357AF0">
              <w:rPr>
                <w:sz w:val="22"/>
              </w:rPr>
              <w:t xml:space="preserve"> only are single-spaced </w:t>
            </w:r>
            <w:r w:rsidR="00C62999">
              <w:rPr>
                <w:sz w:val="22"/>
              </w:rPr>
              <w:t>(p</w:t>
            </w:r>
            <w:r w:rsidR="0031565C">
              <w:rPr>
                <w:sz w:val="22"/>
              </w:rPr>
              <w:t>p</w:t>
            </w:r>
            <w:r w:rsidR="00C62999">
              <w:rPr>
                <w:sz w:val="22"/>
              </w:rPr>
              <w:t xml:space="preserve">. </w:t>
            </w:r>
            <w:r w:rsidR="003379C4">
              <w:rPr>
                <w:sz w:val="22"/>
              </w:rPr>
              <w:t>42</w:t>
            </w:r>
            <w:r w:rsidR="00C62999">
              <w:rPr>
                <w:sz w:val="22"/>
              </w:rPr>
              <w:t>-</w:t>
            </w:r>
            <w:r w:rsidR="003379C4">
              <w:rPr>
                <w:sz w:val="22"/>
              </w:rPr>
              <w:t>43</w:t>
            </w:r>
            <w:r w:rsidR="00C62999">
              <w:rPr>
                <w:sz w:val="22"/>
              </w:rPr>
              <w:t>)</w:t>
            </w:r>
            <w:r w:rsidR="00114441">
              <w:rPr>
                <w:sz w:val="22"/>
              </w:rPr>
              <w:t xml:space="preserve">. </w:t>
            </w:r>
            <w:r w:rsidR="00F40161">
              <w:rPr>
                <w:sz w:val="22"/>
              </w:rPr>
              <w:t xml:space="preserve">The column of numbers must be evenly aligned with the </w:t>
            </w:r>
            <w:r w:rsidR="00114441">
              <w:rPr>
                <w:sz w:val="22"/>
              </w:rPr>
              <w:t>leader dots.</w:t>
            </w:r>
            <w:r w:rsidR="003379C4">
              <w:rPr>
                <w:sz w:val="22"/>
              </w:rPr>
              <w:t xml:space="preserve"> </w:t>
            </w:r>
            <w:r w:rsidR="003379C4" w:rsidRPr="003379C4">
              <w:rPr>
                <w:b/>
                <w:bCs/>
                <w:sz w:val="22"/>
              </w:rPr>
              <w:t>No</w:t>
            </w:r>
            <w:r w:rsidR="003379C4">
              <w:rPr>
                <w:sz w:val="22"/>
              </w:rPr>
              <w:t xml:space="preserve"> text in the TOC </w:t>
            </w:r>
            <w:proofErr w:type="gramStart"/>
            <w:r w:rsidR="003379C4">
              <w:rPr>
                <w:sz w:val="22"/>
              </w:rPr>
              <w:t>is in</w:t>
            </w:r>
            <w:proofErr w:type="gramEnd"/>
            <w:r w:rsidR="003379C4">
              <w:rPr>
                <w:sz w:val="22"/>
              </w:rPr>
              <w:t xml:space="preserve"> bold.</w:t>
            </w:r>
          </w:p>
        </w:tc>
        <w:tc>
          <w:tcPr>
            <w:tcW w:w="749" w:type="dxa"/>
          </w:tcPr>
          <w:p w14:paraId="79565917" w14:textId="6941623F" w:rsidR="004B6B07" w:rsidRDefault="004B6B07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5F83FB12" w14:textId="77777777" w:rsidR="00C62999" w:rsidRDefault="00C62999" w:rsidP="004439D6">
            <w:pPr>
              <w:jc w:val="center"/>
              <w:rPr>
                <w:sz w:val="22"/>
              </w:rPr>
            </w:pPr>
          </w:p>
          <w:p w14:paraId="4D6D29D6" w14:textId="77777777" w:rsidR="002B3D15" w:rsidRDefault="002B3D15" w:rsidP="002B3D15">
            <w:pPr>
              <w:rPr>
                <w:sz w:val="22"/>
              </w:rPr>
            </w:pPr>
          </w:p>
          <w:p w14:paraId="00A4AEE9" w14:textId="3C179B4E" w:rsidR="00FE2AF0" w:rsidRPr="00F14E07" w:rsidRDefault="00FE2AF0" w:rsidP="004439D6">
            <w:pPr>
              <w:jc w:val="center"/>
              <w:rPr>
                <w:sz w:val="22"/>
              </w:rPr>
            </w:pPr>
          </w:p>
        </w:tc>
      </w:tr>
      <w:tr w:rsidR="00D91D02" w14:paraId="5D6BCF79" w14:textId="77777777" w:rsidTr="00397F94">
        <w:tc>
          <w:tcPr>
            <w:tcW w:w="7796" w:type="dxa"/>
          </w:tcPr>
          <w:p w14:paraId="6BBE1779" w14:textId="644F555F" w:rsidR="00D91D02" w:rsidRPr="004439D6" w:rsidRDefault="00D91D02" w:rsidP="00F14E07">
            <w:pPr>
              <w:rPr>
                <w:b/>
                <w:sz w:val="22"/>
              </w:rPr>
            </w:pPr>
            <w:r>
              <w:rPr>
                <w:sz w:val="22"/>
              </w:rPr>
              <w:t>Document type is Times New Roman, 12 pt.</w:t>
            </w:r>
            <w:r w:rsidR="008657C0">
              <w:rPr>
                <w:sz w:val="22"/>
              </w:rPr>
              <w:t>,</w:t>
            </w:r>
            <w:r>
              <w:rPr>
                <w:sz w:val="22"/>
              </w:rPr>
              <w:t xml:space="preserve"> </w:t>
            </w:r>
            <w:r w:rsidR="0090221F">
              <w:rPr>
                <w:sz w:val="22"/>
              </w:rPr>
              <w:t>except for IEEE students who can use Times New Roman</w:t>
            </w:r>
            <w:r w:rsidR="003379C4">
              <w:rPr>
                <w:sz w:val="22"/>
              </w:rPr>
              <w:t>,</w:t>
            </w:r>
            <w:r w:rsidR="0090221F">
              <w:rPr>
                <w:sz w:val="22"/>
              </w:rPr>
              <w:t xml:space="preserve"> Arabic</w:t>
            </w:r>
            <w:r w:rsidR="003379C4">
              <w:rPr>
                <w:sz w:val="22"/>
              </w:rPr>
              <w:t>,</w:t>
            </w:r>
            <w:r w:rsidR="0090221F">
              <w:rPr>
                <w:sz w:val="22"/>
              </w:rPr>
              <w:t xml:space="preserve"> </w:t>
            </w:r>
            <w:r w:rsidR="0090221F" w:rsidRPr="00421848">
              <w:rPr>
                <w:b/>
                <w:bCs/>
                <w:sz w:val="22"/>
              </w:rPr>
              <w:t>or</w:t>
            </w:r>
            <w:r w:rsidR="0090221F">
              <w:rPr>
                <w:sz w:val="22"/>
              </w:rPr>
              <w:t xml:space="preserve"> Georgia</w:t>
            </w:r>
            <w:r w:rsidR="00421848">
              <w:rPr>
                <w:sz w:val="22"/>
              </w:rPr>
              <w:t xml:space="preserve"> (p. 3</w:t>
            </w:r>
            <w:r w:rsidR="008E078A">
              <w:rPr>
                <w:sz w:val="22"/>
              </w:rPr>
              <w:t>6</w:t>
            </w:r>
            <w:r w:rsidR="00421848">
              <w:rPr>
                <w:sz w:val="22"/>
              </w:rPr>
              <w:t>).</w:t>
            </w:r>
          </w:p>
        </w:tc>
        <w:tc>
          <w:tcPr>
            <w:tcW w:w="749" w:type="dxa"/>
          </w:tcPr>
          <w:p w14:paraId="7697749D" w14:textId="0E4F60DE" w:rsidR="002B3D15" w:rsidRPr="00F14E07" w:rsidRDefault="002B3D15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2B61AE63" w14:textId="77777777" w:rsidR="00D91D02" w:rsidRPr="00F14E07" w:rsidRDefault="00D91D02" w:rsidP="004439D6">
            <w:pPr>
              <w:jc w:val="center"/>
              <w:rPr>
                <w:sz w:val="22"/>
              </w:rPr>
            </w:pPr>
          </w:p>
        </w:tc>
      </w:tr>
      <w:tr w:rsidR="00D91D02" w14:paraId="08661A12" w14:textId="77777777" w:rsidTr="00397F94">
        <w:tc>
          <w:tcPr>
            <w:tcW w:w="7796" w:type="dxa"/>
          </w:tcPr>
          <w:p w14:paraId="0C03480D" w14:textId="3CB594AF" w:rsidR="00D91D02" w:rsidRDefault="00D91D02" w:rsidP="00F14E07">
            <w:pPr>
              <w:rPr>
                <w:sz w:val="22"/>
              </w:rPr>
            </w:pPr>
            <w:r>
              <w:rPr>
                <w:sz w:val="22"/>
              </w:rPr>
              <w:t xml:space="preserve">Main headings </w:t>
            </w:r>
            <w:r w:rsidR="00357AF0">
              <w:rPr>
                <w:sz w:val="22"/>
              </w:rPr>
              <w:t xml:space="preserve">on front matter pages and Chapter headings only </w:t>
            </w:r>
            <w:r>
              <w:rPr>
                <w:sz w:val="22"/>
              </w:rPr>
              <w:t>are centered</w:t>
            </w:r>
            <w:r w:rsidR="008E078A">
              <w:rPr>
                <w:sz w:val="22"/>
              </w:rPr>
              <w:t>,</w:t>
            </w:r>
            <w:r>
              <w:rPr>
                <w:sz w:val="22"/>
              </w:rPr>
              <w:t xml:space="preserve"> bold</w:t>
            </w:r>
            <w:r w:rsidR="008E078A">
              <w:rPr>
                <w:sz w:val="22"/>
              </w:rPr>
              <w:t>, and in all caps</w:t>
            </w:r>
            <w:r>
              <w:rPr>
                <w:sz w:val="22"/>
              </w:rPr>
              <w:t xml:space="preserve"> (p. 3</w:t>
            </w:r>
            <w:r w:rsidR="008E078A">
              <w:rPr>
                <w:sz w:val="22"/>
              </w:rPr>
              <w:t>6</w:t>
            </w:r>
            <w:r>
              <w:rPr>
                <w:sz w:val="22"/>
              </w:rPr>
              <w:t>)</w:t>
            </w:r>
            <w:r w:rsidR="00335A2F">
              <w:rPr>
                <w:sz w:val="22"/>
              </w:rPr>
              <w:t>.</w:t>
            </w:r>
            <w:r w:rsidR="00E40352">
              <w:rPr>
                <w:sz w:val="22"/>
              </w:rPr>
              <w:t xml:space="preserve"> </w:t>
            </w:r>
            <w:r w:rsidR="00D56789">
              <w:rPr>
                <w:sz w:val="22"/>
              </w:rPr>
              <w:t xml:space="preserve"> </w:t>
            </w:r>
            <w:r w:rsidR="00E40352">
              <w:rPr>
                <w:sz w:val="22"/>
              </w:rPr>
              <w:t xml:space="preserve">IEEE Students follow </w:t>
            </w:r>
            <w:r w:rsidR="00A80148">
              <w:rPr>
                <w:sz w:val="22"/>
              </w:rPr>
              <w:t xml:space="preserve">the </w:t>
            </w:r>
            <w:r w:rsidR="00E40352">
              <w:rPr>
                <w:sz w:val="22"/>
              </w:rPr>
              <w:t xml:space="preserve">chapter heading example on p. </w:t>
            </w:r>
            <w:r w:rsidR="008E078A">
              <w:rPr>
                <w:sz w:val="22"/>
              </w:rPr>
              <w:t>43</w:t>
            </w:r>
            <w:r w:rsidR="002E4991">
              <w:rPr>
                <w:sz w:val="22"/>
              </w:rPr>
              <w:t xml:space="preserve">; all other students follow </w:t>
            </w:r>
            <w:r w:rsidR="00A80148">
              <w:rPr>
                <w:sz w:val="22"/>
              </w:rPr>
              <w:t xml:space="preserve">the </w:t>
            </w:r>
            <w:r w:rsidR="002E4991">
              <w:rPr>
                <w:sz w:val="22"/>
              </w:rPr>
              <w:t xml:space="preserve">chapter heading example on p. </w:t>
            </w:r>
            <w:r w:rsidR="008E078A">
              <w:rPr>
                <w:sz w:val="22"/>
              </w:rPr>
              <w:t>42</w:t>
            </w:r>
            <w:r w:rsidR="002E4991">
              <w:rPr>
                <w:sz w:val="22"/>
              </w:rPr>
              <w:t>.</w:t>
            </w:r>
          </w:p>
        </w:tc>
        <w:tc>
          <w:tcPr>
            <w:tcW w:w="749" w:type="dxa"/>
          </w:tcPr>
          <w:p w14:paraId="74EFCE32" w14:textId="0366C539" w:rsidR="00D60A1A" w:rsidRPr="00F14E07" w:rsidRDefault="00D60A1A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3542F5DF" w14:textId="77777777" w:rsidR="00D91D02" w:rsidRDefault="00D91D02" w:rsidP="004439D6">
            <w:pPr>
              <w:jc w:val="center"/>
              <w:rPr>
                <w:sz w:val="22"/>
              </w:rPr>
            </w:pPr>
          </w:p>
          <w:p w14:paraId="61BBCE11" w14:textId="77777777" w:rsidR="002E4991" w:rsidRDefault="002E4991" w:rsidP="004439D6">
            <w:pPr>
              <w:jc w:val="center"/>
              <w:rPr>
                <w:sz w:val="22"/>
              </w:rPr>
            </w:pPr>
          </w:p>
          <w:p w14:paraId="2EC64C33" w14:textId="07B22183" w:rsidR="002E4991" w:rsidRPr="00F14E07" w:rsidRDefault="002E4991" w:rsidP="004439D6">
            <w:pPr>
              <w:jc w:val="center"/>
              <w:rPr>
                <w:sz w:val="22"/>
              </w:rPr>
            </w:pPr>
          </w:p>
        </w:tc>
      </w:tr>
      <w:tr w:rsidR="007E3E9D" w14:paraId="01B8F905" w14:textId="77777777" w:rsidTr="00397F94">
        <w:tc>
          <w:tcPr>
            <w:tcW w:w="7796" w:type="dxa"/>
          </w:tcPr>
          <w:p w14:paraId="3712C23F" w14:textId="541763C0" w:rsidR="007E3E9D" w:rsidRDefault="007E3E9D" w:rsidP="00F14E07">
            <w:pPr>
              <w:rPr>
                <w:sz w:val="22"/>
              </w:rPr>
            </w:pPr>
            <w:r>
              <w:rPr>
                <w:sz w:val="22"/>
              </w:rPr>
              <w:t xml:space="preserve">No text </w:t>
            </w:r>
            <w:proofErr w:type="gramStart"/>
            <w:r>
              <w:rPr>
                <w:sz w:val="22"/>
              </w:rPr>
              <w:t>is in</w:t>
            </w:r>
            <w:proofErr w:type="gramEnd"/>
            <w:r>
              <w:rPr>
                <w:sz w:val="22"/>
              </w:rPr>
              <w:t xml:space="preserve"> bold on the Title page and Signature page.</w:t>
            </w:r>
          </w:p>
        </w:tc>
        <w:tc>
          <w:tcPr>
            <w:tcW w:w="749" w:type="dxa"/>
          </w:tcPr>
          <w:p w14:paraId="65B2BB0F" w14:textId="18A8C7D8" w:rsidR="007E3E9D" w:rsidRPr="00F14E07" w:rsidRDefault="007E3E9D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14BF15EE" w14:textId="77777777" w:rsidR="007E3E9D" w:rsidRDefault="007E3E9D" w:rsidP="004439D6">
            <w:pPr>
              <w:jc w:val="center"/>
              <w:rPr>
                <w:sz w:val="22"/>
              </w:rPr>
            </w:pPr>
          </w:p>
        </w:tc>
      </w:tr>
      <w:tr w:rsidR="00D91D02" w14:paraId="408849F7" w14:textId="77777777" w:rsidTr="00397F94">
        <w:tc>
          <w:tcPr>
            <w:tcW w:w="7796" w:type="dxa"/>
          </w:tcPr>
          <w:p w14:paraId="5002DA56" w14:textId="67B6E90B" w:rsidR="00D91D02" w:rsidRPr="00C62999" w:rsidRDefault="00357AF0" w:rsidP="00F14E07">
            <w:pPr>
              <w:rPr>
                <w:i/>
                <w:sz w:val="22"/>
              </w:rPr>
            </w:pPr>
            <w:r>
              <w:rPr>
                <w:sz w:val="22"/>
              </w:rPr>
              <w:t xml:space="preserve">On </w:t>
            </w:r>
            <w:r w:rsidR="00E4351A">
              <w:rPr>
                <w:sz w:val="22"/>
              </w:rPr>
              <w:t xml:space="preserve">the List of Figures and List of Tables, FIGURE and TABLE in all caps are placed above the left column, and Page is placed above the </w:t>
            </w:r>
            <w:r w:rsidR="00D91D02">
              <w:rPr>
                <w:sz w:val="22"/>
              </w:rPr>
              <w:t>right column (p. 3</w:t>
            </w:r>
            <w:r w:rsidR="008E078A">
              <w:rPr>
                <w:sz w:val="22"/>
              </w:rPr>
              <w:t>6</w:t>
            </w:r>
            <w:r w:rsidR="00D91D02">
              <w:rPr>
                <w:sz w:val="22"/>
              </w:rPr>
              <w:t>)</w:t>
            </w:r>
            <w:r w:rsidR="00114441">
              <w:rPr>
                <w:sz w:val="22"/>
              </w:rPr>
              <w:t xml:space="preserve">. </w:t>
            </w:r>
            <w:r w:rsidR="00E4351A">
              <w:rPr>
                <w:sz w:val="22"/>
              </w:rPr>
              <w:t xml:space="preserve">The column of numbers must be evenly aligned with the </w:t>
            </w:r>
            <w:r w:rsidR="00114441">
              <w:rPr>
                <w:sz w:val="22"/>
              </w:rPr>
              <w:t>leader dots.</w:t>
            </w:r>
            <w:r w:rsidR="002D6E52">
              <w:rPr>
                <w:sz w:val="22"/>
              </w:rPr>
              <w:t xml:space="preserve"> Columns are clearly defined</w:t>
            </w:r>
            <w:r w:rsidR="005A285F">
              <w:rPr>
                <w:sz w:val="22"/>
              </w:rPr>
              <w:t>,</w:t>
            </w:r>
            <w:r w:rsidR="002D6E52">
              <w:rPr>
                <w:sz w:val="22"/>
              </w:rPr>
              <w:t xml:space="preserve"> and captions longer than one line are single-spaced.</w:t>
            </w:r>
          </w:p>
        </w:tc>
        <w:tc>
          <w:tcPr>
            <w:tcW w:w="749" w:type="dxa"/>
          </w:tcPr>
          <w:p w14:paraId="187EFF1E" w14:textId="5A387ACC" w:rsidR="00D60A1A" w:rsidRPr="00F14E07" w:rsidRDefault="00D60A1A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5B0DEEA0" w14:textId="4DC67A2A" w:rsidR="002D6E52" w:rsidRPr="00F14E07" w:rsidRDefault="002D6E52" w:rsidP="004439D6">
            <w:pPr>
              <w:jc w:val="center"/>
              <w:rPr>
                <w:sz w:val="22"/>
              </w:rPr>
            </w:pPr>
          </w:p>
        </w:tc>
      </w:tr>
      <w:tr w:rsidR="008626C0" w14:paraId="45C31ABD" w14:textId="77777777" w:rsidTr="00397F94">
        <w:tc>
          <w:tcPr>
            <w:tcW w:w="7796" w:type="dxa"/>
          </w:tcPr>
          <w:p w14:paraId="0B53C2F9" w14:textId="273D162C" w:rsidR="008626C0" w:rsidRDefault="008626C0" w:rsidP="00F14E07">
            <w:pPr>
              <w:rPr>
                <w:sz w:val="22"/>
              </w:rPr>
            </w:pPr>
            <w:r>
              <w:rPr>
                <w:sz w:val="22"/>
              </w:rPr>
              <w:t xml:space="preserve">Style statement appears at </w:t>
            </w:r>
            <w:r w:rsidR="00E4351A">
              <w:rPr>
                <w:sz w:val="22"/>
              </w:rPr>
              <w:t xml:space="preserve">the </w:t>
            </w:r>
            <w:r>
              <w:rPr>
                <w:sz w:val="22"/>
              </w:rPr>
              <w:t xml:space="preserve">bottom of </w:t>
            </w:r>
            <w:r w:rsidR="00115302">
              <w:rPr>
                <w:sz w:val="22"/>
              </w:rPr>
              <w:t>the first page of Chapter I</w:t>
            </w:r>
            <w:r>
              <w:rPr>
                <w:sz w:val="22"/>
              </w:rPr>
              <w:t xml:space="preserve"> (p. </w:t>
            </w:r>
            <w:r w:rsidR="00357AF0">
              <w:rPr>
                <w:sz w:val="22"/>
              </w:rPr>
              <w:t>6</w:t>
            </w:r>
            <w:r>
              <w:rPr>
                <w:sz w:val="22"/>
              </w:rPr>
              <w:t>)</w:t>
            </w:r>
            <w:r w:rsidR="00335A2F">
              <w:rPr>
                <w:sz w:val="22"/>
              </w:rPr>
              <w:t>.</w:t>
            </w:r>
          </w:p>
        </w:tc>
        <w:tc>
          <w:tcPr>
            <w:tcW w:w="749" w:type="dxa"/>
          </w:tcPr>
          <w:p w14:paraId="276B7432" w14:textId="43CBC0CC" w:rsidR="008626C0" w:rsidRPr="00F14E07" w:rsidRDefault="008626C0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60555C4F" w14:textId="6A1F8C96" w:rsidR="008626C0" w:rsidRPr="00F14E07" w:rsidRDefault="008626C0" w:rsidP="004439D6">
            <w:pPr>
              <w:jc w:val="center"/>
              <w:rPr>
                <w:sz w:val="22"/>
              </w:rPr>
            </w:pPr>
          </w:p>
        </w:tc>
      </w:tr>
      <w:tr w:rsidR="00FA1B01" w14:paraId="6399AF76" w14:textId="77777777" w:rsidTr="00397F94">
        <w:tc>
          <w:tcPr>
            <w:tcW w:w="7796" w:type="dxa"/>
          </w:tcPr>
          <w:p w14:paraId="3F0B17E0" w14:textId="3FE5AB30" w:rsidR="00FA1B01" w:rsidRDefault="00FA1B01" w:rsidP="00F14E07">
            <w:pPr>
              <w:rPr>
                <w:sz w:val="22"/>
              </w:rPr>
            </w:pPr>
            <w:r>
              <w:rPr>
                <w:sz w:val="22"/>
              </w:rPr>
              <w:t>For quantitative research designs, hypotheses are written with subscripts, not supersc</w:t>
            </w:r>
            <w:r w:rsidR="00E303D3">
              <w:rPr>
                <w:sz w:val="22"/>
              </w:rPr>
              <w:t>ripts.</w:t>
            </w:r>
          </w:p>
        </w:tc>
        <w:tc>
          <w:tcPr>
            <w:tcW w:w="749" w:type="dxa"/>
          </w:tcPr>
          <w:p w14:paraId="279FC491" w14:textId="462AB120" w:rsidR="00D60A1A" w:rsidRPr="00F14E07" w:rsidRDefault="00D60A1A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3744C080" w14:textId="77777777" w:rsidR="00FA1B01" w:rsidRPr="00F14E07" w:rsidRDefault="00FA1B01" w:rsidP="004439D6">
            <w:pPr>
              <w:jc w:val="center"/>
              <w:rPr>
                <w:sz w:val="22"/>
              </w:rPr>
            </w:pPr>
          </w:p>
        </w:tc>
      </w:tr>
      <w:tr w:rsidR="00395946" w14:paraId="20B4C88A" w14:textId="77777777" w:rsidTr="00397F94">
        <w:tc>
          <w:tcPr>
            <w:tcW w:w="7796" w:type="dxa"/>
          </w:tcPr>
          <w:p w14:paraId="756429CE" w14:textId="67241A9F" w:rsidR="00395946" w:rsidRDefault="00395946" w:rsidP="00F14E07">
            <w:pPr>
              <w:rPr>
                <w:sz w:val="22"/>
              </w:rPr>
            </w:pPr>
            <w:r>
              <w:rPr>
                <w:sz w:val="22"/>
              </w:rPr>
              <w:t xml:space="preserve">All text is </w:t>
            </w:r>
            <w:r w:rsidR="00E4351A">
              <w:rPr>
                <w:sz w:val="22"/>
              </w:rPr>
              <w:t xml:space="preserve">in the past tense to reflect completion of the </w:t>
            </w:r>
            <w:r>
              <w:rPr>
                <w:sz w:val="22"/>
              </w:rPr>
              <w:t>study</w:t>
            </w:r>
            <w:r w:rsidR="00335A2F">
              <w:rPr>
                <w:sz w:val="22"/>
              </w:rPr>
              <w:t>.</w:t>
            </w:r>
          </w:p>
        </w:tc>
        <w:tc>
          <w:tcPr>
            <w:tcW w:w="749" w:type="dxa"/>
          </w:tcPr>
          <w:p w14:paraId="1EA4CAEF" w14:textId="15BC40B1" w:rsidR="00395946" w:rsidRPr="00F14E07" w:rsidRDefault="00395946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3309F97C" w14:textId="7CF97412" w:rsidR="00395946" w:rsidRPr="00F14E07" w:rsidRDefault="00395946" w:rsidP="004439D6">
            <w:pPr>
              <w:jc w:val="center"/>
              <w:rPr>
                <w:sz w:val="22"/>
              </w:rPr>
            </w:pPr>
          </w:p>
        </w:tc>
      </w:tr>
      <w:tr w:rsidR="00642227" w14:paraId="454D2CED" w14:textId="77777777" w:rsidTr="00397F94">
        <w:tc>
          <w:tcPr>
            <w:tcW w:w="7796" w:type="dxa"/>
          </w:tcPr>
          <w:p w14:paraId="32D802C4" w14:textId="43395048" w:rsidR="00642227" w:rsidRDefault="001F04AE" w:rsidP="00F14E07">
            <w:pPr>
              <w:rPr>
                <w:sz w:val="22"/>
              </w:rPr>
            </w:pPr>
            <w:r>
              <w:rPr>
                <w:sz w:val="22"/>
              </w:rPr>
              <w:t>The document</w:t>
            </w:r>
            <w:r w:rsidR="00642227">
              <w:rPr>
                <w:sz w:val="22"/>
              </w:rPr>
              <w:t xml:space="preserve"> is evenly double-spaced (p. 3</w:t>
            </w:r>
            <w:r w:rsidR="007B2199">
              <w:rPr>
                <w:sz w:val="22"/>
              </w:rPr>
              <w:t>6</w:t>
            </w:r>
            <w:r w:rsidR="00642227">
              <w:rPr>
                <w:sz w:val="22"/>
              </w:rPr>
              <w:t>).</w:t>
            </w:r>
          </w:p>
        </w:tc>
        <w:tc>
          <w:tcPr>
            <w:tcW w:w="749" w:type="dxa"/>
          </w:tcPr>
          <w:p w14:paraId="23EEE87B" w14:textId="6ED9FEF9" w:rsidR="00642227" w:rsidRPr="00F14E07" w:rsidRDefault="00642227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1F5970E8" w14:textId="1AFFA664" w:rsidR="00642227" w:rsidRDefault="00642227" w:rsidP="004439D6">
            <w:pPr>
              <w:jc w:val="center"/>
              <w:rPr>
                <w:sz w:val="22"/>
              </w:rPr>
            </w:pPr>
          </w:p>
        </w:tc>
      </w:tr>
      <w:tr w:rsidR="00784E28" w14:paraId="46848715" w14:textId="77777777" w:rsidTr="00397F94">
        <w:tc>
          <w:tcPr>
            <w:tcW w:w="7796" w:type="dxa"/>
          </w:tcPr>
          <w:p w14:paraId="41053CF0" w14:textId="3F77F360" w:rsidR="00784E28" w:rsidRDefault="00784E28" w:rsidP="00F14E07">
            <w:pPr>
              <w:rPr>
                <w:sz w:val="22"/>
              </w:rPr>
            </w:pPr>
            <w:r>
              <w:rPr>
                <w:sz w:val="22"/>
              </w:rPr>
              <w:t xml:space="preserve">Appendices </w:t>
            </w:r>
            <w:r w:rsidR="007B2199">
              <w:rPr>
                <w:sz w:val="22"/>
              </w:rPr>
              <w:t>are</w:t>
            </w:r>
            <w:r>
              <w:rPr>
                <w:sz w:val="22"/>
              </w:rPr>
              <w:t xml:space="preserve"> properly formatted</w:t>
            </w:r>
            <w:r w:rsidR="009F3BEB">
              <w:rPr>
                <w:sz w:val="22"/>
              </w:rPr>
              <w:t>.</w:t>
            </w:r>
          </w:p>
        </w:tc>
        <w:tc>
          <w:tcPr>
            <w:tcW w:w="749" w:type="dxa"/>
          </w:tcPr>
          <w:p w14:paraId="00FF8C19" w14:textId="77777777" w:rsidR="00784E28" w:rsidRPr="00F14E07" w:rsidRDefault="00784E28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66AE4471" w14:textId="70ADDB1F" w:rsidR="00784E28" w:rsidRDefault="00784E28" w:rsidP="004439D6">
            <w:pPr>
              <w:jc w:val="center"/>
              <w:rPr>
                <w:sz w:val="22"/>
              </w:rPr>
            </w:pPr>
          </w:p>
        </w:tc>
      </w:tr>
      <w:tr w:rsidR="00283444" w14:paraId="52DA1EE3" w14:textId="77777777" w:rsidTr="00397F94">
        <w:tc>
          <w:tcPr>
            <w:tcW w:w="7796" w:type="dxa"/>
          </w:tcPr>
          <w:p w14:paraId="390D6EC5" w14:textId="2448FF95" w:rsidR="00283444" w:rsidRDefault="00283444" w:rsidP="00F14E07">
            <w:pPr>
              <w:rPr>
                <w:sz w:val="22"/>
              </w:rPr>
            </w:pPr>
            <w:r>
              <w:rPr>
                <w:sz w:val="22"/>
              </w:rPr>
              <w:t xml:space="preserve">Curriculum Vitae </w:t>
            </w:r>
            <w:r w:rsidR="006C6BF6">
              <w:rPr>
                <w:sz w:val="22"/>
              </w:rPr>
              <w:t>is one page in length</w:t>
            </w:r>
            <w:r w:rsidR="00FA200E">
              <w:rPr>
                <w:sz w:val="22"/>
              </w:rPr>
              <w:t xml:space="preserve"> (p. 4</w:t>
            </w:r>
            <w:r w:rsidR="004335AA">
              <w:rPr>
                <w:sz w:val="22"/>
              </w:rPr>
              <w:t>8</w:t>
            </w:r>
            <w:r w:rsidR="00FA200E">
              <w:rPr>
                <w:sz w:val="22"/>
              </w:rPr>
              <w:t>).</w:t>
            </w:r>
          </w:p>
        </w:tc>
        <w:tc>
          <w:tcPr>
            <w:tcW w:w="749" w:type="dxa"/>
          </w:tcPr>
          <w:p w14:paraId="535F51BC" w14:textId="77777777" w:rsidR="00283444" w:rsidRPr="00F14E07" w:rsidRDefault="00283444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0ACF6ECB" w14:textId="58BC21A8" w:rsidR="00283444" w:rsidRPr="00F14E07" w:rsidRDefault="00283444" w:rsidP="004439D6">
            <w:pPr>
              <w:jc w:val="center"/>
              <w:rPr>
                <w:sz w:val="22"/>
              </w:rPr>
            </w:pPr>
          </w:p>
        </w:tc>
      </w:tr>
      <w:tr w:rsidR="00283444" w14:paraId="30CDDE1A" w14:textId="77777777" w:rsidTr="00397F94">
        <w:tc>
          <w:tcPr>
            <w:tcW w:w="7796" w:type="dxa"/>
          </w:tcPr>
          <w:p w14:paraId="1F62823B" w14:textId="7895F017" w:rsidR="00283444" w:rsidRDefault="00283444" w:rsidP="00F14E07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Colleges of Arts and Sciences</w:t>
            </w:r>
            <w:r w:rsidR="00592432">
              <w:rPr>
                <w:sz w:val="22"/>
              </w:rPr>
              <w:t xml:space="preserve"> (non-Chemistry), Business, Education, Juvenile </w:t>
            </w:r>
            <w:r w:rsidR="00E4351A">
              <w:rPr>
                <w:sz w:val="22"/>
              </w:rPr>
              <w:t xml:space="preserve">Justice, Nursing, and Public Health include an </w:t>
            </w:r>
            <w:r w:rsidR="00592432">
              <w:rPr>
                <w:sz w:val="22"/>
              </w:rPr>
              <w:t xml:space="preserve">IRB Approval Letter </w:t>
            </w:r>
            <w:r w:rsidR="00FA1B01">
              <w:rPr>
                <w:sz w:val="22"/>
              </w:rPr>
              <w:t>with Appendices.</w:t>
            </w:r>
          </w:p>
        </w:tc>
        <w:tc>
          <w:tcPr>
            <w:tcW w:w="749" w:type="dxa"/>
          </w:tcPr>
          <w:p w14:paraId="212ACDD5" w14:textId="77777777" w:rsidR="00283444" w:rsidRPr="00F14E07" w:rsidRDefault="00283444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022717EF" w14:textId="77777777" w:rsidR="00283444" w:rsidRPr="00F14E07" w:rsidRDefault="00283444" w:rsidP="004439D6">
            <w:pPr>
              <w:jc w:val="center"/>
              <w:rPr>
                <w:sz w:val="22"/>
              </w:rPr>
            </w:pPr>
          </w:p>
        </w:tc>
      </w:tr>
      <w:tr w:rsidR="00D91D02" w14:paraId="07BB125B" w14:textId="77777777" w:rsidTr="00397F94">
        <w:tc>
          <w:tcPr>
            <w:tcW w:w="7796" w:type="dxa"/>
          </w:tcPr>
          <w:p w14:paraId="478A5A67" w14:textId="77777777" w:rsidR="00D91D02" w:rsidRPr="009C7184" w:rsidRDefault="00D91D02" w:rsidP="00D91D02">
            <w:pPr>
              <w:jc w:val="center"/>
              <w:rPr>
                <w:b/>
                <w:bCs/>
                <w:sz w:val="22"/>
              </w:rPr>
            </w:pPr>
            <w:r w:rsidRPr="009C7184">
              <w:rPr>
                <w:b/>
                <w:bCs/>
                <w:sz w:val="22"/>
              </w:rPr>
              <w:t>APA 7</w:t>
            </w:r>
            <w:r w:rsidRPr="009C7184">
              <w:rPr>
                <w:b/>
                <w:bCs/>
                <w:sz w:val="22"/>
                <w:vertAlign w:val="superscript"/>
              </w:rPr>
              <w:t>th</w:t>
            </w:r>
            <w:r w:rsidRPr="009C7184">
              <w:rPr>
                <w:b/>
                <w:bCs/>
                <w:sz w:val="22"/>
              </w:rPr>
              <w:t xml:space="preserve"> Edition</w:t>
            </w:r>
          </w:p>
        </w:tc>
        <w:tc>
          <w:tcPr>
            <w:tcW w:w="749" w:type="dxa"/>
          </w:tcPr>
          <w:p w14:paraId="21BAFACF" w14:textId="77777777" w:rsidR="00D91D02" w:rsidRPr="00F14E07" w:rsidRDefault="00D91D02" w:rsidP="00F14E07">
            <w:pPr>
              <w:rPr>
                <w:sz w:val="22"/>
              </w:rPr>
            </w:pPr>
          </w:p>
        </w:tc>
        <w:tc>
          <w:tcPr>
            <w:tcW w:w="805" w:type="dxa"/>
          </w:tcPr>
          <w:p w14:paraId="1D34A56D" w14:textId="77777777" w:rsidR="00D91D02" w:rsidRPr="00F14E07" w:rsidRDefault="00D91D02" w:rsidP="00F14E07">
            <w:pPr>
              <w:rPr>
                <w:sz w:val="22"/>
              </w:rPr>
            </w:pPr>
          </w:p>
        </w:tc>
      </w:tr>
      <w:tr w:rsidR="00054E4C" w14:paraId="21DA021C" w14:textId="77777777" w:rsidTr="00397F94">
        <w:tc>
          <w:tcPr>
            <w:tcW w:w="7796" w:type="dxa"/>
          </w:tcPr>
          <w:p w14:paraId="24D873BE" w14:textId="1BB76BDA" w:rsidR="00054E4C" w:rsidRPr="00054E4C" w:rsidRDefault="00054E4C" w:rsidP="00054E4C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Keywords are one line below </w:t>
            </w:r>
            <w:r w:rsidR="00DA47F2">
              <w:rPr>
                <w:bCs/>
                <w:sz w:val="22"/>
              </w:rPr>
              <w:t xml:space="preserve">the last line of the </w:t>
            </w:r>
            <w:r>
              <w:rPr>
                <w:bCs/>
                <w:sz w:val="22"/>
              </w:rPr>
              <w:t xml:space="preserve">Abstract, indented, in italics, with all words in lowercase except proper nouns, and no punctuation at the end (APA, </w:t>
            </w:r>
            <w:r w:rsidR="00B114AE">
              <w:rPr>
                <w:bCs/>
                <w:sz w:val="22"/>
              </w:rPr>
              <w:t>pp.</w:t>
            </w:r>
            <w:r>
              <w:rPr>
                <w:bCs/>
                <w:sz w:val="22"/>
              </w:rPr>
              <w:t xml:space="preserve"> 38-39)</w:t>
            </w:r>
            <w:r w:rsidR="00335A2F">
              <w:rPr>
                <w:bCs/>
                <w:sz w:val="22"/>
              </w:rPr>
              <w:t>.</w:t>
            </w:r>
          </w:p>
        </w:tc>
        <w:tc>
          <w:tcPr>
            <w:tcW w:w="749" w:type="dxa"/>
          </w:tcPr>
          <w:p w14:paraId="1EDD0DBA" w14:textId="32061F74" w:rsidR="008E7F81" w:rsidRPr="00F14E07" w:rsidRDefault="008E7F81" w:rsidP="00564898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216459E9" w14:textId="507CF88D" w:rsidR="004F4073" w:rsidRPr="00F14E07" w:rsidRDefault="004F4073" w:rsidP="004F4073">
            <w:pPr>
              <w:jc w:val="center"/>
              <w:rPr>
                <w:sz w:val="22"/>
              </w:rPr>
            </w:pPr>
          </w:p>
        </w:tc>
      </w:tr>
      <w:tr w:rsidR="00A31F58" w14:paraId="2208B0C4" w14:textId="77777777" w:rsidTr="00397F94">
        <w:tc>
          <w:tcPr>
            <w:tcW w:w="7796" w:type="dxa"/>
          </w:tcPr>
          <w:p w14:paraId="2EBBD2AD" w14:textId="5D187244" w:rsidR="00A31F58" w:rsidRDefault="00A31F58" w:rsidP="00A31F58">
            <w:pPr>
              <w:rPr>
                <w:sz w:val="22"/>
              </w:rPr>
            </w:pPr>
            <w:r>
              <w:rPr>
                <w:sz w:val="22"/>
              </w:rPr>
              <w:t>No contractions (APA, p. 116)</w:t>
            </w:r>
            <w:r w:rsidR="00335A2F">
              <w:rPr>
                <w:sz w:val="22"/>
              </w:rPr>
              <w:t>.</w:t>
            </w:r>
          </w:p>
        </w:tc>
        <w:tc>
          <w:tcPr>
            <w:tcW w:w="749" w:type="dxa"/>
          </w:tcPr>
          <w:p w14:paraId="768DF15D" w14:textId="2FF1801B" w:rsidR="00A31F58" w:rsidRPr="00F14E07" w:rsidRDefault="00A31F58" w:rsidP="00564898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3E7177AB" w14:textId="77777777" w:rsidR="00A31F58" w:rsidRPr="00F14E07" w:rsidRDefault="00A31F58" w:rsidP="004F4073">
            <w:pPr>
              <w:jc w:val="center"/>
              <w:rPr>
                <w:sz w:val="22"/>
              </w:rPr>
            </w:pPr>
          </w:p>
        </w:tc>
      </w:tr>
      <w:tr w:rsidR="00A31F58" w14:paraId="20CFE8DF" w14:textId="77777777" w:rsidTr="00397F94">
        <w:tc>
          <w:tcPr>
            <w:tcW w:w="7796" w:type="dxa"/>
          </w:tcPr>
          <w:p w14:paraId="42721A48" w14:textId="0DE48A20" w:rsidR="00A31F58" w:rsidRPr="00D63F3B" w:rsidRDefault="00A31F58" w:rsidP="00A31F58">
            <w:pPr>
              <w:rPr>
                <w:b/>
                <w:sz w:val="22"/>
              </w:rPr>
            </w:pPr>
            <w:r>
              <w:rPr>
                <w:sz w:val="22"/>
              </w:rPr>
              <w:t>All racial terms are capitalized (APA, p. 142)</w:t>
            </w:r>
            <w:r w:rsidR="00335A2F">
              <w:rPr>
                <w:sz w:val="22"/>
              </w:rPr>
              <w:t>.</w:t>
            </w:r>
            <w:r w:rsidR="00D63F3B">
              <w:rPr>
                <w:sz w:val="22"/>
              </w:rPr>
              <w:t xml:space="preserve"> </w:t>
            </w:r>
          </w:p>
        </w:tc>
        <w:tc>
          <w:tcPr>
            <w:tcW w:w="749" w:type="dxa"/>
          </w:tcPr>
          <w:p w14:paraId="2E671626" w14:textId="5ECC52EA" w:rsidR="00A31F58" w:rsidRPr="00F14E07" w:rsidRDefault="00A31F58" w:rsidP="00564898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43C9690D" w14:textId="3E2D7A94" w:rsidR="00A31F58" w:rsidRPr="00F14E07" w:rsidRDefault="00A31F58" w:rsidP="004F4073">
            <w:pPr>
              <w:jc w:val="center"/>
              <w:rPr>
                <w:sz w:val="22"/>
              </w:rPr>
            </w:pPr>
          </w:p>
        </w:tc>
      </w:tr>
      <w:tr w:rsidR="00A31F58" w14:paraId="0D67DE76" w14:textId="77777777" w:rsidTr="00397F94">
        <w:tc>
          <w:tcPr>
            <w:tcW w:w="7796" w:type="dxa"/>
          </w:tcPr>
          <w:p w14:paraId="632581FC" w14:textId="1393A4ED" w:rsidR="00A31F58" w:rsidRDefault="00A31F58" w:rsidP="00A31F58">
            <w:pPr>
              <w:rPr>
                <w:sz w:val="22"/>
              </w:rPr>
            </w:pPr>
            <w:r>
              <w:rPr>
                <w:sz w:val="22"/>
              </w:rPr>
              <w:t>Verb tense is past tense (APA, pp. 117-118)</w:t>
            </w:r>
            <w:r w:rsidR="00335A2F">
              <w:rPr>
                <w:sz w:val="22"/>
              </w:rPr>
              <w:t>.</w:t>
            </w:r>
          </w:p>
        </w:tc>
        <w:tc>
          <w:tcPr>
            <w:tcW w:w="749" w:type="dxa"/>
          </w:tcPr>
          <w:p w14:paraId="30F88B9F" w14:textId="5F95C34E" w:rsidR="00A31F58" w:rsidRPr="00F14E07" w:rsidRDefault="00A31F58" w:rsidP="00564898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4A111BE4" w14:textId="7EF43D93" w:rsidR="00A31F58" w:rsidRPr="00F14E07" w:rsidRDefault="00A31F58" w:rsidP="004F4073">
            <w:pPr>
              <w:jc w:val="center"/>
              <w:rPr>
                <w:sz w:val="22"/>
              </w:rPr>
            </w:pPr>
          </w:p>
        </w:tc>
      </w:tr>
      <w:tr w:rsidR="00A31F58" w14:paraId="659B0F70" w14:textId="77777777" w:rsidTr="00397F94">
        <w:tc>
          <w:tcPr>
            <w:tcW w:w="7796" w:type="dxa"/>
          </w:tcPr>
          <w:p w14:paraId="64CE062B" w14:textId="222ACD86" w:rsidR="00A31F58" w:rsidRPr="00D63F3B" w:rsidRDefault="00A31F58" w:rsidP="00A31F58">
            <w:pPr>
              <w:rPr>
                <w:b/>
                <w:sz w:val="22"/>
              </w:rPr>
            </w:pPr>
            <w:r>
              <w:rPr>
                <w:sz w:val="22"/>
              </w:rPr>
              <w:t>Use of “who” when referring to people; “that” or “which” for objects (APA, p. 121)</w:t>
            </w:r>
            <w:r w:rsidR="00335A2F">
              <w:rPr>
                <w:sz w:val="22"/>
              </w:rPr>
              <w:t>.</w:t>
            </w:r>
            <w:r w:rsidR="00D63F3B">
              <w:rPr>
                <w:sz w:val="22"/>
              </w:rPr>
              <w:t xml:space="preserve"> </w:t>
            </w:r>
          </w:p>
        </w:tc>
        <w:tc>
          <w:tcPr>
            <w:tcW w:w="749" w:type="dxa"/>
          </w:tcPr>
          <w:p w14:paraId="4ECF8D64" w14:textId="0F72818C" w:rsidR="00A31F58" w:rsidRPr="00F14E07" w:rsidRDefault="00A31F58" w:rsidP="00564898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0B701324" w14:textId="77777777" w:rsidR="00A31F58" w:rsidRPr="00F14E07" w:rsidRDefault="00A31F58" w:rsidP="004F4073">
            <w:pPr>
              <w:jc w:val="center"/>
              <w:rPr>
                <w:sz w:val="22"/>
              </w:rPr>
            </w:pPr>
          </w:p>
        </w:tc>
      </w:tr>
      <w:tr w:rsidR="00D20D96" w14:paraId="51700E97" w14:textId="77777777" w:rsidTr="00397F94">
        <w:tc>
          <w:tcPr>
            <w:tcW w:w="7796" w:type="dxa"/>
          </w:tcPr>
          <w:p w14:paraId="3467AF2B" w14:textId="1321E541" w:rsidR="00D20D96" w:rsidRDefault="00D20D96" w:rsidP="00A31F58">
            <w:pPr>
              <w:rPr>
                <w:sz w:val="22"/>
              </w:rPr>
            </w:pPr>
            <w:r>
              <w:rPr>
                <w:sz w:val="22"/>
              </w:rPr>
              <w:t>No overuse or underuse of punctuation</w:t>
            </w:r>
            <w:r w:rsidR="00CC1C32">
              <w:rPr>
                <w:sz w:val="22"/>
              </w:rPr>
              <w:t xml:space="preserve"> such as dashes and parentheses (APA, p. 112).</w:t>
            </w:r>
          </w:p>
        </w:tc>
        <w:tc>
          <w:tcPr>
            <w:tcW w:w="749" w:type="dxa"/>
          </w:tcPr>
          <w:p w14:paraId="08B7CEA7" w14:textId="77777777" w:rsidR="00D20D96" w:rsidRPr="00F14E07" w:rsidRDefault="00D20D96" w:rsidP="00564898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0E7FA1D5" w14:textId="77777777" w:rsidR="00D20D96" w:rsidRPr="00F14E07" w:rsidRDefault="00D20D96" w:rsidP="004F4073">
            <w:pPr>
              <w:jc w:val="center"/>
              <w:rPr>
                <w:sz w:val="22"/>
              </w:rPr>
            </w:pPr>
          </w:p>
        </w:tc>
      </w:tr>
      <w:tr w:rsidR="00A31F58" w14:paraId="76A36DDA" w14:textId="77777777" w:rsidTr="00397F94">
        <w:tc>
          <w:tcPr>
            <w:tcW w:w="7796" w:type="dxa"/>
          </w:tcPr>
          <w:p w14:paraId="08AC20D8" w14:textId="5F1B54B6" w:rsidR="00A31F58" w:rsidRDefault="00A31F58" w:rsidP="00A31F58">
            <w:pPr>
              <w:rPr>
                <w:sz w:val="22"/>
              </w:rPr>
            </w:pPr>
            <w:r>
              <w:rPr>
                <w:sz w:val="22"/>
              </w:rPr>
              <w:t>No use of “editorial we”</w:t>
            </w:r>
            <w:r w:rsidR="00395946">
              <w:rPr>
                <w:sz w:val="22"/>
              </w:rPr>
              <w:t xml:space="preserve"> or other plural pronouns</w:t>
            </w:r>
            <w:r>
              <w:rPr>
                <w:sz w:val="22"/>
              </w:rPr>
              <w:t xml:space="preserve"> (APA, p. 120)</w:t>
            </w:r>
            <w:r w:rsidR="00335A2F">
              <w:rPr>
                <w:sz w:val="22"/>
              </w:rPr>
              <w:t>.</w:t>
            </w:r>
            <w:r w:rsidR="00D63F3B">
              <w:rPr>
                <w:sz w:val="22"/>
              </w:rPr>
              <w:t xml:space="preserve"> </w:t>
            </w:r>
          </w:p>
        </w:tc>
        <w:tc>
          <w:tcPr>
            <w:tcW w:w="749" w:type="dxa"/>
          </w:tcPr>
          <w:p w14:paraId="4E74BA30" w14:textId="36E09527" w:rsidR="00A31F58" w:rsidRPr="00F14E07" w:rsidRDefault="00A31F58" w:rsidP="00564898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6F17945C" w14:textId="77777777" w:rsidR="00A31F58" w:rsidRPr="00F14E07" w:rsidRDefault="00A31F58" w:rsidP="004F4073">
            <w:pPr>
              <w:jc w:val="center"/>
              <w:rPr>
                <w:sz w:val="22"/>
              </w:rPr>
            </w:pPr>
          </w:p>
        </w:tc>
      </w:tr>
      <w:tr w:rsidR="00A31F58" w14:paraId="450733D5" w14:textId="77777777" w:rsidTr="00397F94">
        <w:tc>
          <w:tcPr>
            <w:tcW w:w="7796" w:type="dxa"/>
          </w:tcPr>
          <w:p w14:paraId="76BA3BB4" w14:textId="368DAB73" w:rsidR="00A31F58" w:rsidRDefault="001E24C8" w:rsidP="00A31F58">
            <w:pPr>
              <w:rPr>
                <w:sz w:val="22"/>
              </w:rPr>
            </w:pPr>
            <w:r>
              <w:rPr>
                <w:sz w:val="22"/>
              </w:rPr>
              <w:t>Zero to nine spelled out; numerals for 10 and higher (APA, p. 178)</w:t>
            </w:r>
            <w:r w:rsidR="00335A2F">
              <w:rPr>
                <w:sz w:val="22"/>
              </w:rPr>
              <w:t>.</w:t>
            </w:r>
          </w:p>
        </w:tc>
        <w:tc>
          <w:tcPr>
            <w:tcW w:w="749" w:type="dxa"/>
          </w:tcPr>
          <w:p w14:paraId="61915DCD" w14:textId="23D3E5C4" w:rsidR="00A31F58" w:rsidRPr="00F14E07" w:rsidRDefault="00A31F58" w:rsidP="00564898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20C87397" w14:textId="2090FE68" w:rsidR="00A31F58" w:rsidRPr="00F14E07" w:rsidRDefault="00A31F58" w:rsidP="004F4073">
            <w:pPr>
              <w:jc w:val="center"/>
              <w:rPr>
                <w:sz w:val="22"/>
              </w:rPr>
            </w:pPr>
          </w:p>
        </w:tc>
      </w:tr>
      <w:tr w:rsidR="001E24C8" w14:paraId="5BB3EBC1" w14:textId="77777777" w:rsidTr="00397F94">
        <w:tc>
          <w:tcPr>
            <w:tcW w:w="7796" w:type="dxa"/>
          </w:tcPr>
          <w:p w14:paraId="405C5343" w14:textId="73F732BE" w:rsidR="001E24C8" w:rsidRDefault="001E24C8" w:rsidP="00A31F58">
            <w:pPr>
              <w:rPr>
                <w:sz w:val="22"/>
              </w:rPr>
            </w:pPr>
            <w:r>
              <w:rPr>
                <w:sz w:val="22"/>
              </w:rPr>
              <w:t>One space after punctuation (APA, p. 154)</w:t>
            </w:r>
            <w:r w:rsidR="00335A2F">
              <w:rPr>
                <w:sz w:val="22"/>
              </w:rPr>
              <w:t>.</w:t>
            </w:r>
          </w:p>
        </w:tc>
        <w:tc>
          <w:tcPr>
            <w:tcW w:w="749" w:type="dxa"/>
          </w:tcPr>
          <w:p w14:paraId="30F305DC" w14:textId="60C6C2F8" w:rsidR="001E24C8" w:rsidRPr="00F14E07" w:rsidRDefault="001E24C8" w:rsidP="00564898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76349E90" w14:textId="77777777" w:rsidR="001E24C8" w:rsidRPr="00F14E07" w:rsidRDefault="001E24C8" w:rsidP="004F4073">
            <w:pPr>
              <w:jc w:val="center"/>
              <w:rPr>
                <w:sz w:val="22"/>
              </w:rPr>
            </w:pPr>
          </w:p>
        </w:tc>
      </w:tr>
      <w:tr w:rsidR="001E24C8" w14:paraId="4761D52D" w14:textId="77777777" w:rsidTr="00397F94">
        <w:tc>
          <w:tcPr>
            <w:tcW w:w="7796" w:type="dxa"/>
          </w:tcPr>
          <w:p w14:paraId="20682541" w14:textId="27A46D4E" w:rsidR="001E24C8" w:rsidRPr="00C62999" w:rsidRDefault="001E24C8" w:rsidP="00A31F58">
            <w:pPr>
              <w:rPr>
                <w:i/>
                <w:sz w:val="22"/>
              </w:rPr>
            </w:pPr>
            <w:r>
              <w:rPr>
                <w:sz w:val="22"/>
              </w:rPr>
              <w:t>Headings for Tables and Figures at top, flush left, in bold, Arabic numbers (APA, pp. 199-200)</w:t>
            </w:r>
            <w:r w:rsidR="00335A2F">
              <w:rPr>
                <w:sz w:val="22"/>
              </w:rPr>
              <w:t>.</w:t>
            </w:r>
            <w:r w:rsidR="00C62999">
              <w:rPr>
                <w:sz w:val="22"/>
              </w:rPr>
              <w:t xml:space="preserve"> </w:t>
            </w:r>
            <w:r w:rsidR="007132CC">
              <w:rPr>
                <w:sz w:val="22"/>
              </w:rPr>
              <w:t>Tables do not have vertical lines and include top and bottom horizontal lines.</w:t>
            </w:r>
          </w:p>
        </w:tc>
        <w:tc>
          <w:tcPr>
            <w:tcW w:w="749" w:type="dxa"/>
          </w:tcPr>
          <w:p w14:paraId="5669F5CB" w14:textId="0D498DA1" w:rsidR="00C62999" w:rsidRPr="00F14E07" w:rsidRDefault="00C62999" w:rsidP="00564898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3A075C04" w14:textId="6042D7E0" w:rsidR="00CB763E" w:rsidRPr="00F14E07" w:rsidRDefault="00CB763E" w:rsidP="004F4073">
            <w:pPr>
              <w:jc w:val="center"/>
              <w:rPr>
                <w:sz w:val="22"/>
              </w:rPr>
            </w:pPr>
          </w:p>
        </w:tc>
      </w:tr>
      <w:tr w:rsidR="001E24C8" w14:paraId="6021351D" w14:textId="77777777" w:rsidTr="00397F94">
        <w:tc>
          <w:tcPr>
            <w:tcW w:w="7796" w:type="dxa"/>
          </w:tcPr>
          <w:p w14:paraId="0F3C0361" w14:textId="0E7A96B8" w:rsidR="001E24C8" w:rsidRDefault="001E24C8" w:rsidP="00A31F58">
            <w:pPr>
              <w:rPr>
                <w:sz w:val="22"/>
              </w:rPr>
            </w:pPr>
            <w:r>
              <w:rPr>
                <w:sz w:val="22"/>
              </w:rPr>
              <w:t>Table</w:t>
            </w:r>
            <w:r w:rsidR="003F0525">
              <w:rPr>
                <w:sz w:val="22"/>
              </w:rPr>
              <w:t>s</w:t>
            </w:r>
            <w:r>
              <w:rPr>
                <w:sz w:val="22"/>
              </w:rPr>
              <w:t>/Figure</w:t>
            </w:r>
            <w:r w:rsidR="003F0525">
              <w:rPr>
                <w:sz w:val="22"/>
              </w:rPr>
              <w:t>s</w:t>
            </w:r>
            <w:r>
              <w:rPr>
                <w:sz w:val="22"/>
              </w:rPr>
              <w:t xml:space="preserve"> </w:t>
            </w:r>
            <w:r w:rsidR="003F0525">
              <w:rPr>
                <w:sz w:val="22"/>
              </w:rPr>
              <w:t xml:space="preserve">are </w:t>
            </w:r>
            <w:r w:rsidR="00357AF0">
              <w:rPr>
                <w:sz w:val="22"/>
              </w:rPr>
              <w:t xml:space="preserve">in bold; </w:t>
            </w:r>
            <w:r>
              <w:rPr>
                <w:sz w:val="22"/>
              </w:rPr>
              <w:t xml:space="preserve">one </w:t>
            </w:r>
            <w:r w:rsidR="003F0525">
              <w:rPr>
                <w:sz w:val="22"/>
              </w:rPr>
              <w:t xml:space="preserve">double </w:t>
            </w:r>
            <w:r>
              <w:rPr>
                <w:sz w:val="22"/>
              </w:rPr>
              <w:t xml:space="preserve">space below </w:t>
            </w:r>
            <w:r w:rsidR="00BF285D">
              <w:rPr>
                <w:sz w:val="22"/>
              </w:rPr>
              <w:t xml:space="preserve">is </w:t>
            </w:r>
            <w:r w:rsidR="00275588">
              <w:rPr>
                <w:sz w:val="22"/>
              </w:rPr>
              <w:t xml:space="preserve">the </w:t>
            </w:r>
            <w:r w:rsidR="00BF285D">
              <w:rPr>
                <w:sz w:val="22"/>
              </w:rPr>
              <w:t xml:space="preserve">title </w:t>
            </w:r>
            <w:r>
              <w:rPr>
                <w:sz w:val="22"/>
              </w:rPr>
              <w:t>in italics</w:t>
            </w:r>
            <w:r w:rsidR="00BF285D">
              <w:rPr>
                <w:sz w:val="22"/>
              </w:rPr>
              <w:t>, not bold</w:t>
            </w:r>
            <w:r>
              <w:rPr>
                <w:sz w:val="22"/>
              </w:rPr>
              <w:t xml:space="preserve"> (APA, p. 199)</w:t>
            </w:r>
            <w:r w:rsidR="00335A2F">
              <w:rPr>
                <w:sz w:val="22"/>
              </w:rPr>
              <w:t>.</w:t>
            </w:r>
            <w:r w:rsidR="00420ADB">
              <w:rPr>
                <w:sz w:val="22"/>
              </w:rPr>
              <w:t xml:space="preserve"> Note that citations are </w:t>
            </w:r>
            <w:r w:rsidR="00420ADB" w:rsidRPr="00420ADB">
              <w:rPr>
                <w:b/>
                <w:bCs/>
                <w:sz w:val="22"/>
              </w:rPr>
              <w:t>not</w:t>
            </w:r>
            <w:r w:rsidR="00420ADB">
              <w:rPr>
                <w:sz w:val="22"/>
              </w:rPr>
              <w:t xml:space="preserve"> included with Figure and Table captions.</w:t>
            </w:r>
            <w:r w:rsidR="00233966">
              <w:rPr>
                <w:sz w:val="22"/>
              </w:rPr>
              <w:t xml:space="preserve"> </w:t>
            </w:r>
          </w:p>
        </w:tc>
        <w:tc>
          <w:tcPr>
            <w:tcW w:w="749" w:type="dxa"/>
          </w:tcPr>
          <w:p w14:paraId="0C5A6686" w14:textId="32AB20A9" w:rsidR="00CB763E" w:rsidRPr="00F14E07" w:rsidRDefault="00CB763E" w:rsidP="00564898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031BE4B2" w14:textId="49291019" w:rsidR="00C62999" w:rsidRPr="00F14E07" w:rsidRDefault="00C62999" w:rsidP="004F4073">
            <w:pPr>
              <w:jc w:val="center"/>
              <w:rPr>
                <w:sz w:val="22"/>
              </w:rPr>
            </w:pPr>
          </w:p>
        </w:tc>
      </w:tr>
      <w:tr w:rsidR="00D454F3" w14:paraId="77B0AEFA" w14:textId="77777777" w:rsidTr="00397F94">
        <w:tc>
          <w:tcPr>
            <w:tcW w:w="7796" w:type="dxa"/>
          </w:tcPr>
          <w:p w14:paraId="6D121201" w14:textId="2042D843" w:rsidR="00D454F3" w:rsidRDefault="00D454F3" w:rsidP="00A31F58">
            <w:pPr>
              <w:rPr>
                <w:sz w:val="22"/>
              </w:rPr>
            </w:pPr>
            <w:r>
              <w:rPr>
                <w:sz w:val="22"/>
              </w:rPr>
              <w:t xml:space="preserve">Text inside of Figures and Tables is consistent with </w:t>
            </w:r>
            <w:r w:rsidR="008C1927">
              <w:rPr>
                <w:sz w:val="22"/>
              </w:rPr>
              <w:t>text inside the document.</w:t>
            </w:r>
          </w:p>
        </w:tc>
        <w:tc>
          <w:tcPr>
            <w:tcW w:w="749" w:type="dxa"/>
          </w:tcPr>
          <w:p w14:paraId="69499F41" w14:textId="77777777" w:rsidR="00D454F3" w:rsidRDefault="00D454F3" w:rsidP="00564898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486F7A39" w14:textId="39757F27" w:rsidR="00D454F3" w:rsidRDefault="00D454F3" w:rsidP="004F4073">
            <w:pPr>
              <w:jc w:val="center"/>
              <w:rPr>
                <w:sz w:val="22"/>
              </w:rPr>
            </w:pPr>
          </w:p>
        </w:tc>
      </w:tr>
      <w:tr w:rsidR="00233966" w14:paraId="0C20EFED" w14:textId="77777777" w:rsidTr="00397F94">
        <w:tc>
          <w:tcPr>
            <w:tcW w:w="7796" w:type="dxa"/>
          </w:tcPr>
          <w:p w14:paraId="3FDCBB2A" w14:textId="2D0BD482" w:rsidR="00233966" w:rsidRDefault="00233966" w:rsidP="00A31F58">
            <w:pPr>
              <w:rPr>
                <w:sz w:val="22"/>
              </w:rPr>
            </w:pPr>
            <w:r>
              <w:rPr>
                <w:sz w:val="22"/>
              </w:rPr>
              <w:t>Tables do not have any vertical lines (APA</w:t>
            </w:r>
            <w:r w:rsidR="00275588">
              <w:rPr>
                <w:sz w:val="22"/>
              </w:rPr>
              <w:t>, p. 199)</w:t>
            </w:r>
          </w:p>
        </w:tc>
        <w:tc>
          <w:tcPr>
            <w:tcW w:w="749" w:type="dxa"/>
          </w:tcPr>
          <w:p w14:paraId="12050E55" w14:textId="77777777" w:rsidR="00233966" w:rsidRPr="00F14E07" w:rsidRDefault="00233966" w:rsidP="00564898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67037EB6" w14:textId="6B9BBC6E" w:rsidR="00233966" w:rsidRPr="00F14E07" w:rsidRDefault="00233966" w:rsidP="004F4073">
            <w:pPr>
              <w:jc w:val="center"/>
              <w:rPr>
                <w:sz w:val="22"/>
              </w:rPr>
            </w:pPr>
          </w:p>
        </w:tc>
      </w:tr>
      <w:tr w:rsidR="001E24C8" w14:paraId="02892832" w14:textId="77777777" w:rsidTr="00397F94">
        <w:tc>
          <w:tcPr>
            <w:tcW w:w="7796" w:type="dxa"/>
          </w:tcPr>
          <w:p w14:paraId="40F61104" w14:textId="45CC3D7D" w:rsidR="001E24C8" w:rsidRDefault="001E24C8" w:rsidP="00A31F58">
            <w:pPr>
              <w:rPr>
                <w:sz w:val="22"/>
              </w:rPr>
            </w:pPr>
            <w:r>
              <w:rPr>
                <w:sz w:val="22"/>
              </w:rPr>
              <w:t>Level headings conform to APA (p. 48)</w:t>
            </w:r>
            <w:r w:rsidR="00123D37">
              <w:rPr>
                <w:sz w:val="22"/>
              </w:rPr>
              <w:t>:</w:t>
            </w:r>
          </w:p>
          <w:p w14:paraId="28DEE0D5" w14:textId="571361CA" w:rsidR="00335A2F" w:rsidRDefault="00335A2F" w:rsidP="00A31F58">
            <w:pPr>
              <w:rPr>
                <w:sz w:val="22"/>
              </w:rPr>
            </w:pPr>
            <w:r>
              <w:rPr>
                <w:sz w:val="22"/>
              </w:rPr>
              <w:t xml:space="preserve">  Level 1</w:t>
            </w:r>
            <w:r w:rsidR="00620A38">
              <w:rPr>
                <w:sz w:val="22"/>
              </w:rPr>
              <w:t xml:space="preserve"> Centered, </w:t>
            </w:r>
            <w:r w:rsidR="00031454">
              <w:rPr>
                <w:sz w:val="22"/>
              </w:rPr>
              <w:t xml:space="preserve">all caps, </w:t>
            </w:r>
            <w:r w:rsidR="00620A38">
              <w:rPr>
                <w:sz w:val="22"/>
              </w:rPr>
              <w:t>bold, italics (only chapter headings in document)</w:t>
            </w:r>
          </w:p>
          <w:p w14:paraId="5A0B4460" w14:textId="10F31775" w:rsidR="00620A38" w:rsidRDefault="00620A38" w:rsidP="00A31F58">
            <w:pPr>
              <w:rPr>
                <w:sz w:val="22"/>
              </w:rPr>
            </w:pPr>
            <w:r>
              <w:rPr>
                <w:sz w:val="22"/>
              </w:rPr>
              <w:t xml:space="preserve">  Level 2 flush left, bold</w:t>
            </w:r>
            <w:r w:rsidR="00792D47">
              <w:rPr>
                <w:sz w:val="22"/>
              </w:rPr>
              <w:t xml:space="preserve">; text begins as </w:t>
            </w:r>
            <w:r w:rsidR="00CB79D2">
              <w:rPr>
                <w:sz w:val="22"/>
              </w:rPr>
              <w:t xml:space="preserve">a </w:t>
            </w:r>
            <w:r w:rsidR="00792D47">
              <w:rPr>
                <w:sz w:val="22"/>
              </w:rPr>
              <w:t>new paragraph</w:t>
            </w:r>
          </w:p>
          <w:p w14:paraId="148903B4" w14:textId="18693BC6" w:rsidR="00620A38" w:rsidRDefault="00620A38" w:rsidP="00A31F58">
            <w:pPr>
              <w:rPr>
                <w:sz w:val="22"/>
              </w:rPr>
            </w:pPr>
            <w:r>
              <w:rPr>
                <w:sz w:val="22"/>
              </w:rPr>
              <w:t xml:space="preserve">  Level 3 flush left, bold, italics</w:t>
            </w:r>
            <w:r w:rsidR="00792D47">
              <w:rPr>
                <w:sz w:val="22"/>
              </w:rPr>
              <w:t xml:space="preserve">; text begins as </w:t>
            </w:r>
            <w:r w:rsidR="00CB79D2">
              <w:rPr>
                <w:sz w:val="22"/>
              </w:rPr>
              <w:t xml:space="preserve">a </w:t>
            </w:r>
            <w:r w:rsidR="00792D47">
              <w:rPr>
                <w:sz w:val="22"/>
              </w:rPr>
              <w:t>new paragraph</w:t>
            </w:r>
          </w:p>
          <w:p w14:paraId="2AF34CEF" w14:textId="1E34AD1B" w:rsidR="00620A38" w:rsidRDefault="00620A38" w:rsidP="00A31F58">
            <w:pPr>
              <w:rPr>
                <w:sz w:val="22"/>
              </w:rPr>
            </w:pPr>
            <w:r>
              <w:rPr>
                <w:sz w:val="22"/>
              </w:rPr>
              <w:t xml:space="preserve">  Level 4 </w:t>
            </w:r>
            <w:proofErr w:type="gramStart"/>
            <w:r>
              <w:rPr>
                <w:sz w:val="22"/>
              </w:rPr>
              <w:t>indented</w:t>
            </w:r>
            <w:proofErr w:type="gramEnd"/>
            <w:r>
              <w:rPr>
                <w:sz w:val="22"/>
              </w:rPr>
              <w:t>, with period, bold</w:t>
            </w:r>
            <w:r w:rsidR="009F2841">
              <w:rPr>
                <w:sz w:val="22"/>
              </w:rPr>
              <w:t xml:space="preserve">; text begins on </w:t>
            </w:r>
            <w:r w:rsidR="00CB79D2">
              <w:rPr>
                <w:sz w:val="22"/>
              </w:rPr>
              <w:t xml:space="preserve">the </w:t>
            </w:r>
            <w:r w:rsidR="009F2841">
              <w:rPr>
                <w:sz w:val="22"/>
              </w:rPr>
              <w:t>same line</w:t>
            </w:r>
          </w:p>
          <w:p w14:paraId="6A1ABB69" w14:textId="7A73DD5E" w:rsidR="00620A38" w:rsidRDefault="00113A70" w:rsidP="00A31F58">
            <w:pPr>
              <w:rPr>
                <w:sz w:val="22"/>
              </w:rPr>
            </w:pPr>
            <w:r>
              <w:rPr>
                <w:sz w:val="22"/>
              </w:rPr>
              <w:t xml:space="preserve">  Level 5 </w:t>
            </w:r>
            <w:proofErr w:type="gramStart"/>
            <w:r>
              <w:rPr>
                <w:sz w:val="22"/>
              </w:rPr>
              <w:t>indented</w:t>
            </w:r>
            <w:proofErr w:type="gramEnd"/>
            <w:r>
              <w:rPr>
                <w:sz w:val="22"/>
              </w:rPr>
              <w:t>, with period, bold, in italics</w:t>
            </w:r>
            <w:r w:rsidR="009F2841">
              <w:rPr>
                <w:sz w:val="22"/>
              </w:rPr>
              <w:t xml:space="preserve">; text begins on </w:t>
            </w:r>
            <w:r w:rsidR="00CB79D2">
              <w:rPr>
                <w:sz w:val="22"/>
              </w:rPr>
              <w:t xml:space="preserve">the </w:t>
            </w:r>
            <w:r w:rsidR="009F2841">
              <w:rPr>
                <w:sz w:val="22"/>
              </w:rPr>
              <w:t>same line</w:t>
            </w:r>
          </w:p>
          <w:p w14:paraId="74FF7911" w14:textId="1BC0DCF6" w:rsidR="001516D0" w:rsidRDefault="001516D0" w:rsidP="00A31F58">
            <w:pPr>
              <w:rPr>
                <w:sz w:val="22"/>
              </w:rPr>
            </w:pPr>
            <w:r>
              <w:rPr>
                <w:sz w:val="22"/>
              </w:rPr>
              <w:t>All levels except Level 1 are title case (major words are capitalized</w:t>
            </w:r>
            <w:r w:rsidR="00031454">
              <w:rPr>
                <w:sz w:val="22"/>
              </w:rPr>
              <w:t xml:space="preserve">, minor words, that is, articles, are </w:t>
            </w:r>
            <w:r w:rsidR="00B7625D">
              <w:rPr>
                <w:sz w:val="22"/>
              </w:rPr>
              <w:t>lowercase</w:t>
            </w:r>
            <w:r w:rsidR="00EA7402">
              <w:rPr>
                <w:sz w:val="22"/>
              </w:rPr>
              <w:t>.</w:t>
            </w:r>
          </w:p>
        </w:tc>
        <w:tc>
          <w:tcPr>
            <w:tcW w:w="749" w:type="dxa"/>
          </w:tcPr>
          <w:p w14:paraId="07D488BA" w14:textId="193A0D99" w:rsidR="00675C7F" w:rsidRPr="00F14E07" w:rsidRDefault="00675C7F" w:rsidP="00564898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7F8DEB4F" w14:textId="3A3606A4" w:rsidR="0033657A" w:rsidRPr="00F14E07" w:rsidRDefault="0033657A" w:rsidP="004F4073">
            <w:pPr>
              <w:jc w:val="center"/>
              <w:rPr>
                <w:sz w:val="22"/>
              </w:rPr>
            </w:pPr>
          </w:p>
        </w:tc>
      </w:tr>
      <w:tr w:rsidR="004F2B47" w14:paraId="21FCC93F" w14:textId="77777777" w:rsidTr="00397F94">
        <w:tc>
          <w:tcPr>
            <w:tcW w:w="7796" w:type="dxa"/>
          </w:tcPr>
          <w:p w14:paraId="6345B294" w14:textId="12748B86" w:rsidR="004F2B47" w:rsidRDefault="004F2B47" w:rsidP="00A31F58">
            <w:pPr>
              <w:rPr>
                <w:sz w:val="22"/>
              </w:rPr>
            </w:pPr>
            <w:r>
              <w:rPr>
                <w:sz w:val="22"/>
              </w:rPr>
              <w:t xml:space="preserve">All paragraphs are left-justified (APA, p. </w:t>
            </w:r>
            <w:r w:rsidR="00CC6E49">
              <w:rPr>
                <w:sz w:val="22"/>
              </w:rPr>
              <w:t>45).</w:t>
            </w:r>
          </w:p>
        </w:tc>
        <w:tc>
          <w:tcPr>
            <w:tcW w:w="749" w:type="dxa"/>
          </w:tcPr>
          <w:p w14:paraId="03E0CDEE" w14:textId="77777777" w:rsidR="004F2B47" w:rsidRPr="00F14E07" w:rsidRDefault="004F2B47" w:rsidP="00564898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6248E818" w14:textId="77777777" w:rsidR="004F2B47" w:rsidRPr="00F14E07" w:rsidRDefault="004F2B47" w:rsidP="004F4073">
            <w:pPr>
              <w:jc w:val="center"/>
              <w:rPr>
                <w:sz w:val="22"/>
              </w:rPr>
            </w:pPr>
          </w:p>
        </w:tc>
      </w:tr>
      <w:tr w:rsidR="001E24C8" w14:paraId="05E1C510" w14:textId="77777777" w:rsidTr="00397F94">
        <w:tc>
          <w:tcPr>
            <w:tcW w:w="7796" w:type="dxa"/>
          </w:tcPr>
          <w:p w14:paraId="62D7A841" w14:textId="2A5DA3B9" w:rsidR="001E24C8" w:rsidRDefault="001E24C8" w:rsidP="00A31F58">
            <w:pPr>
              <w:rPr>
                <w:sz w:val="22"/>
              </w:rPr>
            </w:pPr>
            <w:r>
              <w:rPr>
                <w:sz w:val="22"/>
              </w:rPr>
              <w:t xml:space="preserve">In-text/parenthetical citations </w:t>
            </w:r>
            <w:r w:rsidR="00BF285D">
              <w:rPr>
                <w:sz w:val="22"/>
              </w:rPr>
              <w:t xml:space="preserve">are </w:t>
            </w:r>
            <w:r w:rsidR="00CB79D2">
              <w:rPr>
                <w:sz w:val="22"/>
              </w:rPr>
              <w:t>the author's</w:t>
            </w:r>
            <w:r w:rsidR="00BF285D">
              <w:rPr>
                <w:sz w:val="22"/>
              </w:rPr>
              <w:t xml:space="preserve"> last name or publisher and year of publication</w:t>
            </w:r>
            <w:r>
              <w:rPr>
                <w:sz w:val="22"/>
              </w:rPr>
              <w:t xml:space="preserve"> (APA, p. 261)</w:t>
            </w:r>
            <w:r w:rsidR="00EA7402">
              <w:rPr>
                <w:sz w:val="22"/>
              </w:rPr>
              <w:t>.</w:t>
            </w:r>
          </w:p>
        </w:tc>
        <w:tc>
          <w:tcPr>
            <w:tcW w:w="749" w:type="dxa"/>
          </w:tcPr>
          <w:p w14:paraId="065EB842" w14:textId="091775BD" w:rsidR="00675C7F" w:rsidRPr="00F14E07" w:rsidRDefault="00675C7F" w:rsidP="00564898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7ACF8301" w14:textId="744C17C4" w:rsidR="0033657A" w:rsidRPr="00F14E07" w:rsidRDefault="0033657A" w:rsidP="004F4073">
            <w:pPr>
              <w:jc w:val="center"/>
              <w:rPr>
                <w:sz w:val="22"/>
              </w:rPr>
            </w:pPr>
          </w:p>
        </w:tc>
      </w:tr>
      <w:tr w:rsidR="001E24C8" w14:paraId="6DA5DA40" w14:textId="77777777" w:rsidTr="00397F94">
        <w:tc>
          <w:tcPr>
            <w:tcW w:w="7796" w:type="dxa"/>
          </w:tcPr>
          <w:p w14:paraId="4151A87D" w14:textId="4FB3D5F8" w:rsidR="001E24C8" w:rsidRDefault="001E24C8" w:rsidP="00A31F58">
            <w:pPr>
              <w:rPr>
                <w:sz w:val="22"/>
              </w:rPr>
            </w:pPr>
            <w:r>
              <w:rPr>
                <w:sz w:val="22"/>
              </w:rPr>
              <w:t xml:space="preserve">Narrative citations </w:t>
            </w:r>
            <w:r w:rsidR="00BF285D">
              <w:rPr>
                <w:sz w:val="22"/>
              </w:rPr>
              <w:t xml:space="preserve">are </w:t>
            </w:r>
            <w:r w:rsidR="00935CD2">
              <w:rPr>
                <w:sz w:val="22"/>
              </w:rPr>
              <w:t>the author’s</w:t>
            </w:r>
            <w:r w:rsidR="00BF285D">
              <w:rPr>
                <w:sz w:val="22"/>
              </w:rPr>
              <w:t xml:space="preserve"> last name or </w:t>
            </w:r>
            <w:r w:rsidR="00935CD2">
              <w:rPr>
                <w:sz w:val="22"/>
              </w:rPr>
              <w:t xml:space="preserve">the </w:t>
            </w:r>
            <w:r w:rsidR="00BF285D">
              <w:rPr>
                <w:sz w:val="22"/>
              </w:rPr>
              <w:t xml:space="preserve">publisher and year of publication in </w:t>
            </w:r>
            <w:r w:rsidR="00DA47F2">
              <w:rPr>
                <w:sz w:val="22"/>
              </w:rPr>
              <w:t>parentheses</w:t>
            </w:r>
            <w:r>
              <w:rPr>
                <w:sz w:val="22"/>
              </w:rPr>
              <w:t xml:space="preserve"> (APA, p. 263)</w:t>
            </w:r>
            <w:r w:rsidR="00EA7402">
              <w:rPr>
                <w:sz w:val="22"/>
              </w:rPr>
              <w:t>.</w:t>
            </w:r>
          </w:p>
        </w:tc>
        <w:tc>
          <w:tcPr>
            <w:tcW w:w="749" w:type="dxa"/>
          </w:tcPr>
          <w:p w14:paraId="74B9ADA8" w14:textId="61C6FC51" w:rsidR="00675C7F" w:rsidRPr="00F14E07" w:rsidRDefault="00675C7F" w:rsidP="00564898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1247F59A" w14:textId="15E1790A" w:rsidR="0033657A" w:rsidRPr="00F14E07" w:rsidRDefault="0033657A" w:rsidP="004F4073">
            <w:pPr>
              <w:jc w:val="center"/>
              <w:rPr>
                <w:sz w:val="22"/>
              </w:rPr>
            </w:pPr>
          </w:p>
        </w:tc>
      </w:tr>
      <w:tr w:rsidR="00BF285D" w14:paraId="574C0C80" w14:textId="77777777" w:rsidTr="00397F94">
        <w:tc>
          <w:tcPr>
            <w:tcW w:w="7796" w:type="dxa"/>
          </w:tcPr>
          <w:p w14:paraId="1376DDD6" w14:textId="654E8732" w:rsidR="00BF285D" w:rsidRDefault="00123D37" w:rsidP="00A31F58">
            <w:pPr>
              <w:rPr>
                <w:sz w:val="22"/>
              </w:rPr>
            </w:pPr>
            <w:r>
              <w:rPr>
                <w:sz w:val="22"/>
              </w:rPr>
              <w:t>For n</w:t>
            </w:r>
            <w:r w:rsidR="00BF285D">
              <w:rPr>
                <w:sz w:val="22"/>
              </w:rPr>
              <w:t xml:space="preserve">arrative citations with two authors, spell out ‘and.’ Only use </w:t>
            </w:r>
            <w:r w:rsidR="00BF285D" w:rsidRPr="00BF285D">
              <w:rPr>
                <w:b/>
                <w:sz w:val="22"/>
              </w:rPr>
              <w:t>&amp;</w:t>
            </w:r>
            <w:r w:rsidR="00BF285D">
              <w:rPr>
                <w:sz w:val="22"/>
              </w:rPr>
              <w:t xml:space="preserve"> with parenthetical/in-text citations (APA, p. 266)</w:t>
            </w:r>
            <w:r w:rsidR="00EA7402">
              <w:rPr>
                <w:sz w:val="22"/>
              </w:rPr>
              <w:t>.</w:t>
            </w:r>
          </w:p>
        </w:tc>
        <w:tc>
          <w:tcPr>
            <w:tcW w:w="749" w:type="dxa"/>
          </w:tcPr>
          <w:p w14:paraId="52291290" w14:textId="53FC8C55" w:rsidR="00675C7F" w:rsidRPr="00F14E07" w:rsidRDefault="00675C7F" w:rsidP="00564898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0CBA0485" w14:textId="087AE379" w:rsidR="0033657A" w:rsidRPr="00F14E07" w:rsidRDefault="0033657A" w:rsidP="004F4073">
            <w:pPr>
              <w:jc w:val="center"/>
              <w:rPr>
                <w:sz w:val="22"/>
              </w:rPr>
            </w:pPr>
          </w:p>
        </w:tc>
      </w:tr>
      <w:tr w:rsidR="001E24C8" w14:paraId="65589CD7" w14:textId="77777777" w:rsidTr="00397F94">
        <w:tc>
          <w:tcPr>
            <w:tcW w:w="7796" w:type="dxa"/>
          </w:tcPr>
          <w:p w14:paraId="0EB2CA21" w14:textId="2CBA9437" w:rsidR="001E24C8" w:rsidRPr="00C62999" w:rsidRDefault="001E24C8" w:rsidP="00A31F58">
            <w:pPr>
              <w:rPr>
                <w:b/>
                <w:sz w:val="22"/>
              </w:rPr>
            </w:pPr>
            <w:r>
              <w:rPr>
                <w:sz w:val="22"/>
              </w:rPr>
              <w:t xml:space="preserve">Direct </w:t>
            </w:r>
            <w:proofErr w:type="gramStart"/>
            <w:r>
              <w:rPr>
                <w:sz w:val="22"/>
              </w:rPr>
              <w:t>citations less than 40 words</w:t>
            </w:r>
            <w:proofErr w:type="gramEnd"/>
            <w:r>
              <w:rPr>
                <w:sz w:val="22"/>
              </w:rPr>
              <w:t xml:space="preserve"> </w:t>
            </w:r>
            <w:r w:rsidR="00BF285D">
              <w:rPr>
                <w:sz w:val="22"/>
              </w:rPr>
              <w:t xml:space="preserve">are written with quotation </w:t>
            </w:r>
            <w:r w:rsidR="00935CD2">
              <w:rPr>
                <w:sz w:val="22"/>
              </w:rPr>
              <w:t>marks,</w:t>
            </w:r>
            <w:r w:rsidR="00BF285D">
              <w:rPr>
                <w:sz w:val="22"/>
              </w:rPr>
              <w:t xml:space="preserve"> and the citation is placed inside of punctuation</w:t>
            </w:r>
            <w:r>
              <w:rPr>
                <w:sz w:val="22"/>
              </w:rPr>
              <w:t xml:space="preserve"> (APA, p. 271)</w:t>
            </w:r>
            <w:r w:rsidR="00EA7402">
              <w:rPr>
                <w:sz w:val="22"/>
              </w:rPr>
              <w:t>.</w:t>
            </w:r>
          </w:p>
        </w:tc>
        <w:tc>
          <w:tcPr>
            <w:tcW w:w="749" w:type="dxa"/>
          </w:tcPr>
          <w:p w14:paraId="7C0117A5" w14:textId="0B4DA714" w:rsidR="0033657A" w:rsidRPr="00F14E07" w:rsidRDefault="0033657A" w:rsidP="00564898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50F515F8" w14:textId="77777777" w:rsidR="001E24C8" w:rsidRPr="00F14E07" w:rsidRDefault="001E24C8" w:rsidP="004F4073">
            <w:pPr>
              <w:jc w:val="center"/>
              <w:rPr>
                <w:sz w:val="22"/>
              </w:rPr>
            </w:pPr>
          </w:p>
        </w:tc>
      </w:tr>
      <w:tr w:rsidR="001E24C8" w14:paraId="399442F8" w14:textId="77777777" w:rsidTr="00397F94">
        <w:tc>
          <w:tcPr>
            <w:tcW w:w="7796" w:type="dxa"/>
          </w:tcPr>
          <w:p w14:paraId="1385C477" w14:textId="5F9E9DE0" w:rsidR="001E24C8" w:rsidRPr="00C62999" w:rsidRDefault="001E24C8" w:rsidP="00A31F58">
            <w:pPr>
              <w:rPr>
                <w:b/>
                <w:sz w:val="22"/>
              </w:rPr>
            </w:pPr>
            <w:r>
              <w:rPr>
                <w:sz w:val="22"/>
              </w:rPr>
              <w:t xml:space="preserve">Direct citations </w:t>
            </w:r>
            <w:r w:rsidR="00CF3A39">
              <w:rPr>
                <w:sz w:val="22"/>
              </w:rPr>
              <w:t xml:space="preserve">of </w:t>
            </w:r>
            <w:r>
              <w:rPr>
                <w:sz w:val="22"/>
              </w:rPr>
              <w:t xml:space="preserve">40 words </w:t>
            </w:r>
            <w:r w:rsidR="00CF3A39">
              <w:rPr>
                <w:sz w:val="22"/>
              </w:rPr>
              <w:t>or</w:t>
            </w:r>
            <w:r>
              <w:rPr>
                <w:sz w:val="22"/>
              </w:rPr>
              <w:t xml:space="preserve"> more </w:t>
            </w:r>
            <w:r w:rsidR="00BF285D">
              <w:rPr>
                <w:sz w:val="22"/>
              </w:rPr>
              <w:t>are blocked/indented, without quotation marks, and the citation is placed outside of punctuation</w:t>
            </w:r>
            <w:r>
              <w:rPr>
                <w:sz w:val="22"/>
              </w:rPr>
              <w:t xml:space="preserve"> (APA, p. 272)</w:t>
            </w:r>
            <w:r w:rsidR="00C62999">
              <w:rPr>
                <w:sz w:val="22"/>
              </w:rPr>
              <w:t xml:space="preserve"> </w:t>
            </w:r>
          </w:p>
        </w:tc>
        <w:tc>
          <w:tcPr>
            <w:tcW w:w="749" w:type="dxa"/>
          </w:tcPr>
          <w:p w14:paraId="0DCED357" w14:textId="5DA806AC" w:rsidR="00842E29" w:rsidRPr="00F14E07" w:rsidRDefault="00842E29" w:rsidP="00564898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528E565E" w14:textId="77777777" w:rsidR="001E24C8" w:rsidRPr="00F14E07" w:rsidRDefault="001E24C8" w:rsidP="004F4073">
            <w:pPr>
              <w:jc w:val="center"/>
              <w:rPr>
                <w:sz w:val="22"/>
              </w:rPr>
            </w:pPr>
          </w:p>
        </w:tc>
      </w:tr>
      <w:tr w:rsidR="001E24C8" w14:paraId="76DA3490" w14:textId="77777777" w:rsidTr="00397F94">
        <w:tc>
          <w:tcPr>
            <w:tcW w:w="7796" w:type="dxa"/>
          </w:tcPr>
          <w:p w14:paraId="07D9F060" w14:textId="55702246" w:rsidR="001E24C8" w:rsidRPr="00D63F3B" w:rsidRDefault="001E24C8" w:rsidP="00A31F58">
            <w:pPr>
              <w:rPr>
                <w:b/>
                <w:sz w:val="22"/>
              </w:rPr>
            </w:pPr>
            <w:r>
              <w:rPr>
                <w:sz w:val="22"/>
              </w:rPr>
              <w:t xml:space="preserve">Citations with more than </w:t>
            </w:r>
            <w:r w:rsidR="00BF285D">
              <w:rPr>
                <w:sz w:val="22"/>
              </w:rPr>
              <w:t>two sources are placed</w:t>
            </w:r>
            <w:r>
              <w:rPr>
                <w:sz w:val="22"/>
              </w:rPr>
              <w:t xml:space="preserve"> in alpha order</w:t>
            </w:r>
            <w:r w:rsidR="00BF285D">
              <w:rPr>
                <w:sz w:val="22"/>
              </w:rPr>
              <w:t xml:space="preserve"> according to the last name of the first author listed</w:t>
            </w:r>
            <w:r>
              <w:rPr>
                <w:sz w:val="22"/>
              </w:rPr>
              <w:t xml:space="preserve"> (APA, p. 263)</w:t>
            </w:r>
            <w:r w:rsidR="00EA7402">
              <w:rPr>
                <w:sz w:val="22"/>
              </w:rPr>
              <w:t>.</w:t>
            </w:r>
          </w:p>
        </w:tc>
        <w:tc>
          <w:tcPr>
            <w:tcW w:w="749" w:type="dxa"/>
          </w:tcPr>
          <w:p w14:paraId="4EE742E7" w14:textId="59D4D98F" w:rsidR="001E24C8" w:rsidRPr="00F14E07" w:rsidRDefault="001E24C8" w:rsidP="00564898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18FE8252" w14:textId="3F6A4623" w:rsidR="00842E29" w:rsidRPr="00F14E07" w:rsidRDefault="00842E29" w:rsidP="004F4073">
            <w:pPr>
              <w:jc w:val="center"/>
              <w:rPr>
                <w:sz w:val="22"/>
              </w:rPr>
            </w:pPr>
          </w:p>
        </w:tc>
      </w:tr>
      <w:tr w:rsidR="004C1778" w14:paraId="0649C907" w14:textId="77777777" w:rsidTr="00397F94">
        <w:tc>
          <w:tcPr>
            <w:tcW w:w="7796" w:type="dxa"/>
          </w:tcPr>
          <w:p w14:paraId="5B30C07C" w14:textId="6E1E75E4" w:rsidR="004C1778" w:rsidRDefault="004C1778" w:rsidP="00A31F58">
            <w:pPr>
              <w:rPr>
                <w:sz w:val="22"/>
              </w:rPr>
            </w:pPr>
            <w:r>
              <w:rPr>
                <w:sz w:val="22"/>
              </w:rPr>
              <w:t xml:space="preserve">Direct quotations include the page or paragraph number (APA, p. </w:t>
            </w:r>
            <w:r w:rsidR="00A82DD5">
              <w:rPr>
                <w:sz w:val="22"/>
              </w:rPr>
              <w:t>270).</w:t>
            </w:r>
          </w:p>
        </w:tc>
        <w:tc>
          <w:tcPr>
            <w:tcW w:w="749" w:type="dxa"/>
          </w:tcPr>
          <w:p w14:paraId="78554DD4" w14:textId="77777777" w:rsidR="004C1778" w:rsidRPr="00F14E07" w:rsidRDefault="004C1778" w:rsidP="00564898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7B97B6B9" w14:textId="6B118235" w:rsidR="004C1778" w:rsidRDefault="004C1778" w:rsidP="004F4073">
            <w:pPr>
              <w:jc w:val="center"/>
              <w:rPr>
                <w:sz w:val="22"/>
              </w:rPr>
            </w:pPr>
          </w:p>
        </w:tc>
      </w:tr>
      <w:tr w:rsidR="00CB79D2" w14:paraId="651B552D" w14:textId="77777777" w:rsidTr="00397F94">
        <w:tc>
          <w:tcPr>
            <w:tcW w:w="7796" w:type="dxa"/>
          </w:tcPr>
          <w:p w14:paraId="13633089" w14:textId="4A8DCAE3" w:rsidR="00CB79D2" w:rsidRDefault="00CB79D2" w:rsidP="00A31F58">
            <w:pPr>
              <w:rPr>
                <w:sz w:val="22"/>
              </w:rPr>
            </w:pPr>
            <w:r>
              <w:rPr>
                <w:sz w:val="22"/>
              </w:rPr>
              <w:t>For series, use</w:t>
            </w:r>
            <w:r w:rsidR="00E033D8">
              <w:rPr>
                <w:sz w:val="22"/>
              </w:rPr>
              <w:t xml:space="preserve"> lowercase letters enclosed in parentheses (APA, p. 189).</w:t>
            </w:r>
          </w:p>
        </w:tc>
        <w:tc>
          <w:tcPr>
            <w:tcW w:w="749" w:type="dxa"/>
          </w:tcPr>
          <w:p w14:paraId="5F49C14F" w14:textId="19BD0EC3" w:rsidR="00CB79D2" w:rsidRPr="00F14E07" w:rsidRDefault="00CB79D2" w:rsidP="00564898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2B89EB79" w14:textId="3930DCD4" w:rsidR="00CB79D2" w:rsidRPr="00F14E07" w:rsidRDefault="00CB79D2" w:rsidP="004F4073">
            <w:pPr>
              <w:jc w:val="center"/>
              <w:rPr>
                <w:sz w:val="22"/>
              </w:rPr>
            </w:pPr>
          </w:p>
        </w:tc>
      </w:tr>
      <w:tr w:rsidR="001E24C8" w14:paraId="4D2653B6" w14:textId="77777777" w:rsidTr="00397F94">
        <w:tc>
          <w:tcPr>
            <w:tcW w:w="7796" w:type="dxa"/>
          </w:tcPr>
          <w:p w14:paraId="2C1F8208" w14:textId="40DCBFD1" w:rsidR="001E24C8" w:rsidRPr="00D63F3B" w:rsidRDefault="001E24C8" w:rsidP="00A31F58">
            <w:pPr>
              <w:rPr>
                <w:b/>
                <w:sz w:val="22"/>
              </w:rPr>
            </w:pPr>
            <w:r>
              <w:rPr>
                <w:sz w:val="22"/>
              </w:rPr>
              <w:t xml:space="preserve">Citations with more than two authors use et al. </w:t>
            </w:r>
            <w:r w:rsidR="00D27BD3">
              <w:rPr>
                <w:sz w:val="22"/>
              </w:rPr>
              <w:t xml:space="preserve">every single time </w:t>
            </w:r>
            <w:r>
              <w:rPr>
                <w:sz w:val="22"/>
              </w:rPr>
              <w:t>(APA, p. 266)</w:t>
            </w:r>
            <w:r w:rsidR="00EA7402">
              <w:rPr>
                <w:sz w:val="22"/>
              </w:rPr>
              <w:t>.</w:t>
            </w:r>
          </w:p>
        </w:tc>
        <w:tc>
          <w:tcPr>
            <w:tcW w:w="749" w:type="dxa"/>
          </w:tcPr>
          <w:p w14:paraId="4FCC415A" w14:textId="04EC0AB6" w:rsidR="001E24C8" w:rsidRPr="00F14E07" w:rsidRDefault="001E24C8" w:rsidP="00564898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69F3E85E" w14:textId="077D5EEF" w:rsidR="001E24C8" w:rsidRPr="00F14E07" w:rsidRDefault="001E24C8" w:rsidP="004F4073">
            <w:pPr>
              <w:jc w:val="center"/>
              <w:rPr>
                <w:sz w:val="22"/>
              </w:rPr>
            </w:pPr>
          </w:p>
        </w:tc>
      </w:tr>
      <w:tr w:rsidR="0023140D" w14:paraId="50B7B3A5" w14:textId="77777777" w:rsidTr="00397F94">
        <w:tc>
          <w:tcPr>
            <w:tcW w:w="7796" w:type="dxa"/>
          </w:tcPr>
          <w:p w14:paraId="258E5283" w14:textId="6FB78D57" w:rsidR="0023140D" w:rsidRDefault="0023140D" w:rsidP="00A31F58">
            <w:pPr>
              <w:rPr>
                <w:sz w:val="22"/>
              </w:rPr>
            </w:pPr>
            <w:r>
              <w:rPr>
                <w:sz w:val="22"/>
              </w:rPr>
              <w:t>All citations appear in References</w:t>
            </w:r>
            <w:r w:rsidR="00D27BD3">
              <w:rPr>
                <w:sz w:val="22"/>
              </w:rPr>
              <w:t>.</w:t>
            </w:r>
          </w:p>
        </w:tc>
        <w:tc>
          <w:tcPr>
            <w:tcW w:w="749" w:type="dxa"/>
          </w:tcPr>
          <w:p w14:paraId="60003EFC" w14:textId="6E63A09C" w:rsidR="0023140D" w:rsidRPr="00F14E07" w:rsidRDefault="0023140D" w:rsidP="00564898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047D29C2" w14:textId="41811982" w:rsidR="0023140D" w:rsidRPr="00F14E07" w:rsidRDefault="0023140D" w:rsidP="004F4073">
            <w:pPr>
              <w:jc w:val="center"/>
              <w:rPr>
                <w:sz w:val="22"/>
              </w:rPr>
            </w:pPr>
          </w:p>
        </w:tc>
      </w:tr>
      <w:tr w:rsidR="001E24C8" w14:paraId="47A615C7" w14:textId="77777777" w:rsidTr="00397F94">
        <w:tc>
          <w:tcPr>
            <w:tcW w:w="7796" w:type="dxa"/>
          </w:tcPr>
          <w:p w14:paraId="526646BB" w14:textId="0CDBF890" w:rsidR="001E24C8" w:rsidRDefault="001E24C8" w:rsidP="00A31F58">
            <w:pPr>
              <w:rPr>
                <w:sz w:val="22"/>
              </w:rPr>
            </w:pPr>
            <w:r>
              <w:rPr>
                <w:sz w:val="22"/>
              </w:rPr>
              <w:t xml:space="preserve">All references on </w:t>
            </w:r>
            <w:r w:rsidR="00CF3A39">
              <w:rPr>
                <w:sz w:val="22"/>
              </w:rPr>
              <w:t xml:space="preserve">the </w:t>
            </w:r>
            <w:r>
              <w:rPr>
                <w:sz w:val="22"/>
              </w:rPr>
              <w:t xml:space="preserve">Reference Page </w:t>
            </w:r>
            <w:r w:rsidR="00162C34">
              <w:rPr>
                <w:sz w:val="22"/>
              </w:rPr>
              <w:t xml:space="preserve">are </w:t>
            </w:r>
            <w:r>
              <w:rPr>
                <w:sz w:val="22"/>
              </w:rPr>
              <w:t>formatted properly (APA, pp. 285-300)</w:t>
            </w:r>
          </w:p>
        </w:tc>
        <w:tc>
          <w:tcPr>
            <w:tcW w:w="749" w:type="dxa"/>
          </w:tcPr>
          <w:p w14:paraId="38B45711" w14:textId="7F72AE07" w:rsidR="001E24C8" w:rsidRPr="00F14E07" w:rsidRDefault="001E24C8" w:rsidP="00564898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797CE690" w14:textId="7F157F39" w:rsidR="001E24C8" w:rsidRPr="00F14E07" w:rsidRDefault="001E24C8" w:rsidP="004F4073">
            <w:pPr>
              <w:jc w:val="center"/>
              <w:rPr>
                <w:sz w:val="22"/>
              </w:rPr>
            </w:pPr>
          </w:p>
        </w:tc>
      </w:tr>
      <w:tr w:rsidR="00975E89" w14:paraId="57C508F3" w14:textId="77777777" w:rsidTr="00397F94">
        <w:tc>
          <w:tcPr>
            <w:tcW w:w="7796" w:type="dxa"/>
          </w:tcPr>
          <w:p w14:paraId="4952929C" w14:textId="084CE7A7" w:rsidR="00975E89" w:rsidRDefault="00975E89" w:rsidP="00A31F58">
            <w:pPr>
              <w:rPr>
                <w:sz w:val="22"/>
              </w:rPr>
            </w:pPr>
            <w:r>
              <w:rPr>
                <w:sz w:val="22"/>
              </w:rPr>
              <w:t>Chapter II, the Literature Review, is written in the past tense when discussing published works.</w:t>
            </w:r>
          </w:p>
        </w:tc>
        <w:tc>
          <w:tcPr>
            <w:tcW w:w="749" w:type="dxa"/>
          </w:tcPr>
          <w:p w14:paraId="7FCF4F5F" w14:textId="7CA22559" w:rsidR="00975E89" w:rsidRPr="00F14E07" w:rsidRDefault="00975E89" w:rsidP="00564898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4F24F482" w14:textId="77777777" w:rsidR="00975E89" w:rsidRPr="00F14E07" w:rsidRDefault="00975E89" w:rsidP="004F4073">
            <w:pPr>
              <w:jc w:val="center"/>
              <w:rPr>
                <w:sz w:val="22"/>
              </w:rPr>
            </w:pPr>
          </w:p>
        </w:tc>
      </w:tr>
      <w:tr w:rsidR="009C7184" w14:paraId="1F9D5D44" w14:textId="77777777" w:rsidTr="00397F94">
        <w:tc>
          <w:tcPr>
            <w:tcW w:w="7796" w:type="dxa"/>
          </w:tcPr>
          <w:p w14:paraId="54AE906D" w14:textId="25913AF5" w:rsidR="009C7184" w:rsidRPr="009C7184" w:rsidRDefault="009C7184" w:rsidP="009C7184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IEEE</w:t>
            </w:r>
          </w:p>
        </w:tc>
        <w:tc>
          <w:tcPr>
            <w:tcW w:w="749" w:type="dxa"/>
          </w:tcPr>
          <w:p w14:paraId="47E77FD0" w14:textId="77777777" w:rsidR="009C7184" w:rsidRPr="00F14E07" w:rsidRDefault="009C7184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171F1CB7" w14:textId="77777777" w:rsidR="009C7184" w:rsidRPr="00F14E07" w:rsidRDefault="009C7184" w:rsidP="004439D6">
            <w:pPr>
              <w:jc w:val="center"/>
              <w:rPr>
                <w:sz w:val="22"/>
              </w:rPr>
            </w:pPr>
          </w:p>
        </w:tc>
      </w:tr>
      <w:tr w:rsidR="009C7184" w14:paraId="7FEFA0D4" w14:textId="77777777" w:rsidTr="00397F94">
        <w:tc>
          <w:tcPr>
            <w:tcW w:w="7796" w:type="dxa"/>
          </w:tcPr>
          <w:p w14:paraId="170E9CCF" w14:textId="00ADE602" w:rsidR="009C7184" w:rsidRPr="006A6601" w:rsidRDefault="006A6601" w:rsidP="009C7184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Index Terms</w:t>
            </w:r>
            <w:r w:rsidR="00BF285D">
              <w:rPr>
                <w:sz w:val="22"/>
              </w:rPr>
              <w:t xml:space="preserve"> are </w:t>
            </w:r>
            <w:r w:rsidR="00162C34">
              <w:rPr>
                <w:sz w:val="22"/>
              </w:rPr>
              <w:t xml:space="preserve">the final paragraph of the Abstract with the </w:t>
            </w:r>
            <w:r w:rsidR="00BF285D">
              <w:rPr>
                <w:sz w:val="22"/>
              </w:rPr>
              <w:t>first word capitalized. Index Terms are in alphabetical order</w:t>
            </w:r>
            <w:r w:rsidR="00555CE1">
              <w:rPr>
                <w:sz w:val="22"/>
              </w:rPr>
              <w:t xml:space="preserve">. Spell out words, then list </w:t>
            </w:r>
            <w:r w:rsidR="002B0697">
              <w:rPr>
                <w:sz w:val="22"/>
              </w:rPr>
              <w:t xml:space="preserve">the </w:t>
            </w:r>
            <w:r w:rsidR="00555CE1">
              <w:rPr>
                <w:sz w:val="22"/>
              </w:rPr>
              <w:t>acronym</w:t>
            </w:r>
            <w:r w:rsidR="002B0697">
              <w:rPr>
                <w:sz w:val="22"/>
              </w:rPr>
              <w:t xml:space="preserve"> in </w:t>
            </w:r>
            <w:r w:rsidR="00162C34">
              <w:rPr>
                <w:sz w:val="22"/>
              </w:rPr>
              <w:t>parentheses</w:t>
            </w:r>
            <w:r w:rsidR="00BF285D">
              <w:rPr>
                <w:sz w:val="22"/>
              </w:rPr>
              <w:t xml:space="preserve"> </w:t>
            </w:r>
            <w:r w:rsidR="00244B45">
              <w:rPr>
                <w:sz w:val="22"/>
              </w:rPr>
              <w:t>(IEEE, p. 9)</w:t>
            </w:r>
            <w:r w:rsidR="00935CD2">
              <w:rPr>
                <w:sz w:val="22"/>
              </w:rPr>
              <w:t>.</w:t>
            </w:r>
          </w:p>
        </w:tc>
        <w:tc>
          <w:tcPr>
            <w:tcW w:w="749" w:type="dxa"/>
          </w:tcPr>
          <w:p w14:paraId="26A26547" w14:textId="77777777" w:rsidR="009C7184" w:rsidRPr="00F14E07" w:rsidRDefault="009C7184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2BAE5D1C" w14:textId="77777777" w:rsidR="009C7184" w:rsidRDefault="009C7184" w:rsidP="004439D6">
            <w:pPr>
              <w:jc w:val="center"/>
              <w:rPr>
                <w:sz w:val="22"/>
              </w:rPr>
            </w:pPr>
          </w:p>
          <w:p w14:paraId="621ADFD0" w14:textId="77777777" w:rsidR="00BB502C" w:rsidRDefault="00BB502C" w:rsidP="004439D6">
            <w:pPr>
              <w:jc w:val="center"/>
              <w:rPr>
                <w:sz w:val="22"/>
              </w:rPr>
            </w:pPr>
          </w:p>
          <w:p w14:paraId="3F14117C" w14:textId="6A10C5E3" w:rsidR="00BB502C" w:rsidRPr="00F14E07" w:rsidRDefault="00BB502C" w:rsidP="004439D6">
            <w:pPr>
              <w:jc w:val="center"/>
              <w:rPr>
                <w:sz w:val="22"/>
              </w:rPr>
            </w:pPr>
          </w:p>
        </w:tc>
      </w:tr>
      <w:tr w:rsidR="00907EA5" w14:paraId="5AEB1567" w14:textId="77777777" w:rsidTr="00397F94">
        <w:tc>
          <w:tcPr>
            <w:tcW w:w="7796" w:type="dxa"/>
          </w:tcPr>
          <w:p w14:paraId="44DCAC2D" w14:textId="6A6C1207" w:rsidR="00907EA5" w:rsidRDefault="00907EA5" w:rsidP="00907EA5">
            <w:pPr>
              <w:rPr>
                <w:sz w:val="22"/>
              </w:rPr>
            </w:pPr>
            <w:r>
              <w:rPr>
                <w:sz w:val="22"/>
              </w:rPr>
              <w:t xml:space="preserve">Nomenclature </w:t>
            </w:r>
            <w:r w:rsidR="0009451C">
              <w:rPr>
                <w:sz w:val="22"/>
              </w:rPr>
              <w:t xml:space="preserve">(Abbreviations) </w:t>
            </w:r>
            <w:r w:rsidR="00555CE1">
              <w:rPr>
                <w:sz w:val="22"/>
              </w:rPr>
              <w:t>formatted flush left</w:t>
            </w:r>
            <w:r w:rsidR="0002079D">
              <w:rPr>
                <w:sz w:val="22"/>
              </w:rPr>
              <w:t xml:space="preserve">; </w:t>
            </w:r>
            <w:proofErr w:type="spellStart"/>
            <w:r w:rsidR="0002079D">
              <w:rPr>
                <w:sz w:val="22"/>
              </w:rPr>
              <w:t>em</w:t>
            </w:r>
            <w:proofErr w:type="spellEnd"/>
            <w:r w:rsidR="0002079D">
              <w:rPr>
                <w:sz w:val="22"/>
              </w:rPr>
              <w:t xml:space="preserve"> can be </w:t>
            </w:r>
            <w:r w:rsidR="002B0697">
              <w:rPr>
                <w:sz w:val="22"/>
              </w:rPr>
              <w:t>used,</w:t>
            </w:r>
            <w:r w:rsidR="0002079D">
              <w:rPr>
                <w:sz w:val="22"/>
              </w:rPr>
              <w:t xml:space="preserve"> and each item ends with a period</w:t>
            </w:r>
            <w:r>
              <w:rPr>
                <w:sz w:val="22"/>
              </w:rPr>
              <w:t xml:space="preserve"> (IEEE, p. 10)</w:t>
            </w:r>
            <w:r w:rsidR="00935CD2">
              <w:rPr>
                <w:sz w:val="22"/>
              </w:rPr>
              <w:t>.</w:t>
            </w:r>
          </w:p>
        </w:tc>
        <w:tc>
          <w:tcPr>
            <w:tcW w:w="749" w:type="dxa"/>
          </w:tcPr>
          <w:p w14:paraId="60C6123D" w14:textId="77777777" w:rsidR="00907EA5" w:rsidRPr="00F14E07" w:rsidRDefault="00907EA5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29B68A79" w14:textId="7196E492" w:rsidR="0009451C" w:rsidRPr="00F14E07" w:rsidRDefault="0009451C" w:rsidP="004439D6">
            <w:pPr>
              <w:jc w:val="center"/>
              <w:rPr>
                <w:sz w:val="22"/>
              </w:rPr>
            </w:pPr>
          </w:p>
        </w:tc>
      </w:tr>
      <w:tr w:rsidR="00907EA5" w14:paraId="77D1DD36" w14:textId="77777777" w:rsidTr="00397F94">
        <w:tc>
          <w:tcPr>
            <w:tcW w:w="7796" w:type="dxa"/>
          </w:tcPr>
          <w:p w14:paraId="42E956AC" w14:textId="4BB6430C" w:rsidR="00907EA5" w:rsidRDefault="00907EA5" w:rsidP="00907EA5">
            <w:pPr>
              <w:rPr>
                <w:sz w:val="22"/>
              </w:rPr>
            </w:pPr>
            <w:r>
              <w:rPr>
                <w:sz w:val="22"/>
              </w:rPr>
              <w:t>Section headings formatted properly (IEEE, p. 10)</w:t>
            </w:r>
            <w:r w:rsidR="00935CD2">
              <w:rPr>
                <w:sz w:val="22"/>
              </w:rPr>
              <w:t>.</w:t>
            </w:r>
            <w:r w:rsidR="002D26BA">
              <w:rPr>
                <w:sz w:val="22"/>
              </w:rPr>
              <w:t xml:space="preserve"> Level 2 subheading is flush left, bold, italic; Level 3 subheading is indented once, </w:t>
            </w:r>
            <w:r w:rsidR="00977FB5">
              <w:rPr>
                <w:sz w:val="22"/>
              </w:rPr>
              <w:t xml:space="preserve">italic, and text begins on the same line; Level 4 is indented twice, </w:t>
            </w:r>
            <w:r w:rsidR="007E11FE">
              <w:rPr>
                <w:sz w:val="22"/>
              </w:rPr>
              <w:t>italic, and text begins on the same line.</w:t>
            </w:r>
          </w:p>
        </w:tc>
        <w:tc>
          <w:tcPr>
            <w:tcW w:w="749" w:type="dxa"/>
          </w:tcPr>
          <w:p w14:paraId="0CAEE0F3" w14:textId="4CF3D8D5" w:rsidR="00907EA5" w:rsidRPr="00F14E07" w:rsidRDefault="00907EA5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2BF8834D" w14:textId="0A2FD94A" w:rsidR="00642227" w:rsidRPr="00F14E07" w:rsidRDefault="00642227" w:rsidP="004439D6">
            <w:pPr>
              <w:jc w:val="center"/>
              <w:rPr>
                <w:sz w:val="22"/>
              </w:rPr>
            </w:pPr>
          </w:p>
        </w:tc>
      </w:tr>
      <w:tr w:rsidR="00D24A64" w14:paraId="655DAB24" w14:textId="77777777" w:rsidTr="00397F94">
        <w:tc>
          <w:tcPr>
            <w:tcW w:w="7796" w:type="dxa"/>
          </w:tcPr>
          <w:p w14:paraId="42291700" w14:textId="15EC426B" w:rsidR="00D24A64" w:rsidRDefault="00D24A64" w:rsidP="00907EA5">
            <w:pPr>
              <w:rPr>
                <w:sz w:val="22"/>
              </w:rPr>
            </w:pPr>
            <w:r>
              <w:rPr>
                <w:sz w:val="22"/>
              </w:rPr>
              <w:t xml:space="preserve">Figures </w:t>
            </w:r>
            <w:r w:rsidR="0002079D">
              <w:rPr>
                <w:sz w:val="22"/>
              </w:rPr>
              <w:t xml:space="preserve">are always written as Fig. or Figs. They are </w:t>
            </w:r>
            <w:r w:rsidR="00BB7C19">
              <w:rPr>
                <w:sz w:val="22"/>
              </w:rPr>
              <w:t>centered</w:t>
            </w:r>
            <w:r w:rsidR="0002079D">
              <w:rPr>
                <w:sz w:val="22"/>
              </w:rPr>
              <w:t xml:space="preserve"> below </w:t>
            </w:r>
            <w:r w:rsidR="00BB7C19">
              <w:rPr>
                <w:sz w:val="22"/>
              </w:rPr>
              <w:t xml:space="preserve">the </w:t>
            </w:r>
            <w:r w:rsidR="00812ACE">
              <w:rPr>
                <w:sz w:val="22"/>
              </w:rPr>
              <w:t>F</w:t>
            </w:r>
            <w:r w:rsidR="00162C34">
              <w:rPr>
                <w:sz w:val="22"/>
              </w:rPr>
              <w:t>igure with a period at the end,</w:t>
            </w:r>
            <w:r w:rsidR="0002079D">
              <w:rPr>
                <w:sz w:val="22"/>
              </w:rPr>
              <w:t xml:space="preserve"> and citations should </w:t>
            </w:r>
            <w:r w:rsidR="0002079D" w:rsidRPr="00812ACE">
              <w:rPr>
                <w:b/>
                <w:bCs/>
                <w:sz w:val="22"/>
              </w:rPr>
              <w:t>not</w:t>
            </w:r>
            <w:r w:rsidR="0002079D">
              <w:rPr>
                <w:sz w:val="22"/>
              </w:rPr>
              <w:t xml:space="preserve"> be included</w:t>
            </w:r>
            <w:r w:rsidR="00BB7C19">
              <w:rPr>
                <w:sz w:val="22"/>
              </w:rPr>
              <w:t>. Figs. are displayed</w:t>
            </w:r>
            <w:r w:rsidR="00CC5F77">
              <w:rPr>
                <w:sz w:val="22"/>
              </w:rPr>
              <w:t xml:space="preserve"> in chronological </w:t>
            </w:r>
            <w:r w:rsidR="00BB7C19">
              <w:rPr>
                <w:sz w:val="22"/>
              </w:rPr>
              <w:t xml:space="preserve">order using </w:t>
            </w:r>
            <w:r w:rsidR="00CC5F77">
              <w:rPr>
                <w:sz w:val="22"/>
              </w:rPr>
              <w:t>Arabic numbers</w:t>
            </w:r>
            <w:r>
              <w:rPr>
                <w:sz w:val="22"/>
              </w:rPr>
              <w:t xml:space="preserve"> (IEEE, p. </w:t>
            </w:r>
            <w:r w:rsidR="00F85FF9">
              <w:rPr>
                <w:sz w:val="22"/>
              </w:rPr>
              <w:t>13)</w:t>
            </w:r>
            <w:r w:rsidR="001A4CD4">
              <w:rPr>
                <w:sz w:val="22"/>
              </w:rPr>
              <w:t xml:space="preserve"> with a period at the end</w:t>
            </w:r>
            <w:r w:rsidR="00935CD2">
              <w:rPr>
                <w:sz w:val="22"/>
              </w:rPr>
              <w:t>.</w:t>
            </w:r>
            <w:r w:rsidR="00CC5F77">
              <w:rPr>
                <w:sz w:val="22"/>
              </w:rPr>
              <w:t xml:space="preserve"> </w:t>
            </w:r>
            <w:r w:rsidR="00EE725A">
              <w:rPr>
                <w:sz w:val="22"/>
              </w:rPr>
              <w:t>The f</w:t>
            </w:r>
            <w:r w:rsidR="00432019">
              <w:rPr>
                <w:sz w:val="22"/>
              </w:rPr>
              <w:t>ont for Fig</w:t>
            </w:r>
            <w:r w:rsidR="001A4CD4">
              <w:rPr>
                <w:sz w:val="22"/>
              </w:rPr>
              <w:t>. captions</w:t>
            </w:r>
            <w:r w:rsidR="00432019">
              <w:rPr>
                <w:sz w:val="22"/>
              </w:rPr>
              <w:t xml:space="preserve"> is </w:t>
            </w:r>
            <w:r w:rsidR="002427EC">
              <w:rPr>
                <w:sz w:val="22"/>
              </w:rPr>
              <w:t>8-point</w:t>
            </w:r>
            <w:r w:rsidR="00432019">
              <w:rPr>
                <w:sz w:val="22"/>
              </w:rPr>
              <w:t>.</w:t>
            </w:r>
          </w:p>
        </w:tc>
        <w:tc>
          <w:tcPr>
            <w:tcW w:w="749" w:type="dxa"/>
          </w:tcPr>
          <w:p w14:paraId="3D6422B5" w14:textId="77777777" w:rsidR="00D24A64" w:rsidRPr="00F14E07" w:rsidRDefault="00D24A64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45944D13" w14:textId="45926FB5" w:rsidR="00B92CB5" w:rsidRPr="00F14E07" w:rsidRDefault="00B92CB5" w:rsidP="004439D6">
            <w:pPr>
              <w:jc w:val="center"/>
              <w:rPr>
                <w:sz w:val="22"/>
              </w:rPr>
            </w:pPr>
          </w:p>
        </w:tc>
      </w:tr>
      <w:tr w:rsidR="006E486C" w14:paraId="5D8CE220" w14:textId="77777777" w:rsidTr="00397F94">
        <w:tc>
          <w:tcPr>
            <w:tcW w:w="7796" w:type="dxa"/>
          </w:tcPr>
          <w:p w14:paraId="28FF142D" w14:textId="61F50958" w:rsidR="006E486C" w:rsidRDefault="00162C34" w:rsidP="00907EA5">
            <w:pPr>
              <w:rPr>
                <w:sz w:val="22"/>
              </w:rPr>
            </w:pPr>
            <w:r>
              <w:rPr>
                <w:sz w:val="22"/>
              </w:rPr>
              <w:t xml:space="preserve">Table captions are centered above the Table, written in all caps, with TABLE and </w:t>
            </w:r>
            <w:r w:rsidR="002E388E">
              <w:rPr>
                <w:sz w:val="22"/>
              </w:rPr>
              <w:t xml:space="preserve">the number at the top, and the Table title one single space below, using upper-case roman numerals </w:t>
            </w:r>
            <w:r w:rsidR="006E486C">
              <w:rPr>
                <w:sz w:val="22"/>
              </w:rPr>
              <w:t xml:space="preserve">(IEEE, p. 13). </w:t>
            </w:r>
            <w:r w:rsidR="001A4CD4">
              <w:rPr>
                <w:sz w:val="22"/>
              </w:rPr>
              <w:t xml:space="preserve">There is no punctuation at the end of the caption. </w:t>
            </w:r>
            <w:r w:rsidR="006E486C">
              <w:rPr>
                <w:sz w:val="22"/>
              </w:rPr>
              <w:t xml:space="preserve">Tables are not in all caps </w:t>
            </w:r>
            <w:r>
              <w:rPr>
                <w:sz w:val="22"/>
              </w:rPr>
              <w:t xml:space="preserve">in the </w:t>
            </w:r>
            <w:r w:rsidR="006E486C">
              <w:rPr>
                <w:sz w:val="22"/>
              </w:rPr>
              <w:t>List of Tables.</w:t>
            </w:r>
            <w:r w:rsidR="00CC5F77">
              <w:rPr>
                <w:sz w:val="22"/>
              </w:rPr>
              <w:t xml:space="preserve"> Note that citations are </w:t>
            </w:r>
            <w:r w:rsidR="00CC5F77" w:rsidRPr="00CC5F77">
              <w:rPr>
                <w:b/>
                <w:bCs/>
                <w:sz w:val="22"/>
              </w:rPr>
              <w:t>not</w:t>
            </w:r>
            <w:r w:rsidR="00CC5F77">
              <w:rPr>
                <w:sz w:val="22"/>
              </w:rPr>
              <w:t xml:space="preserve"> included with Table captions.</w:t>
            </w:r>
            <w:r w:rsidR="00432019">
              <w:rPr>
                <w:sz w:val="22"/>
              </w:rPr>
              <w:t xml:space="preserve"> </w:t>
            </w:r>
            <w:r w:rsidR="005C0CC7">
              <w:rPr>
                <w:sz w:val="22"/>
              </w:rPr>
              <w:t>The font</w:t>
            </w:r>
            <w:r w:rsidR="00432019">
              <w:rPr>
                <w:sz w:val="22"/>
              </w:rPr>
              <w:t xml:space="preserve"> for Table captions is </w:t>
            </w:r>
            <w:r w:rsidR="002427EC">
              <w:rPr>
                <w:sz w:val="22"/>
              </w:rPr>
              <w:t>8-point</w:t>
            </w:r>
            <w:r w:rsidR="00FA3E3B">
              <w:rPr>
                <w:sz w:val="22"/>
              </w:rPr>
              <w:t xml:space="preserve">, and the text inside </w:t>
            </w:r>
            <w:r w:rsidR="003506C5">
              <w:rPr>
                <w:sz w:val="22"/>
              </w:rPr>
              <w:t xml:space="preserve">the Table is </w:t>
            </w:r>
            <w:r w:rsidR="002427EC">
              <w:rPr>
                <w:sz w:val="22"/>
              </w:rPr>
              <w:t>10-point</w:t>
            </w:r>
            <w:r w:rsidR="003506C5">
              <w:rPr>
                <w:sz w:val="22"/>
              </w:rPr>
              <w:t>.</w:t>
            </w:r>
          </w:p>
        </w:tc>
        <w:tc>
          <w:tcPr>
            <w:tcW w:w="749" w:type="dxa"/>
          </w:tcPr>
          <w:p w14:paraId="5CB5C52F" w14:textId="77777777" w:rsidR="006E486C" w:rsidRPr="00F14E07" w:rsidRDefault="006E486C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445A76D0" w14:textId="149BB1ED" w:rsidR="00B92CB5" w:rsidRPr="00F14E07" w:rsidRDefault="00B92CB5" w:rsidP="004439D6">
            <w:pPr>
              <w:jc w:val="center"/>
              <w:rPr>
                <w:sz w:val="22"/>
              </w:rPr>
            </w:pPr>
          </w:p>
        </w:tc>
      </w:tr>
      <w:tr w:rsidR="00907EA5" w14:paraId="790E1299" w14:textId="77777777" w:rsidTr="00397F94">
        <w:tc>
          <w:tcPr>
            <w:tcW w:w="7796" w:type="dxa"/>
          </w:tcPr>
          <w:p w14:paraId="1AC0BC5E" w14:textId="7293E612" w:rsidR="00907EA5" w:rsidRDefault="001E5C43" w:rsidP="00907EA5">
            <w:pPr>
              <w:rPr>
                <w:sz w:val="22"/>
              </w:rPr>
            </w:pPr>
            <w:r>
              <w:rPr>
                <w:sz w:val="22"/>
              </w:rPr>
              <w:t xml:space="preserve">Citations </w:t>
            </w:r>
            <w:r w:rsidR="0002079D">
              <w:rPr>
                <w:sz w:val="22"/>
              </w:rPr>
              <w:t xml:space="preserve">are </w:t>
            </w:r>
            <w:r>
              <w:rPr>
                <w:sz w:val="22"/>
              </w:rPr>
              <w:t xml:space="preserve">formatted </w:t>
            </w:r>
            <w:r w:rsidR="0002079D">
              <w:rPr>
                <w:sz w:val="22"/>
              </w:rPr>
              <w:t xml:space="preserve">as numbers and include </w:t>
            </w:r>
            <w:r w:rsidR="002B0697">
              <w:rPr>
                <w:sz w:val="22"/>
              </w:rPr>
              <w:t>the author’s</w:t>
            </w:r>
            <w:r w:rsidR="0002079D">
              <w:rPr>
                <w:sz w:val="22"/>
              </w:rPr>
              <w:t xml:space="preserve"> name</w:t>
            </w:r>
            <w:r w:rsidR="00874D09">
              <w:rPr>
                <w:sz w:val="22"/>
              </w:rPr>
              <w:t xml:space="preserve"> with the first mention; thereafter, numerals are used</w:t>
            </w:r>
            <w:r w:rsidR="0002079D">
              <w:rPr>
                <w:sz w:val="22"/>
              </w:rPr>
              <w:t xml:space="preserve"> (IEEE, p. 12)</w:t>
            </w:r>
            <w:r w:rsidR="00935CD2">
              <w:rPr>
                <w:sz w:val="22"/>
              </w:rPr>
              <w:t>.</w:t>
            </w:r>
          </w:p>
        </w:tc>
        <w:tc>
          <w:tcPr>
            <w:tcW w:w="749" w:type="dxa"/>
          </w:tcPr>
          <w:p w14:paraId="6F07347E" w14:textId="3C661DC8" w:rsidR="00907EA5" w:rsidRPr="00F14E07" w:rsidRDefault="00907EA5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0275B785" w14:textId="77777777" w:rsidR="00907EA5" w:rsidRPr="00F14E07" w:rsidRDefault="00907EA5" w:rsidP="004439D6">
            <w:pPr>
              <w:jc w:val="center"/>
              <w:rPr>
                <w:sz w:val="22"/>
              </w:rPr>
            </w:pPr>
          </w:p>
        </w:tc>
      </w:tr>
      <w:tr w:rsidR="00395946" w14:paraId="2AC80F36" w14:textId="77777777" w:rsidTr="00397F94">
        <w:tc>
          <w:tcPr>
            <w:tcW w:w="7796" w:type="dxa"/>
          </w:tcPr>
          <w:p w14:paraId="294D9B14" w14:textId="38E02FC7" w:rsidR="00395946" w:rsidRDefault="00395946" w:rsidP="00907EA5">
            <w:pPr>
              <w:rPr>
                <w:sz w:val="22"/>
              </w:rPr>
            </w:pPr>
            <w:r>
              <w:rPr>
                <w:sz w:val="22"/>
              </w:rPr>
              <w:t>Footnotes cited properly</w:t>
            </w:r>
            <w:r w:rsidR="006E486C">
              <w:rPr>
                <w:sz w:val="22"/>
              </w:rPr>
              <w:t xml:space="preserve"> (IEEE, p. </w:t>
            </w:r>
            <w:r w:rsidR="002D7365">
              <w:rPr>
                <w:sz w:val="22"/>
              </w:rPr>
              <w:t>12)</w:t>
            </w:r>
            <w:r w:rsidR="00935CD2">
              <w:rPr>
                <w:sz w:val="22"/>
              </w:rPr>
              <w:t>.</w:t>
            </w:r>
          </w:p>
        </w:tc>
        <w:tc>
          <w:tcPr>
            <w:tcW w:w="749" w:type="dxa"/>
          </w:tcPr>
          <w:p w14:paraId="21431FCA" w14:textId="349143BE" w:rsidR="00395946" w:rsidRPr="00F14E07" w:rsidRDefault="00395946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272753D6" w14:textId="77777777" w:rsidR="00395946" w:rsidRPr="00F14E07" w:rsidRDefault="00395946" w:rsidP="004439D6">
            <w:pPr>
              <w:jc w:val="center"/>
              <w:rPr>
                <w:sz w:val="22"/>
              </w:rPr>
            </w:pPr>
          </w:p>
        </w:tc>
      </w:tr>
      <w:tr w:rsidR="00395946" w14:paraId="3474C22E" w14:textId="77777777" w:rsidTr="00397F94">
        <w:tc>
          <w:tcPr>
            <w:tcW w:w="7796" w:type="dxa"/>
          </w:tcPr>
          <w:p w14:paraId="73E253ED" w14:textId="0B95C62E" w:rsidR="00395946" w:rsidRDefault="00395946" w:rsidP="00907EA5">
            <w:pPr>
              <w:rPr>
                <w:sz w:val="22"/>
              </w:rPr>
            </w:pPr>
            <w:r>
              <w:rPr>
                <w:sz w:val="22"/>
              </w:rPr>
              <w:t>Consistent font type and size</w:t>
            </w:r>
            <w:r w:rsidR="00935CD2">
              <w:rPr>
                <w:sz w:val="22"/>
              </w:rPr>
              <w:t>.</w:t>
            </w:r>
          </w:p>
        </w:tc>
        <w:tc>
          <w:tcPr>
            <w:tcW w:w="749" w:type="dxa"/>
          </w:tcPr>
          <w:p w14:paraId="4CBAA66E" w14:textId="77777777" w:rsidR="00395946" w:rsidRPr="00F14E07" w:rsidRDefault="00395946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2F8FA334" w14:textId="43E0B1CE" w:rsidR="00395946" w:rsidRPr="00F14E07" w:rsidRDefault="00395946" w:rsidP="004439D6">
            <w:pPr>
              <w:jc w:val="center"/>
              <w:rPr>
                <w:sz w:val="22"/>
              </w:rPr>
            </w:pPr>
          </w:p>
        </w:tc>
      </w:tr>
      <w:tr w:rsidR="00907EA5" w14:paraId="2C0400D4" w14:textId="77777777" w:rsidTr="00397F94">
        <w:tc>
          <w:tcPr>
            <w:tcW w:w="7796" w:type="dxa"/>
          </w:tcPr>
          <w:p w14:paraId="345C81E5" w14:textId="7C671F78" w:rsidR="00907EA5" w:rsidRDefault="0044409D" w:rsidP="00907EA5">
            <w:pPr>
              <w:rPr>
                <w:sz w:val="22"/>
              </w:rPr>
            </w:pPr>
            <w:r>
              <w:rPr>
                <w:sz w:val="22"/>
              </w:rPr>
              <w:t>References formatted properly (</w:t>
            </w:r>
            <w:r w:rsidR="002D7365">
              <w:rPr>
                <w:sz w:val="22"/>
              </w:rPr>
              <w:t xml:space="preserve">listed by numbers in order of citations, </w:t>
            </w:r>
            <w:r w:rsidR="00395946">
              <w:rPr>
                <w:sz w:val="22"/>
              </w:rPr>
              <w:t xml:space="preserve">publication titles </w:t>
            </w:r>
            <w:r w:rsidR="002D7365">
              <w:rPr>
                <w:sz w:val="22"/>
              </w:rPr>
              <w:t xml:space="preserve">in </w:t>
            </w:r>
            <w:r w:rsidR="00395946">
              <w:rPr>
                <w:sz w:val="22"/>
              </w:rPr>
              <w:t>title case, no hyperlinks</w:t>
            </w:r>
            <w:r w:rsidR="002D7365">
              <w:rPr>
                <w:sz w:val="22"/>
              </w:rPr>
              <w:t xml:space="preserve">, more than one line </w:t>
            </w:r>
            <w:r w:rsidR="00B72E5A">
              <w:rPr>
                <w:sz w:val="22"/>
              </w:rPr>
              <w:t>single-spaced</w:t>
            </w:r>
            <w:r w:rsidR="002D7365">
              <w:rPr>
                <w:sz w:val="22"/>
              </w:rPr>
              <w:t>, with each reference separated by double-space</w:t>
            </w:r>
            <w:r w:rsidR="00395946">
              <w:rPr>
                <w:sz w:val="22"/>
              </w:rPr>
              <w:t>)</w:t>
            </w:r>
            <w:r w:rsidR="00153B29">
              <w:rPr>
                <w:sz w:val="22"/>
              </w:rPr>
              <w:t xml:space="preserve">. </w:t>
            </w:r>
            <w:r w:rsidR="00A04B0B">
              <w:rPr>
                <w:sz w:val="22"/>
              </w:rPr>
              <w:t xml:space="preserve">Titles of </w:t>
            </w:r>
            <w:r w:rsidR="00D75D5E">
              <w:rPr>
                <w:sz w:val="22"/>
              </w:rPr>
              <w:t>works</w:t>
            </w:r>
            <w:r w:rsidR="00A04B0B">
              <w:rPr>
                <w:sz w:val="22"/>
              </w:rPr>
              <w:t xml:space="preserve"> published in </w:t>
            </w:r>
            <w:r w:rsidR="00AC077B">
              <w:rPr>
                <w:sz w:val="22"/>
              </w:rPr>
              <w:t xml:space="preserve">books and journals use </w:t>
            </w:r>
            <w:r w:rsidR="006510D1">
              <w:rPr>
                <w:sz w:val="22"/>
              </w:rPr>
              <w:t>t</w:t>
            </w:r>
            <w:r w:rsidR="00AC077B">
              <w:rPr>
                <w:sz w:val="22"/>
              </w:rPr>
              <w:t xml:space="preserve">itle case. </w:t>
            </w:r>
            <w:r w:rsidR="006510D1">
              <w:rPr>
                <w:sz w:val="22"/>
              </w:rPr>
              <w:t>All others use sentence case.</w:t>
            </w:r>
          </w:p>
        </w:tc>
        <w:tc>
          <w:tcPr>
            <w:tcW w:w="749" w:type="dxa"/>
          </w:tcPr>
          <w:p w14:paraId="5BF00841" w14:textId="77777777" w:rsidR="00907EA5" w:rsidRPr="00F14E07" w:rsidRDefault="00907EA5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22798C31" w14:textId="69056A68" w:rsidR="004439D6" w:rsidRPr="00F14E07" w:rsidRDefault="004439D6" w:rsidP="004439D6">
            <w:pPr>
              <w:jc w:val="center"/>
              <w:rPr>
                <w:sz w:val="22"/>
              </w:rPr>
            </w:pPr>
          </w:p>
        </w:tc>
      </w:tr>
      <w:tr w:rsidR="00E033D8" w14:paraId="4122ED50" w14:textId="77777777" w:rsidTr="00397F94">
        <w:tc>
          <w:tcPr>
            <w:tcW w:w="7796" w:type="dxa"/>
          </w:tcPr>
          <w:p w14:paraId="500519AD" w14:textId="19684F19" w:rsidR="00E033D8" w:rsidRDefault="00E033D8" w:rsidP="00907EA5">
            <w:pPr>
              <w:rPr>
                <w:sz w:val="22"/>
              </w:rPr>
            </w:pPr>
            <w:r>
              <w:rPr>
                <w:sz w:val="22"/>
              </w:rPr>
              <w:t>For series inside of sentences, use Arabic numbers enclosed in parentheses.</w:t>
            </w:r>
          </w:p>
        </w:tc>
        <w:tc>
          <w:tcPr>
            <w:tcW w:w="749" w:type="dxa"/>
          </w:tcPr>
          <w:p w14:paraId="6EB6E31A" w14:textId="77777777" w:rsidR="00E033D8" w:rsidRPr="00F14E07" w:rsidRDefault="00E033D8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793353CE" w14:textId="2E308C87" w:rsidR="00E033D8" w:rsidRPr="00F14E07" w:rsidRDefault="00E033D8" w:rsidP="004439D6">
            <w:pPr>
              <w:jc w:val="center"/>
              <w:rPr>
                <w:sz w:val="22"/>
              </w:rPr>
            </w:pPr>
          </w:p>
        </w:tc>
      </w:tr>
      <w:tr w:rsidR="004466BE" w14:paraId="20FBEFFD" w14:textId="77777777" w:rsidTr="00397F94">
        <w:tc>
          <w:tcPr>
            <w:tcW w:w="7796" w:type="dxa"/>
          </w:tcPr>
          <w:p w14:paraId="25058172" w14:textId="62E179D8" w:rsidR="004466BE" w:rsidRDefault="004466BE" w:rsidP="00907EA5">
            <w:pPr>
              <w:rPr>
                <w:sz w:val="22"/>
              </w:rPr>
            </w:pPr>
            <w:r>
              <w:rPr>
                <w:sz w:val="22"/>
              </w:rPr>
              <w:t>Paragraphs are fully justified (left and right margins are even).</w:t>
            </w:r>
          </w:p>
        </w:tc>
        <w:tc>
          <w:tcPr>
            <w:tcW w:w="749" w:type="dxa"/>
          </w:tcPr>
          <w:p w14:paraId="5F43AEBB" w14:textId="77777777" w:rsidR="004466BE" w:rsidRPr="00F14E07" w:rsidRDefault="004466BE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42931E3D" w14:textId="178BD1DD" w:rsidR="004466BE" w:rsidRPr="00F14E07" w:rsidRDefault="004466BE" w:rsidP="004439D6">
            <w:pPr>
              <w:jc w:val="center"/>
              <w:rPr>
                <w:sz w:val="22"/>
              </w:rPr>
            </w:pPr>
          </w:p>
        </w:tc>
      </w:tr>
      <w:tr w:rsidR="00975E89" w14:paraId="177F756E" w14:textId="77777777" w:rsidTr="00397F94">
        <w:tc>
          <w:tcPr>
            <w:tcW w:w="7796" w:type="dxa"/>
          </w:tcPr>
          <w:p w14:paraId="2088D1FD" w14:textId="409B77D7" w:rsidR="00975E89" w:rsidRDefault="00975E89" w:rsidP="00907EA5">
            <w:pPr>
              <w:rPr>
                <w:sz w:val="22"/>
              </w:rPr>
            </w:pPr>
            <w:r>
              <w:rPr>
                <w:sz w:val="22"/>
              </w:rPr>
              <w:t>Chapter 2, the Literature Review, is written in the past tense when discussing published works.</w:t>
            </w:r>
          </w:p>
        </w:tc>
        <w:tc>
          <w:tcPr>
            <w:tcW w:w="749" w:type="dxa"/>
          </w:tcPr>
          <w:p w14:paraId="3BEC9F11" w14:textId="77777777" w:rsidR="00975E89" w:rsidRPr="00F14E07" w:rsidRDefault="00975E89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7F9F25F0" w14:textId="77777777" w:rsidR="00975E89" w:rsidRPr="00F14E07" w:rsidRDefault="00975E89" w:rsidP="004439D6">
            <w:pPr>
              <w:jc w:val="center"/>
              <w:rPr>
                <w:sz w:val="22"/>
              </w:rPr>
            </w:pPr>
          </w:p>
        </w:tc>
      </w:tr>
      <w:tr w:rsidR="002D7365" w14:paraId="097D3688" w14:textId="77777777" w:rsidTr="00397F94">
        <w:tc>
          <w:tcPr>
            <w:tcW w:w="7796" w:type="dxa"/>
          </w:tcPr>
          <w:p w14:paraId="170C0B7E" w14:textId="10DC0452" w:rsidR="002D7365" w:rsidRPr="002D7365" w:rsidRDefault="002D7365" w:rsidP="002D7365">
            <w:pPr>
              <w:jc w:val="center"/>
              <w:rPr>
                <w:b/>
                <w:sz w:val="22"/>
              </w:rPr>
            </w:pPr>
            <w:r w:rsidRPr="002D7365">
              <w:rPr>
                <w:b/>
                <w:sz w:val="22"/>
              </w:rPr>
              <w:t>American Chemical Society</w:t>
            </w:r>
          </w:p>
        </w:tc>
        <w:tc>
          <w:tcPr>
            <w:tcW w:w="749" w:type="dxa"/>
          </w:tcPr>
          <w:p w14:paraId="4421AEB3" w14:textId="77777777" w:rsidR="002D7365" w:rsidRPr="00F14E07" w:rsidRDefault="002D7365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5B37DF45" w14:textId="77777777" w:rsidR="002D7365" w:rsidRPr="00F14E07" w:rsidRDefault="002D7365" w:rsidP="004439D6">
            <w:pPr>
              <w:jc w:val="center"/>
              <w:rPr>
                <w:sz w:val="22"/>
              </w:rPr>
            </w:pPr>
          </w:p>
        </w:tc>
      </w:tr>
      <w:tr w:rsidR="002D7365" w14:paraId="225A9C06" w14:textId="77777777" w:rsidTr="00397F94">
        <w:tc>
          <w:tcPr>
            <w:tcW w:w="7796" w:type="dxa"/>
          </w:tcPr>
          <w:p w14:paraId="59F9DAD3" w14:textId="157F4B4E" w:rsidR="002D7365" w:rsidRPr="002D7365" w:rsidRDefault="002D7365" w:rsidP="002D7365">
            <w:pPr>
              <w:rPr>
                <w:sz w:val="22"/>
              </w:rPr>
            </w:pPr>
            <w:r>
              <w:rPr>
                <w:sz w:val="22"/>
              </w:rPr>
              <w:t>For in-text citations, use numerical style with superscript</w:t>
            </w:r>
            <w:r w:rsidR="00782AF4">
              <w:rPr>
                <w:sz w:val="22"/>
              </w:rPr>
              <w:t xml:space="preserve">, </w:t>
            </w:r>
            <w:r>
              <w:rPr>
                <w:sz w:val="22"/>
              </w:rPr>
              <w:t>author/year of publication</w:t>
            </w:r>
            <w:r w:rsidR="00967447">
              <w:rPr>
                <w:sz w:val="22"/>
              </w:rPr>
              <w:t>, or italics in parentheses</w:t>
            </w:r>
            <w:r>
              <w:rPr>
                <w:sz w:val="22"/>
              </w:rPr>
              <w:t xml:space="preserve"> (ACS, p</w:t>
            </w:r>
            <w:r w:rsidR="009A1FFB">
              <w:rPr>
                <w:sz w:val="22"/>
              </w:rPr>
              <w:t>p</w:t>
            </w:r>
            <w:r>
              <w:rPr>
                <w:sz w:val="22"/>
              </w:rPr>
              <w:t xml:space="preserve">. </w:t>
            </w:r>
            <w:r w:rsidR="009A1FFB">
              <w:rPr>
                <w:sz w:val="22"/>
              </w:rPr>
              <w:t>1-</w:t>
            </w:r>
            <w:r>
              <w:rPr>
                <w:sz w:val="22"/>
              </w:rPr>
              <w:t>2)</w:t>
            </w:r>
            <w:r w:rsidR="00935CD2">
              <w:rPr>
                <w:sz w:val="22"/>
              </w:rPr>
              <w:t>.</w:t>
            </w:r>
            <w:r w:rsidR="0085761F">
              <w:rPr>
                <w:sz w:val="22"/>
              </w:rPr>
              <w:t xml:space="preserve"> With superscript, the citation is placed outside of the punctuation.</w:t>
            </w:r>
          </w:p>
        </w:tc>
        <w:tc>
          <w:tcPr>
            <w:tcW w:w="749" w:type="dxa"/>
          </w:tcPr>
          <w:p w14:paraId="614CAA57" w14:textId="77777777" w:rsidR="002D7365" w:rsidRPr="00F14E07" w:rsidRDefault="002D7365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552FB5B4" w14:textId="75117AC7" w:rsidR="004E2287" w:rsidRPr="00F14E07" w:rsidRDefault="004E2287" w:rsidP="004439D6">
            <w:pPr>
              <w:jc w:val="center"/>
              <w:rPr>
                <w:sz w:val="22"/>
              </w:rPr>
            </w:pPr>
          </w:p>
        </w:tc>
      </w:tr>
      <w:tr w:rsidR="002D7365" w14:paraId="2A10B939" w14:textId="77777777" w:rsidTr="00397F94">
        <w:tc>
          <w:tcPr>
            <w:tcW w:w="7796" w:type="dxa"/>
          </w:tcPr>
          <w:p w14:paraId="34031884" w14:textId="6477FA53" w:rsidR="002D7365" w:rsidRDefault="002D7365" w:rsidP="002D7365">
            <w:pPr>
              <w:rPr>
                <w:sz w:val="22"/>
              </w:rPr>
            </w:pPr>
            <w:r>
              <w:rPr>
                <w:sz w:val="22"/>
              </w:rPr>
              <w:t>Use ‘Works Cited’ or ‘References’ in all caps, for reference pages (ACS, p. 2)</w:t>
            </w:r>
            <w:r w:rsidR="00935CD2">
              <w:rPr>
                <w:sz w:val="22"/>
              </w:rPr>
              <w:t>.</w:t>
            </w:r>
          </w:p>
        </w:tc>
        <w:tc>
          <w:tcPr>
            <w:tcW w:w="749" w:type="dxa"/>
          </w:tcPr>
          <w:p w14:paraId="75D0567E" w14:textId="1034A72D" w:rsidR="002D7365" w:rsidRPr="00F14E07" w:rsidRDefault="002D7365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5493181B" w14:textId="77777777" w:rsidR="002D7365" w:rsidRPr="00F14E07" w:rsidRDefault="002D7365" w:rsidP="004439D6">
            <w:pPr>
              <w:jc w:val="center"/>
              <w:rPr>
                <w:sz w:val="22"/>
              </w:rPr>
            </w:pPr>
          </w:p>
        </w:tc>
      </w:tr>
      <w:tr w:rsidR="002D7365" w14:paraId="61F5BCBA" w14:textId="77777777" w:rsidTr="00397F94">
        <w:tc>
          <w:tcPr>
            <w:tcW w:w="7796" w:type="dxa"/>
          </w:tcPr>
          <w:p w14:paraId="7B90F765" w14:textId="093B83EE" w:rsidR="002D7365" w:rsidRDefault="002D7365" w:rsidP="002D7365">
            <w:pPr>
              <w:rPr>
                <w:sz w:val="22"/>
              </w:rPr>
            </w:pPr>
            <w:r>
              <w:rPr>
                <w:sz w:val="22"/>
              </w:rPr>
              <w:t xml:space="preserve">For </w:t>
            </w:r>
            <w:r w:rsidR="008C36B3">
              <w:rPr>
                <w:sz w:val="22"/>
              </w:rPr>
              <w:t>all</w:t>
            </w:r>
            <w:r>
              <w:rPr>
                <w:sz w:val="22"/>
              </w:rPr>
              <w:t xml:space="preserve"> references, use </w:t>
            </w:r>
            <w:r w:rsidR="00B9508C">
              <w:rPr>
                <w:sz w:val="22"/>
              </w:rPr>
              <w:t xml:space="preserve">a </w:t>
            </w:r>
            <w:r>
              <w:rPr>
                <w:sz w:val="22"/>
              </w:rPr>
              <w:t>hanging indent</w:t>
            </w:r>
            <w:r w:rsidR="00F02040">
              <w:rPr>
                <w:sz w:val="22"/>
              </w:rPr>
              <w:t xml:space="preserve">. All references are </w:t>
            </w:r>
            <w:r w:rsidR="00B9508C">
              <w:rPr>
                <w:sz w:val="22"/>
              </w:rPr>
              <w:t>left-justified</w:t>
            </w:r>
            <w:r w:rsidR="00F02040">
              <w:rPr>
                <w:sz w:val="22"/>
              </w:rPr>
              <w:t xml:space="preserve"> and single-spaced</w:t>
            </w:r>
            <w:r>
              <w:rPr>
                <w:sz w:val="22"/>
              </w:rPr>
              <w:t xml:space="preserve"> (ACS, p. 3)</w:t>
            </w:r>
            <w:r w:rsidR="00935CD2">
              <w:rPr>
                <w:sz w:val="22"/>
              </w:rPr>
              <w:t>.</w:t>
            </w:r>
          </w:p>
        </w:tc>
        <w:tc>
          <w:tcPr>
            <w:tcW w:w="749" w:type="dxa"/>
          </w:tcPr>
          <w:p w14:paraId="036FCF97" w14:textId="77777777" w:rsidR="002D7365" w:rsidRPr="00F14E07" w:rsidRDefault="002D7365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737B72F3" w14:textId="173610F1" w:rsidR="00A979EE" w:rsidRPr="00F14E07" w:rsidRDefault="00A979EE" w:rsidP="004439D6">
            <w:pPr>
              <w:jc w:val="center"/>
              <w:rPr>
                <w:sz w:val="22"/>
              </w:rPr>
            </w:pPr>
          </w:p>
        </w:tc>
      </w:tr>
      <w:tr w:rsidR="002D7365" w14:paraId="45C2EC3D" w14:textId="77777777" w:rsidTr="00397F94">
        <w:tc>
          <w:tcPr>
            <w:tcW w:w="7796" w:type="dxa"/>
          </w:tcPr>
          <w:p w14:paraId="03174FFE" w14:textId="7AFCD456" w:rsidR="002D7365" w:rsidRDefault="002D7365" w:rsidP="002D7365">
            <w:pPr>
              <w:rPr>
                <w:sz w:val="22"/>
              </w:rPr>
            </w:pPr>
            <w:r>
              <w:rPr>
                <w:sz w:val="22"/>
              </w:rPr>
              <w:t>For author/year of publication, list references in alphabetical order</w:t>
            </w:r>
            <w:r w:rsidR="00A80EBA">
              <w:rPr>
                <w:sz w:val="22"/>
              </w:rPr>
              <w:t xml:space="preserve"> </w:t>
            </w:r>
            <w:r>
              <w:rPr>
                <w:sz w:val="22"/>
              </w:rPr>
              <w:t>(ACS, p. 3)</w:t>
            </w:r>
            <w:r w:rsidR="00935CD2">
              <w:rPr>
                <w:sz w:val="22"/>
              </w:rPr>
              <w:t>.</w:t>
            </w:r>
          </w:p>
        </w:tc>
        <w:tc>
          <w:tcPr>
            <w:tcW w:w="749" w:type="dxa"/>
          </w:tcPr>
          <w:p w14:paraId="30647DDE" w14:textId="77777777" w:rsidR="002D7365" w:rsidRPr="00F14E07" w:rsidRDefault="002D7365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1A3D8924" w14:textId="77777777" w:rsidR="002D7365" w:rsidRPr="00F14E07" w:rsidRDefault="002D7365" w:rsidP="004439D6">
            <w:pPr>
              <w:jc w:val="center"/>
              <w:rPr>
                <w:sz w:val="22"/>
              </w:rPr>
            </w:pPr>
          </w:p>
        </w:tc>
      </w:tr>
      <w:tr w:rsidR="00A80EBA" w14:paraId="27FF5639" w14:textId="77777777" w:rsidTr="00397F94">
        <w:tc>
          <w:tcPr>
            <w:tcW w:w="7796" w:type="dxa"/>
          </w:tcPr>
          <w:p w14:paraId="78490B59" w14:textId="3C61FF32" w:rsidR="00A80EBA" w:rsidRDefault="00630172" w:rsidP="002D7365">
            <w:pPr>
              <w:rPr>
                <w:sz w:val="22"/>
              </w:rPr>
            </w:pPr>
            <w:r>
              <w:rPr>
                <w:sz w:val="22"/>
              </w:rPr>
              <w:t>Year of publication on References is in bold (ACS, p. 3)</w:t>
            </w:r>
          </w:p>
        </w:tc>
        <w:tc>
          <w:tcPr>
            <w:tcW w:w="749" w:type="dxa"/>
          </w:tcPr>
          <w:p w14:paraId="25455B15" w14:textId="4EFE109C" w:rsidR="00A80EBA" w:rsidRPr="00F14E07" w:rsidRDefault="00A80EBA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70C3F0F2" w14:textId="77777777" w:rsidR="00A80EBA" w:rsidRPr="00F14E07" w:rsidRDefault="00A80EBA" w:rsidP="004439D6">
            <w:pPr>
              <w:jc w:val="center"/>
              <w:rPr>
                <w:sz w:val="22"/>
              </w:rPr>
            </w:pPr>
          </w:p>
        </w:tc>
      </w:tr>
      <w:tr w:rsidR="00AA2764" w14:paraId="2495227B" w14:textId="77777777" w:rsidTr="00397F94">
        <w:tc>
          <w:tcPr>
            <w:tcW w:w="7796" w:type="dxa"/>
          </w:tcPr>
          <w:p w14:paraId="7DB1F746" w14:textId="712F8B18" w:rsidR="00AA2764" w:rsidRDefault="00AA2764" w:rsidP="002D7365">
            <w:pPr>
              <w:rPr>
                <w:sz w:val="22"/>
              </w:rPr>
            </w:pPr>
            <w:r>
              <w:rPr>
                <w:sz w:val="22"/>
              </w:rPr>
              <w:t>Titles</w:t>
            </w:r>
            <w:r w:rsidR="00B32EA8">
              <w:rPr>
                <w:sz w:val="22"/>
              </w:rPr>
              <w:t xml:space="preserve"> of publications listed in references are </w:t>
            </w:r>
            <w:r w:rsidR="00357F8F">
              <w:rPr>
                <w:sz w:val="22"/>
              </w:rPr>
              <w:t xml:space="preserve">in </w:t>
            </w:r>
            <w:r w:rsidR="00B32EA8">
              <w:rPr>
                <w:sz w:val="22"/>
              </w:rPr>
              <w:t>title case</w:t>
            </w:r>
            <w:r w:rsidR="00BB1037">
              <w:rPr>
                <w:sz w:val="22"/>
              </w:rPr>
              <w:t xml:space="preserve"> and are in italics (ASC, p. </w:t>
            </w:r>
            <w:r w:rsidR="007E2EF9">
              <w:rPr>
                <w:sz w:val="22"/>
              </w:rPr>
              <w:t>2).</w:t>
            </w:r>
          </w:p>
        </w:tc>
        <w:tc>
          <w:tcPr>
            <w:tcW w:w="749" w:type="dxa"/>
          </w:tcPr>
          <w:p w14:paraId="2F683410" w14:textId="77777777" w:rsidR="00AA2764" w:rsidRPr="00F14E07" w:rsidRDefault="00AA2764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4BA21890" w14:textId="77777777" w:rsidR="00AA2764" w:rsidRPr="00F14E07" w:rsidRDefault="00AA2764" w:rsidP="004439D6">
            <w:pPr>
              <w:jc w:val="center"/>
              <w:rPr>
                <w:sz w:val="22"/>
              </w:rPr>
            </w:pPr>
          </w:p>
        </w:tc>
      </w:tr>
      <w:tr w:rsidR="00AC387D" w14:paraId="66E27457" w14:textId="77777777" w:rsidTr="00397F94">
        <w:tc>
          <w:tcPr>
            <w:tcW w:w="7796" w:type="dxa"/>
          </w:tcPr>
          <w:p w14:paraId="119FFF13" w14:textId="51241B6F" w:rsidR="00AC387D" w:rsidRDefault="00AC387D" w:rsidP="002D7365">
            <w:pPr>
              <w:rPr>
                <w:sz w:val="22"/>
              </w:rPr>
            </w:pPr>
            <w:r>
              <w:rPr>
                <w:sz w:val="22"/>
              </w:rPr>
              <w:t xml:space="preserve">Statistical data </w:t>
            </w:r>
            <w:r w:rsidR="00B9508C">
              <w:rPr>
                <w:sz w:val="22"/>
              </w:rPr>
              <w:t xml:space="preserve">are </w:t>
            </w:r>
            <w:r>
              <w:rPr>
                <w:sz w:val="22"/>
              </w:rPr>
              <w:t>formatted properly (ACS, p. 7)</w:t>
            </w:r>
            <w:r w:rsidR="00935CD2">
              <w:rPr>
                <w:sz w:val="22"/>
              </w:rPr>
              <w:t>.</w:t>
            </w:r>
          </w:p>
        </w:tc>
        <w:tc>
          <w:tcPr>
            <w:tcW w:w="749" w:type="dxa"/>
          </w:tcPr>
          <w:p w14:paraId="420924E3" w14:textId="77777777" w:rsidR="00AC387D" w:rsidRPr="00F14E07" w:rsidRDefault="00AC387D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73D90003" w14:textId="03D01169" w:rsidR="00AC387D" w:rsidRPr="00F14E07" w:rsidRDefault="00AC387D" w:rsidP="004439D6">
            <w:pPr>
              <w:jc w:val="center"/>
              <w:rPr>
                <w:sz w:val="22"/>
              </w:rPr>
            </w:pPr>
          </w:p>
        </w:tc>
      </w:tr>
      <w:tr w:rsidR="00D75095" w14:paraId="15A3DD5B" w14:textId="77777777" w:rsidTr="00397F94">
        <w:tc>
          <w:tcPr>
            <w:tcW w:w="7796" w:type="dxa"/>
          </w:tcPr>
          <w:p w14:paraId="54AA6278" w14:textId="3382CEBE" w:rsidR="00D75095" w:rsidRDefault="00D75095" w:rsidP="002D7365">
            <w:pPr>
              <w:rPr>
                <w:sz w:val="22"/>
              </w:rPr>
            </w:pPr>
            <w:r>
              <w:rPr>
                <w:sz w:val="22"/>
              </w:rPr>
              <w:t xml:space="preserve">All paragraphs are </w:t>
            </w:r>
            <w:r w:rsidR="00B9508C">
              <w:rPr>
                <w:sz w:val="22"/>
              </w:rPr>
              <w:t>left-justified</w:t>
            </w:r>
            <w:r>
              <w:rPr>
                <w:sz w:val="22"/>
              </w:rPr>
              <w:t>.</w:t>
            </w:r>
          </w:p>
        </w:tc>
        <w:tc>
          <w:tcPr>
            <w:tcW w:w="749" w:type="dxa"/>
          </w:tcPr>
          <w:p w14:paraId="27908B4F" w14:textId="6038895D" w:rsidR="00D75095" w:rsidRPr="00F14E07" w:rsidRDefault="00D75095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6F3D16E2" w14:textId="77777777" w:rsidR="00D75095" w:rsidRPr="00F14E07" w:rsidRDefault="00D75095" w:rsidP="004439D6">
            <w:pPr>
              <w:jc w:val="center"/>
              <w:rPr>
                <w:sz w:val="22"/>
              </w:rPr>
            </w:pPr>
          </w:p>
        </w:tc>
      </w:tr>
      <w:tr w:rsidR="00AD0B68" w14:paraId="2CFE9B5F" w14:textId="77777777" w:rsidTr="00397F94">
        <w:tc>
          <w:tcPr>
            <w:tcW w:w="7796" w:type="dxa"/>
          </w:tcPr>
          <w:p w14:paraId="66503B83" w14:textId="6FD9EACA" w:rsidR="00AD0B68" w:rsidRDefault="00AD0B68" w:rsidP="002D7365">
            <w:pPr>
              <w:rPr>
                <w:sz w:val="22"/>
              </w:rPr>
            </w:pPr>
            <w:r>
              <w:rPr>
                <w:sz w:val="22"/>
              </w:rPr>
              <w:t>Zero to nine are spelled out in the text. Numerals are used for 10 and higher.</w:t>
            </w:r>
          </w:p>
        </w:tc>
        <w:tc>
          <w:tcPr>
            <w:tcW w:w="749" w:type="dxa"/>
          </w:tcPr>
          <w:p w14:paraId="2F07EFD3" w14:textId="73FA92AB" w:rsidR="00AD0B68" w:rsidRPr="00F14E07" w:rsidRDefault="00AD0B68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5E884652" w14:textId="77777777" w:rsidR="00AD0B68" w:rsidRPr="00F14E07" w:rsidRDefault="00AD0B68" w:rsidP="004439D6">
            <w:pPr>
              <w:jc w:val="center"/>
              <w:rPr>
                <w:sz w:val="22"/>
              </w:rPr>
            </w:pPr>
          </w:p>
        </w:tc>
      </w:tr>
      <w:tr w:rsidR="00AC387D" w14:paraId="6B9CF87A" w14:textId="77777777" w:rsidTr="00397F94">
        <w:tc>
          <w:tcPr>
            <w:tcW w:w="7796" w:type="dxa"/>
          </w:tcPr>
          <w:p w14:paraId="552AB0A8" w14:textId="14268774" w:rsidR="00AC387D" w:rsidRDefault="00AC387D" w:rsidP="002D7365">
            <w:pPr>
              <w:rPr>
                <w:sz w:val="22"/>
              </w:rPr>
            </w:pPr>
            <w:r>
              <w:rPr>
                <w:sz w:val="22"/>
              </w:rPr>
              <w:t xml:space="preserve">Figure captions </w:t>
            </w:r>
            <w:r w:rsidR="000635F0">
              <w:rPr>
                <w:sz w:val="22"/>
              </w:rPr>
              <w:t xml:space="preserve">are </w:t>
            </w:r>
            <w:r>
              <w:rPr>
                <w:sz w:val="22"/>
              </w:rPr>
              <w:t>placed below Figures, in 10</w:t>
            </w:r>
            <w:r w:rsidR="005639EA">
              <w:rPr>
                <w:sz w:val="22"/>
              </w:rPr>
              <w:t>-</w:t>
            </w:r>
            <w:r>
              <w:rPr>
                <w:sz w:val="22"/>
              </w:rPr>
              <w:t xml:space="preserve">pitch, </w:t>
            </w:r>
            <w:r w:rsidR="00084D54">
              <w:rPr>
                <w:sz w:val="22"/>
              </w:rPr>
              <w:t>no</w:t>
            </w:r>
            <w:r w:rsidR="000635F0">
              <w:rPr>
                <w:sz w:val="22"/>
              </w:rPr>
              <w:t xml:space="preserve"> italics, </w:t>
            </w:r>
            <w:r>
              <w:rPr>
                <w:sz w:val="22"/>
              </w:rPr>
              <w:t xml:space="preserve">period after </w:t>
            </w:r>
            <w:r w:rsidR="005639EA">
              <w:rPr>
                <w:sz w:val="22"/>
              </w:rPr>
              <w:t>the figure</w:t>
            </w:r>
            <w:r>
              <w:rPr>
                <w:sz w:val="22"/>
              </w:rPr>
              <w:t xml:space="preserve"> number</w:t>
            </w:r>
            <w:r w:rsidR="00967447">
              <w:rPr>
                <w:sz w:val="22"/>
              </w:rPr>
              <w:t>,</w:t>
            </w:r>
            <w:r>
              <w:rPr>
                <w:sz w:val="22"/>
              </w:rPr>
              <w:t xml:space="preserve"> and period at the end of the caption (ACS, p. 8)</w:t>
            </w:r>
            <w:r w:rsidR="00935CD2">
              <w:rPr>
                <w:sz w:val="22"/>
              </w:rPr>
              <w:t>.</w:t>
            </w:r>
          </w:p>
        </w:tc>
        <w:tc>
          <w:tcPr>
            <w:tcW w:w="749" w:type="dxa"/>
          </w:tcPr>
          <w:p w14:paraId="61C802E5" w14:textId="77777777" w:rsidR="00AC387D" w:rsidRPr="00F14E07" w:rsidRDefault="00AC387D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5123F5E3" w14:textId="1977EFC1" w:rsidR="00A979EE" w:rsidRPr="00F14E07" w:rsidRDefault="00A979EE" w:rsidP="004439D6">
            <w:pPr>
              <w:jc w:val="center"/>
              <w:rPr>
                <w:sz w:val="22"/>
              </w:rPr>
            </w:pPr>
          </w:p>
        </w:tc>
      </w:tr>
      <w:tr w:rsidR="000635F0" w14:paraId="021A2416" w14:textId="77777777" w:rsidTr="00397F94">
        <w:tc>
          <w:tcPr>
            <w:tcW w:w="7796" w:type="dxa"/>
          </w:tcPr>
          <w:p w14:paraId="2B50F509" w14:textId="5011CFD2" w:rsidR="000635F0" w:rsidRDefault="000635F0" w:rsidP="002D7365">
            <w:pPr>
              <w:rPr>
                <w:sz w:val="22"/>
              </w:rPr>
            </w:pPr>
            <w:r>
              <w:rPr>
                <w:sz w:val="22"/>
              </w:rPr>
              <w:t>Table captions placed above Tables, in 10</w:t>
            </w:r>
            <w:r w:rsidR="005639EA">
              <w:rPr>
                <w:sz w:val="22"/>
              </w:rPr>
              <w:t>-</w:t>
            </w:r>
            <w:r>
              <w:rPr>
                <w:sz w:val="22"/>
              </w:rPr>
              <w:t>p</w:t>
            </w:r>
            <w:r w:rsidR="002427EC">
              <w:rPr>
                <w:sz w:val="22"/>
              </w:rPr>
              <w:t>oint</w:t>
            </w:r>
            <w:r>
              <w:rPr>
                <w:sz w:val="22"/>
              </w:rPr>
              <w:t>, no italics, period after the number</w:t>
            </w:r>
            <w:r w:rsidR="00967447">
              <w:rPr>
                <w:sz w:val="22"/>
              </w:rPr>
              <w:t>,</w:t>
            </w:r>
            <w:r>
              <w:rPr>
                <w:sz w:val="22"/>
              </w:rPr>
              <w:t xml:space="preserve"> and no period at the end (ACS, p</w:t>
            </w:r>
            <w:r w:rsidR="00B36CDF">
              <w:rPr>
                <w:sz w:val="22"/>
              </w:rPr>
              <w:t>p</w:t>
            </w:r>
            <w:r>
              <w:rPr>
                <w:sz w:val="22"/>
              </w:rPr>
              <w:t>. 8-9)</w:t>
            </w:r>
            <w:r w:rsidR="00935CD2">
              <w:rPr>
                <w:sz w:val="22"/>
              </w:rPr>
              <w:t>.</w:t>
            </w:r>
            <w:r w:rsidR="004949B5">
              <w:rPr>
                <w:sz w:val="22"/>
              </w:rPr>
              <w:t xml:space="preserve"> Font </w:t>
            </w:r>
            <w:r w:rsidR="004949B5" w:rsidRPr="00B922F4">
              <w:rPr>
                <w:b/>
                <w:bCs/>
                <w:sz w:val="22"/>
              </w:rPr>
              <w:t>inside</w:t>
            </w:r>
            <w:r w:rsidR="004949B5">
              <w:rPr>
                <w:sz w:val="22"/>
              </w:rPr>
              <w:t xml:space="preserve"> Tables mus</w:t>
            </w:r>
            <w:r w:rsidR="00B922F4">
              <w:rPr>
                <w:sz w:val="22"/>
              </w:rPr>
              <w:t xml:space="preserve">t be </w:t>
            </w:r>
            <w:r w:rsidR="00F51C7A">
              <w:rPr>
                <w:sz w:val="22"/>
              </w:rPr>
              <w:t>Times New Roman,</w:t>
            </w:r>
            <w:r w:rsidR="00B922F4">
              <w:rPr>
                <w:sz w:val="22"/>
              </w:rPr>
              <w:t xml:space="preserve"> </w:t>
            </w:r>
            <w:r w:rsidR="00675A23">
              <w:rPr>
                <w:sz w:val="22"/>
              </w:rPr>
              <w:t>10-point</w:t>
            </w:r>
            <w:r w:rsidR="00B922F4">
              <w:rPr>
                <w:sz w:val="22"/>
              </w:rPr>
              <w:t>.</w:t>
            </w:r>
          </w:p>
        </w:tc>
        <w:tc>
          <w:tcPr>
            <w:tcW w:w="749" w:type="dxa"/>
          </w:tcPr>
          <w:p w14:paraId="5BD52173" w14:textId="77777777" w:rsidR="000635F0" w:rsidRPr="00F14E07" w:rsidRDefault="000635F0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1A71280C" w14:textId="28943E8B" w:rsidR="00A979EE" w:rsidRPr="00F14E07" w:rsidRDefault="00A979EE" w:rsidP="004439D6">
            <w:pPr>
              <w:jc w:val="center"/>
              <w:rPr>
                <w:sz w:val="22"/>
              </w:rPr>
            </w:pPr>
          </w:p>
        </w:tc>
      </w:tr>
      <w:tr w:rsidR="004A5FD9" w14:paraId="187DFF57" w14:textId="77777777" w:rsidTr="00397F94">
        <w:tc>
          <w:tcPr>
            <w:tcW w:w="7796" w:type="dxa"/>
          </w:tcPr>
          <w:p w14:paraId="2A6EC6DA" w14:textId="7F6F0D01" w:rsidR="004A5FD9" w:rsidRDefault="004A5FD9" w:rsidP="002D7365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Level 2 subheadings are </w:t>
            </w:r>
            <w:r w:rsidR="00967447">
              <w:rPr>
                <w:sz w:val="22"/>
              </w:rPr>
              <w:t xml:space="preserve">left-justified, bold, and in </w:t>
            </w:r>
            <w:r w:rsidR="00C25AA2">
              <w:rPr>
                <w:sz w:val="22"/>
              </w:rPr>
              <w:t>title</w:t>
            </w:r>
            <w:r w:rsidR="009D75E1">
              <w:rPr>
                <w:sz w:val="22"/>
              </w:rPr>
              <w:t xml:space="preserve"> case. Level 3 subheadings are left-justified, </w:t>
            </w:r>
            <w:r w:rsidR="00BF091D">
              <w:rPr>
                <w:sz w:val="22"/>
              </w:rPr>
              <w:t xml:space="preserve">italicized, and </w:t>
            </w:r>
            <w:r w:rsidR="00675A23">
              <w:rPr>
                <w:sz w:val="22"/>
              </w:rPr>
              <w:t xml:space="preserve">in </w:t>
            </w:r>
            <w:r w:rsidR="009E19C1">
              <w:rPr>
                <w:sz w:val="22"/>
              </w:rPr>
              <w:t>title</w:t>
            </w:r>
            <w:r w:rsidR="00BF091D">
              <w:rPr>
                <w:sz w:val="22"/>
              </w:rPr>
              <w:t xml:space="preserve"> case.</w:t>
            </w:r>
          </w:p>
        </w:tc>
        <w:tc>
          <w:tcPr>
            <w:tcW w:w="749" w:type="dxa"/>
          </w:tcPr>
          <w:p w14:paraId="76CF62FF" w14:textId="77777777" w:rsidR="004A5FD9" w:rsidRPr="00F14E07" w:rsidRDefault="004A5FD9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0D15CD9F" w14:textId="3E1C297A" w:rsidR="00A979EE" w:rsidRPr="00F14E07" w:rsidRDefault="00A979EE" w:rsidP="004439D6">
            <w:pPr>
              <w:jc w:val="center"/>
              <w:rPr>
                <w:sz w:val="22"/>
              </w:rPr>
            </w:pPr>
          </w:p>
        </w:tc>
      </w:tr>
      <w:tr w:rsidR="00E03FB0" w14:paraId="1F840BFE" w14:textId="77777777" w:rsidTr="00397F94">
        <w:tc>
          <w:tcPr>
            <w:tcW w:w="7796" w:type="dxa"/>
          </w:tcPr>
          <w:p w14:paraId="4A89B10D" w14:textId="286D9DDA" w:rsidR="00E03FB0" w:rsidRDefault="00E03FB0" w:rsidP="002D7365">
            <w:pPr>
              <w:rPr>
                <w:sz w:val="22"/>
              </w:rPr>
            </w:pPr>
            <w:r>
              <w:rPr>
                <w:sz w:val="22"/>
              </w:rPr>
              <w:t>Percent is never spelled out with numbers.</w:t>
            </w:r>
          </w:p>
        </w:tc>
        <w:tc>
          <w:tcPr>
            <w:tcW w:w="749" w:type="dxa"/>
          </w:tcPr>
          <w:p w14:paraId="1F5A252E" w14:textId="59700164" w:rsidR="00E03FB0" w:rsidRPr="00F14E07" w:rsidRDefault="00E03FB0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605106F0" w14:textId="77777777" w:rsidR="00E03FB0" w:rsidRPr="00F14E07" w:rsidRDefault="00E03FB0" w:rsidP="004439D6">
            <w:pPr>
              <w:jc w:val="center"/>
              <w:rPr>
                <w:sz w:val="22"/>
              </w:rPr>
            </w:pPr>
          </w:p>
        </w:tc>
      </w:tr>
      <w:tr w:rsidR="00975E89" w14:paraId="47BDB00A" w14:textId="77777777" w:rsidTr="00397F94">
        <w:tc>
          <w:tcPr>
            <w:tcW w:w="7796" w:type="dxa"/>
          </w:tcPr>
          <w:p w14:paraId="6BED9A40" w14:textId="5317475F" w:rsidR="00975E89" w:rsidRDefault="00975E89" w:rsidP="002D7365">
            <w:pPr>
              <w:rPr>
                <w:sz w:val="22"/>
              </w:rPr>
            </w:pPr>
            <w:r>
              <w:rPr>
                <w:sz w:val="22"/>
              </w:rPr>
              <w:t>Chapter II, the Literature Review, is written in the past tense when discussing published works.</w:t>
            </w:r>
          </w:p>
        </w:tc>
        <w:tc>
          <w:tcPr>
            <w:tcW w:w="749" w:type="dxa"/>
          </w:tcPr>
          <w:p w14:paraId="15438483" w14:textId="2E3D4439" w:rsidR="00A979EE" w:rsidRPr="00F14E07" w:rsidRDefault="00A979EE" w:rsidP="004439D6">
            <w:pPr>
              <w:jc w:val="center"/>
              <w:rPr>
                <w:sz w:val="22"/>
              </w:rPr>
            </w:pPr>
          </w:p>
        </w:tc>
        <w:tc>
          <w:tcPr>
            <w:tcW w:w="805" w:type="dxa"/>
          </w:tcPr>
          <w:p w14:paraId="5A3F416C" w14:textId="77777777" w:rsidR="00975E89" w:rsidRPr="00F14E07" w:rsidRDefault="00975E89" w:rsidP="004439D6">
            <w:pPr>
              <w:jc w:val="center"/>
              <w:rPr>
                <w:sz w:val="22"/>
              </w:rPr>
            </w:pPr>
          </w:p>
        </w:tc>
      </w:tr>
    </w:tbl>
    <w:p w14:paraId="499E49AF" w14:textId="77777777" w:rsidR="00F14E07" w:rsidRDefault="00F14E07" w:rsidP="00F14E07"/>
    <w:p w14:paraId="587DA8F9" w14:textId="6D35917D" w:rsidR="001E24C8" w:rsidRPr="00D0042E" w:rsidRDefault="001E24C8" w:rsidP="00F14E07">
      <w:pPr>
        <w:rPr>
          <w:sz w:val="22"/>
        </w:rPr>
      </w:pPr>
    </w:p>
    <w:sectPr w:rsidR="001E24C8" w:rsidRPr="00D0042E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EE799" w14:textId="77777777" w:rsidR="007D360D" w:rsidRDefault="007D360D" w:rsidP="00935CD2">
      <w:pPr>
        <w:spacing w:after="0" w:line="240" w:lineRule="auto"/>
      </w:pPr>
      <w:r>
        <w:separator/>
      </w:r>
    </w:p>
  </w:endnote>
  <w:endnote w:type="continuationSeparator" w:id="0">
    <w:p w14:paraId="31543F15" w14:textId="77777777" w:rsidR="007D360D" w:rsidRDefault="007D360D" w:rsidP="00935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75660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640B87" w14:textId="45FE7DF1" w:rsidR="00935CD2" w:rsidRDefault="00935CD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0B04A27" w14:textId="77777777" w:rsidR="00935CD2" w:rsidRDefault="00935C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8BA1F" w14:textId="77777777" w:rsidR="007D360D" w:rsidRDefault="007D360D" w:rsidP="00935CD2">
      <w:pPr>
        <w:spacing w:after="0" w:line="240" w:lineRule="auto"/>
      </w:pPr>
      <w:r>
        <w:separator/>
      </w:r>
    </w:p>
  </w:footnote>
  <w:footnote w:type="continuationSeparator" w:id="0">
    <w:p w14:paraId="3ECDDFFB" w14:textId="77777777" w:rsidR="007D360D" w:rsidRDefault="007D360D" w:rsidP="00935C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rA0NDO1sDQxtTQzMDRR0lEKTi0uzszPAykwrAUADGU5NCwAAAA="/>
  </w:docVars>
  <w:rsids>
    <w:rsidRoot w:val="00F14E07"/>
    <w:rsid w:val="00010205"/>
    <w:rsid w:val="0002079D"/>
    <w:rsid w:val="00031454"/>
    <w:rsid w:val="000531D2"/>
    <w:rsid w:val="00054E4C"/>
    <w:rsid w:val="0005569D"/>
    <w:rsid w:val="0006127A"/>
    <w:rsid w:val="000635F0"/>
    <w:rsid w:val="00075811"/>
    <w:rsid w:val="00082E4E"/>
    <w:rsid w:val="00084D54"/>
    <w:rsid w:val="0009451C"/>
    <w:rsid w:val="000A1CB3"/>
    <w:rsid w:val="000B7F63"/>
    <w:rsid w:val="000E385E"/>
    <w:rsid w:val="000E483C"/>
    <w:rsid w:val="00113652"/>
    <w:rsid w:val="00113A70"/>
    <w:rsid w:val="00114441"/>
    <w:rsid w:val="00115302"/>
    <w:rsid w:val="00123D37"/>
    <w:rsid w:val="001467B9"/>
    <w:rsid w:val="001516D0"/>
    <w:rsid w:val="00153B29"/>
    <w:rsid w:val="0015407E"/>
    <w:rsid w:val="00162C34"/>
    <w:rsid w:val="00164B32"/>
    <w:rsid w:val="001866E0"/>
    <w:rsid w:val="001A4CD4"/>
    <w:rsid w:val="001A5CC6"/>
    <w:rsid w:val="001B4142"/>
    <w:rsid w:val="001B64E5"/>
    <w:rsid w:val="001C3F0E"/>
    <w:rsid w:val="001C4A57"/>
    <w:rsid w:val="001D0741"/>
    <w:rsid w:val="001D2D91"/>
    <w:rsid w:val="001E10A0"/>
    <w:rsid w:val="001E24C8"/>
    <w:rsid w:val="001E5C43"/>
    <w:rsid w:val="001F04AE"/>
    <w:rsid w:val="001F6AD2"/>
    <w:rsid w:val="001F7FA6"/>
    <w:rsid w:val="00201017"/>
    <w:rsid w:val="002158C3"/>
    <w:rsid w:val="0023140D"/>
    <w:rsid w:val="00233966"/>
    <w:rsid w:val="002345B3"/>
    <w:rsid w:val="002427EC"/>
    <w:rsid w:val="00244B45"/>
    <w:rsid w:val="00254705"/>
    <w:rsid w:val="002726FF"/>
    <w:rsid w:val="00275588"/>
    <w:rsid w:val="00283444"/>
    <w:rsid w:val="00285993"/>
    <w:rsid w:val="002A7559"/>
    <w:rsid w:val="002B0697"/>
    <w:rsid w:val="002B3D15"/>
    <w:rsid w:val="002D26BA"/>
    <w:rsid w:val="002D6E52"/>
    <w:rsid w:val="002D7365"/>
    <w:rsid w:val="002D7905"/>
    <w:rsid w:val="002E388E"/>
    <w:rsid w:val="002E4991"/>
    <w:rsid w:val="00314307"/>
    <w:rsid w:val="0031565C"/>
    <w:rsid w:val="00320114"/>
    <w:rsid w:val="00330E37"/>
    <w:rsid w:val="00335A2F"/>
    <w:rsid w:val="0033657A"/>
    <w:rsid w:val="00336B39"/>
    <w:rsid w:val="003379C4"/>
    <w:rsid w:val="003506C5"/>
    <w:rsid w:val="00357AF0"/>
    <w:rsid w:val="00357F8F"/>
    <w:rsid w:val="00375D7F"/>
    <w:rsid w:val="00393D09"/>
    <w:rsid w:val="00395946"/>
    <w:rsid w:val="00397F94"/>
    <w:rsid w:val="003B33BB"/>
    <w:rsid w:val="003B3D1A"/>
    <w:rsid w:val="003B64A8"/>
    <w:rsid w:val="003F0525"/>
    <w:rsid w:val="0040097F"/>
    <w:rsid w:val="00420ADB"/>
    <w:rsid w:val="00421848"/>
    <w:rsid w:val="00432019"/>
    <w:rsid w:val="004335AA"/>
    <w:rsid w:val="004439D6"/>
    <w:rsid w:val="0044409D"/>
    <w:rsid w:val="00445791"/>
    <w:rsid w:val="004466BE"/>
    <w:rsid w:val="00467818"/>
    <w:rsid w:val="004949B5"/>
    <w:rsid w:val="004A5FD9"/>
    <w:rsid w:val="004B6B07"/>
    <w:rsid w:val="004C1778"/>
    <w:rsid w:val="004E0135"/>
    <w:rsid w:val="004E2287"/>
    <w:rsid w:val="004F2B47"/>
    <w:rsid w:val="004F4073"/>
    <w:rsid w:val="0051104A"/>
    <w:rsid w:val="00512AD3"/>
    <w:rsid w:val="00555CE1"/>
    <w:rsid w:val="005639EA"/>
    <w:rsid w:val="00564898"/>
    <w:rsid w:val="00592432"/>
    <w:rsid w:val="005A285F"/>
    <w:rsid w:val="005C0CC7"/>
    <w:rsid w:val="005C3396"/>
    <w:rsid w:val="0061444F"/>
    <w:rsid w:val="006147BB"/>
    <w:rsid w:val="0061775A"/>
    <w:rsid w:val="0062014B"/>
    <w:rsid w:val="00620A38"/>
    <w:rsid w:val="00624A95"/>
    <w:rsid w:val="00630172"/>
    <w:rsid w:val="00636176"/>
    <w:rsid w:val="00642227"/>
    <w:rsid w:val="00642641"/>
    <w:rsid w:val="00647624"/>
    <w:rsid w:val="00650B8B"/>
    <w:rsid w:val="006510D1"/>
    <w:rsid w:val="006572D2"/>
    <w:rsid w:val="006625E8"/>
    <w:rsid w:val="00675A23"/>
    <w:rsid w:val="00675C7F"/>
    <w:rsid w:val="00686CE3"/>
    <w:rsid w:val="00695AEE"/>
    <w:rsid w:val="006A6601"/>
    <w:rsid w:val="006C4314"/>
    <w:rsid w:val="006C5880"/>
    <w:rsid w:val="006C6BF6"/>
    <w:rsid w:val="006E486C"/>
    <w:rsid w:val="007132CC"/>
    <w:rsid w:val="00736436"/>
    <w:rsid w:val="00741974"/>
    <w:rsid w:val="00744782"/>
    <w:rsid w:val="00747DFC"/>
    <w:rsid w:val="007754AB"/>
    <w:rsid w:val="00782AF4"/>
    <w:rsid w:val="00784E28"/>
    <w:rsid w:val="00792D47"/>
    <w:rsid w:val="00794181"/>
    <w:rsid w:val="00794289"/>
    <w:rsid w:val="0079578D"/>
    <w:rsid w:val="007B2199"/>
    <w:rsid w:val="007B4BB6"/>
    <w:rsid w:val="007D360D"/>
    <w:rsid w:val="007E11FE"/>
    <w:rsid w:val="007E2EF9"/>
    <w:rsid w:val="007E3E9D"/>
    <w:rsid w:val="007F66E9"/>
    <w:rsid w:val="00800A20"/>
    <w:rsid w:val="00812ACE"/>
    <w:rsid w:val="00823A93"/>
    <w:rsid w:val="008242FA"/>
    <w:rsid w:val="00830E5C"/>
    <w:rsid w:val="00840FF7"/>
    <w:rsid w:val="00842E29"/>
    <w:rsid w:val="00855AC9"/>
    <w:rsid w:val="0085761F"/>
    <w:rsid w:val="008626C0"/>
    <w:rsid w:val="008657C0"/>
    <w:rsid w:val="00867886"/>
    <w:rsid w:val="00874D09"/>
    <w:rsid w:val="008773E7"/>
    <w:rsid w:val="0088707E"/>
    <w:rsid w:val="00891228"/>
    <w:rsid w:val="008A20BC"/>
    <w:rsid w:val="008A4500"/>
    <w:rsid w:val="008B5161"/>
    <w:rsid w:val="008C1927"/>
    <w:rsid w:val="008C36B3"/>
    <w:rsid w:val="008D5DA4"/>
    <w:rsid w:val="008E078A"/>
    <w:rsid w:val="008E7F81"/>
    <w:rsid w:val="0090221F"/>
    <w:rsid w:val="00906C3A"/>
    <w:rsid w:val="00907EA5"/>
    <w:rsid w:val="00935CD2"/>
    <w:rsid w:val="00945F56"/>
    <w:rsid w:val="00951BF3"/>
    <w:rsid w:val="00961B16"/>
    <w:rsid w:val="00967447"/>
    <w:rsid w:val="00975E89"/>
    <w:rsid w:val="0097704D"/>
    <w:rsid w:val="00977FB5"/>
    <w:rsid w:val="00983F63"/>
    <w:rsid w:val="00995BAF"/>
    <w:rsid w:val="009A1FFB"/>
    <w:rsid w:val="009C2214"/>
    <w:rsid w:val="009C7184"/>
    <w:rsid w:val="009D75E1"/>
    <w:rsid w:val="009E19C1"/>
    <w:rsid w:val="009F2841"/>
    <w:rsid w:val="009F3BEB"/>
    <w:rsid w:val="00A04B0B"/>
    <w:rsid w:val="00A31213"/>
    <w:rsid w:val="00A31F58"/>
    <w:rsid w:val="00A3382A"/>
    <w:rsid w:val="00A4744F"/>
    <w:rsid w:val="00A80148"/>
    <w:rsid w:val="00A80EBA"/>
    <w:rsid w:val="00A82DD5"/>
    <w:rsid w:val="00A9491B"/>
    <w:rsid w:val="00A979EE"/>
    <w:rsid w:val="00AA2764"/>
    <w:rsid w:val="00AC077B"/>
    <w:rsid w:val="00AC2697"/>
    <w:rsid w:val="00AC387D"/>
    <w:rsid w:val="00AD0B68"/>
    <w:rsid w:val="00AD707D"/>
    <w:rsid w:val="00AF7D17"/>
    <w:rsid w:val="00B114AE"/>
    <w:rsid w:val="00B145A0"/>
    <w:rsid w:val="00B17279"/>
    <w:rsid w:val="00B32EA8"/>
    <w:rsid w:val="00B36CDF"/>
    <w:rsid w:val="00B46FDF"/>
    <w:rsid w:val="00B507F3"/>
    <w:rsid w:val="00B6062D"/>
    <w:rsid w:val="00B72E5A"/>
    <w:rsid w:val="00B7625D"/>
    <w:rsid w:val="00B922F4"/>
    <w:rsid w:val="00B92CB5"/>
    <w:rsid w:val="00B9508C"/>
    <w:rsid w:val="00BB1037"/>
    <w:rsid w:val="00BB502C"/>
    <w:rsid w:val="00BB7C19"/>
    <w:rsid w:val="00BC533F"/>
    <w:rsid w:val="00BF091D"/>
    <w:rsid w:val="00BF285D"/>
    <w:rsid w:val="00BF6B89"/>
    <w:rsid w:val="00C0729B"/>
    <w:rsid w:val="00C07B20"/>
    <w:rsid w:val="00C25AA2"/>
    <w:rsid w:val="00C32EA0"/>
    <w:rsid w:val="00C33931"/>
    <w:rsid w:val="00C609E6"/>
    <w:rsid w:val="00C62999"/>
    <w:rsid w:val="00C71D4F"/>
    <w:rsid w:val="00C72128"/>
    <w:rsid w:val="00C75D6A"/>
    <w:rsid w:val="00C84B9F"/>
    <w:rsid w:val="00C87AF9"/>
    <w:rsid w:val="00CB763E"/>
    <w:rsid w:val="00CB79D2"/>
    <w:rsid w:val="00CC1C32"/>
    <w:rsid w:val="00CC40BC"/>
    <w:rsid w:val="00CC5F77"/>
    <w:rsid w:val="00CC6E49"/>
    <w:rsid w:val="00CE1DE8"/>
    <w:rsid w:val="00CF1D06"/>
    <w:rsid w:val="00CF3A39"/>
    <w:rsid w:val="00D0042E"/>
    <w:rsid w:val="00D20D96"/>
    <w:rsid w:val="00D24A64"/>
    <w:rsid w:val="00D27BD3"/>
    <w:rsid w:val="00D454F3"/>
    <w:rsid w:val="00D56789"/>
    <w:rsid w:val="00D56D35"/>
    <w:rsid w:val="00D60A1A"/>
    <w:rsid w:val="00D63F3B"/>
    <w:rsid w:val="00D65528"/>
    <w:rsid w:val="00D66E56"/>
    <w:rsid w:val="00D711FD"/>
    <w:rsid w:val="00D75095"/>
    <w:rsid w:val="00D75D5E"/>
    <w:rsid w:val="00D91D02"/>
    <w:rsid w:val="00D936CC"/>
    <w:rsid w:val="00D97BC5"/>
    <w:rsid w:val="00DA47F2"/>
    <w:rsid w:val="00DB30F5"/>
    <w:rsid w:val="00DC32F2"/>
    <w:rsid w:val="00DF2F7D"/>
    <w:rsid w:val="00DF546F"/>
    <w:rsid w:val="00E00EF1"/>
    <w:rsid w:val="00E033D8"/>
    <w:rsid w:val="00E03FB0"/>
    <w:rsid w:val="00E23494"/>
    <w:rsid w:val="00E303D3"/>
    <w:rsid w:val="00E31393"/>
    <w:rsid w:val="00E40352"/>
    <w:rsid w:val="00E4351A"/>
    <w:rsid w:val="00E57B9B"/>
    <w:rsid w:val="00E90584"/>
    <w:rsid w:val="00E91118"/>
    <w:rsid w:val="00EA50B1"/>
    <w:rsid w:val="00EA7402"/>
    <w:rsid w:val="00EA7B34"/>
    <w:rsid w:val="00EB4012"/>
    <w:rsid w:val="00EB7D30"/>
    <w:rsid w:val="00EC192F"/>
    <w:rsid w:val="00EC64C5"/>
    <w:rsid w:val="00EE3E6D"/>
    <w:rsid w:val="00EE725A"/>
    <w:rsid w:val="00F02040"/>
    <w:rsid w:val="00F10F76"/>
    <w:rsid w:val="00F14E07"/>
    <w:rsid w:val="00F235D9"/>
    <w:rsid w:val="00F40161"/>
    <w:rsid w:val="00F51C7A"/>
    <w:rsid w:val="00F67C98"/>
    <w:rsid w:val="00F7158C"/>
    <w:rsid w:val="00F77BCF"/>
    <w:rsid w:val="00F85FF9"/>
    <w:rsid w:val="00F92403"/>
    <w:rsid w:val="00FA1B01"/>
    <w:rsid w:val="00FA200E"/>
    <w:rsid w:val="00FA3E3B"/>
    <w:rsid w:val="00FA4EEF"/>
    <w:rsid w:val="00FB0E29"/>
    <w:rsid w:val="00FB15DB"/>
    <w:rsid w:val="00FE2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B8F588"/>
  <w15:chartTrackingRefBased/>
  <w15:docId w15:val="{4FCFB03B-0703-47C1-B1FC-9A418ED6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4E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4439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4439D6"/>
  </w:style>
  <w:style w:type="paragraph" w:customStyle="1" w:styleId="APATitle">
    <w:name w:val="APA Title"/>
    <w:basedOn w:val="Normal"/>
    <w:rsid w:val="008242FA"/>
    <w:pPr>
      <w:suppressAutoHyphens/>
      <w:autoSpaceDN w:val="0"/>
      <w:spacing w:after="0" w:line="480" w:lineRule="auto"/>
      <w:jc w:val="center"/>
      <w:textAlignment w:val="baseline"/>
    </w:pPr>
    <w:rPr>
      <w:rFonts w:eastAsia="Times New Roman" w:cs="Times New Roman"/>
      <w:b/>
      <w:szCs w:val="24"/>
    </w:rPr>
  </w:style>
  <w:style w:type="character" w:styleId="CommentReference">
    <w:name w:val="annotation reference"/>
    <w:basedOn w:val="DefaultParagraphFont"/>
    <w:rsid w:val="008242FA"/>
    <w:rPr>
      <w:sz w:val="16"/>
      <w:szCs w:val="16"/>
    </w:rPr>
  </w:style>
  <w:style w:type="paragraph" w:styleId="CommentText">
    <w:name w:val="annotation text"/>
    <w:basedOn w:val="Normal"/>
    <w:link w:val="CommentTextChar"/>
    <w:rsid w:val="008242FA"/>
    <w:pPr>
      <w:suppressAutoHyphens/>
      <w:autoSpaceDN w:val="0"/>
      <w:spacing w:after="0" w:line="240" w:lineRule="auto"/>
      <w:textAlignment w:val="baseline"/>
    </w:pPr>
    <w:rPr>
      <w:rFonts w:eastAsia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242FA"/>
    <w:rPr>
      <w:rFonts w:eastAsia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2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2F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35C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5CD2"/>
  </w:style>
  <w:style w:type="paragraph" w:styleId="Footer">
    <w:name w:val="footer"/>
    <w:basedOn w:val="Normal"/>
    <w:link w:val="FooterChar"/>
    <w:uiPriority w:val="99"/>
    <w:unhideWhenUsed/>
    <w:rsid w:val="00935C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5CD2"/>
  </w:style>
  <w:style w:type="paragraph" w:styleId="NoSpacing">
    <w:name w:val="No Spacing"/>
    <w:uiPriority w:val="1"/>
    <w:qFormat/>
    <w:rsid w:val="00445791"/>
    <w:pPr>
      <w:spacing w:after="0" w:line="240" w:lineRule="auto"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47e8c31-9387-49eb-bd31-aca534cabb2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A0F1532FA66A4CB62046BA8F17ABB8" ma:contentTypeVersion="15" ma:contentTypeDescription="Create a new document." ma:contentTypeScope="" ma:versionID="4d62a2224beb3bacbc3939df6af8600a">
  <xsd:schema xmlns:xsd="http://www.w3.org/2001/XMLSchema" xmlns:xs="http://www.w3.org/2001/XMLSchema" xmlns:p="http://schemas.microsoft.com/office/2006/metadata/properties" xmlns:ns3="147e8c31-9387-49eb-bd31-aca534cabb23" xmlns:ns4="854f94d1-d9cd-46f4-8bc8-b58f33d5b0de" targetNamespace="http://schemas.microsoft.com/office/2006/metadata/properties" ma:root="true" ma:fieldsID="f612016fed1e679844b04f31a8675f42" ns3:_="" ns4:_="">
    <xsd:import namespace="147e8c31-9387-49eb-bd31-aca534cabb23"/>
    <xsd:import namespace="854f94d1-d9cd-46f4-8bc8-b58f33d5b0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_activity" minOccurs="0"/>
                <xsd:element ref="ns3:MediaServiceOCR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e8c31-9387-49eb-bd31-aca534cabb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f94d1-d9cd-46f4-8bc8-b58f33d5b0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2C01FE-1A38-4878-95B0-00578B181E1C}">
  <ds:schemaRefs>
    <ds:schemaRef ds:uri="http://schemas.microsoft.com/office/2006/metadata/properties"/>
    <ds:schemaRef ds:uri="http://schemas.microsoft.com/office/infopath/2007/PartnerControls"/>
    <ds:schemaRef ds:uri="147e8c31-9387-49eb-bd31-aca534cabb23"/>
  </ds:schemaRefs>
</ds:datastoreItem>
</file>

<file path=customXml/itemProps2.xml><?xml version="1.0" encoding="utf-8"?>
<ds:datastoreItem xmlns:ds="http://schemas.openxmlformats.org/officeDocument/2006/customXml" ds:itemID="{DFF4AA5A-4EAB-4A07-8243-A92393684C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7e8c31-9387-49eb-bd31-aca534cabb23"/>
    <ds:schemaRef ds:uri="854f94d1-d9cd-46f4-8bc8-b58f33d5b0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9481C0-5427-455A-8A5D-2E000FEE81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1415</Words>
  <Characters>8069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Prairie_View_University</Company>
  <LinksUpToDate>false</LinksUpToDate>
  <CharactersWithSpaces>9466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Jasmine D Williams</dc:creator>
  <cp:keywords/>
  <dc:description/>
  <cp:lastModifiedBy>PV Editor</cp:lastModifiedBy>
  <cp:revision>2</cp:revision>
  <dcterms:created xsi:type="dcterms:W3CDTF">2026-09-23T22:59:00Z</dcterms:created>
  <dcterms:modified xsi:type="dcterms:W3CDTF">2026-09-23T22:59:00Z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0x01010088A0F1532FA66A4CB62046BA8F17ABB8</vt:lpwstr>
  </property>
  <property fmtid="{D5CDD505-2E9C-101B-9397-08002B2CF9AE}" pid="3" name="GrammarlyDocumentId">
    <vt:lpwstr>cbc2762a-fe4b-4f23-b1dd-6941ed93b40c</vt:lpwstr>
  </property>
</Properties>
</file>