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6E27" w:rsidRDefault="00512BFC">
      <w:pPr>
        <w:rPr>
          <w:b/>
          <w:bCs/>
          <w:sz w:val="32"/>
        </w:rPr>
      </w:pPr>
      <w:r>
        <w:rPr>
          <w:b/>
          <w:bCs/>
          <w:noProof/>
          <w:sz w:val="20"/>
          <w:lang w:val="en-SG" w:eastAsia="zh-CN"/>
        </w:rPr>
        <mc:AlternateContent>
          <mc:Choice Requires="wps">
            <w:drawing>
              <wp:anchor distT="0" distB="0" distL="114300" distR="114300" simplePos="0" relativeHeight="251647488" behindDoc="0" locked="0" layoutInCell="1" allowOverlap="1">
                <wp:simplePos x="0" y="0"/>
                <wp:positionH relativeFrom="column">
                  <wp:posOffset>-542925</wp:posOffset>
                </wp:positionH>
                <wp:positionV relativeFrom="paragraph">
                  <wp:posOffset>29845</wp:posOffset>
                </wp:positionV>
                <wp:extent cx="7010400" cy="8934450"/>
                <wp:effectExtent l="38100" t="45085" r="47625" b="40640"/>
                <wp:wrapNone/>
                <wp:docPr id="2376"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0400" cy="8934450"/>
                        </a:xfrm>
                        <a:prstGeom prst="rect">
                          <a:avLst/>
                        </a:prstGeom>
                        <a:noFill/>
                        <a:ln w="76200" cmpd="tri">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961696" id="Rectangle 35" o:spid="_x0000_s1026" style="position:absolute;margin-left:-42.75pt;margin-top:2.35pt;width:552pt;height:703.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" filled="f" strokeweight="6pt">
                <v:stroke linestyle="thickBetweenThin"/>
              </v:rect>
            </w:pict>
          </mc:Fallback>
        </mc:AlternateContent>
      </w:r>
    </w:p>
    <w:p w:rsidR="00C26E27" w:rsidRDefault="00C26E27">
      <w:pPr>
        <w:jc w:val="center"/>
        <w:rPr>
          <w:b/>
          <w:bCs/>
          <w:sz w:val="32"/>
        </w:rPr>
      </w:pPr>
    </w:p>
    <w:p w:rsidR="00C26E27" w:rsidRDefault="00C26E27">
      <w:pPr>
        <w:jc w:val="center"/>
        <w:rPr>
          <w:b/>
          <w:bCs/>
          <w:sz w:val="32"/>
        </w:rPr>
      </w:pPr>
    </w:p>
    <w:p w:rsidR="00C26E27" w:rsidRDefault="00C26E27">
      <w:pPr>
        <w:jc w:val="center"/>
        <w:rPr>
          <w:b/>
          <w:bCs/>
          <w:sz w:val="32"/>
        </w:rPr>
      </w:pPr>
    </w:p>
    <w:p w:rsidR="00A54E4B" w:rsidRPr="009219B3" w:rsidRDefault="00A54E4B" w:rsidP="00A54E4B">
      <w:pPr>
        <w:jc w:val="center"/>
        <w:rPr>
          <w:rFonts w:ascii="Algerian" w:hAnsi="Algerian"/>
          <w:b/>
          <w:bCs/>
          <w:color w:val="0000FF"/>
          <w:sz w:val="40"/>
        </w:rPr>
      </w:pPr>
      <w:r>
        <w:rPr>
          <w:rFonts w:ascii="Algerian" w:hAnsi="Algerian"/>
          <w:b/>
          <w:bCs/>
          <w:color w:val="0000FF"/>
          <w:sz w:val="40"/>
        </w:rPr>
        <w:t>Course</w:t>
      </w:r>
      <w:r w:rsidRPr="009219B3">
        <w:rPr>
          <w:rFonts w:ascii="Algerian" w:hAnsi="Algerian"/>
          <w:b/>
          <w:bCs/>
          <w:color w:val="0000FF"/>
          <w:sz w:val="40"/>
        </w:rPr>
        <w:t xml:space="preserve"> ASSESSMENT REPORT </w:t>
      </w:r>
    </w:p>
    <w:p w:rsidR="00C26E27" w:rsidRDefault="00C26E27">
      <w:pPr>
        <w:jc w:val="center"/>
        <w:rPr>
          <w:b/>
          <w:bCs/>
          <w:color w:val="FF0000"/>
          <w:sz w:val="40"/>
        </w:rPr>
      </w:pPr>
    </w:p>
    <w:p w:rsidR="00C26E27" w:rsidRDefault="00C26E27">
      <w:pPr>
        <w:jc w:val="center"/>
        <w:rPr>
          <w:b/>
          <w:bCs/>
          <w:color w:val="FF0000"/>
          <w:sz w:val="40"/>
        </w:rPr>
      </w:pPr>
    </w:p>
    <w:p w:rsidR="00C26E27" w:rsidRDefault="009219B3">
      <w:pPr>
        <w:jc w:val="center"/>
        <w:rPr>
          <w:b/>
          <w:bCs/>
          <w:sz w:val="40"/>
        </w:rPr>
      </w:pPr>
      <w:smartTag w:uri="urn:schemas-microsoft-com:office:smarttags" w:element="place">
        <w:smartTag w:uri="urn:schemas-microsoft-com:office:smarttags" w:element="PlaceName">
          <w:r>
            <w:rPr>
              <w:b/>
              <w:bCs/>
              <w:sz w:val="40"/>
            </w:rPr>
            <w:t>ROY</w:t>
          </w:r>
        </w:smartTag>
        <w:r>
          <w:rPr>
            <w:b/>
            <w:bCs/>
            <w:sz w:val="40"/>
          </w:rPr>
          <w:t xml:space="preserve"> </w:t>
        </w:r>
        <w:smartTag w:uri="urn:schemas-microsoft-com:office:smarttags" w:element="PlaceName">
          <w:r>
            <w:rPr>
              <w:b/>
              <w:bCs/>
              <w:sz w:val="40"/>
            </w:rPr>
            <w:t>G.</w:t>
          </w:r>
        </w:smartTag>
        <w:r>
          <w:rPr>
            <w:b/>
            <w:bCs/>
            <w:sz w:val="40"/>
          </w:rPr>
          <w:t xml:space="preserve"> </w:t>
        </w:r>
        <w:smartTag w:uri="urn:schemas-microsoft-com:office:smarttags" w:element="PlaceName">
          <w:r>
            <w:rPr>
              <w:b/>
              <w:bCs/>
              <w:sz w:val="40"/>
            </w:rPr>
            <w:t>PERRY</w:t>
          </w:r>
        </w:smartTag>
        <w:r>
          <w:rPr>
            <w:b/>
            <w:bCs/>
            <w:sz w:val="40"/>
          </w:rPr>
          <w:t xml:space="preserve"> </w:t>
        </w:r>
        <w:smartTag w:uri="urn:schemas-microsoft-com:office:smarttags" w:element="PlaceName">
          <w:r w:rsidR="00C26E27">
            <w:rPr>
              <w:b/>
              <w:bCs/>
              <w:sz w:val="40"/>
            </w:rPr>
            <w:t>COLLEGE</w:t>
          </w:r>
        </w:smartTag>
      </w:smartTag>
      <w:r w:rsidR="00C26E27">
        <w:rPr>
          <w:b/>
          <w:bCs/>
          <w:sz w:val="40"/>
        </w:rPr>
        <w:t xml:space="preserve"> OF ENGINEERING</w:t>
      </w:r>
    </w:p>
    <w:p w:rsidR="00C26E27" w:rsidRPr="007117B2" w:rsidRDefault="00C26E27">
      <w:pPr>
        <w:jc w:val="center"/>
        <w:rPr>
          <w:b/>
          <w:bCs/>
          <w:sz w:val="40"/>
        </w:rPr>
      </w:pPr>
      <w:r w:rsidRPr="007117B2">
        <w:rPr>
          <w:b/>
          <w:bCs/>
          <w:sz w:val="40"/>
        </w:rPr>
        <w:t>MECHANICAL ENGINEERING DEPARTMENT</w:t>
      </w:r>
    </w:p>
    <w:p w:rsidR="00C26E27" w:rsidRDefault="00C26E27">
      <w:pPr>
        <w:jc w:val="center"/>
        <w:rPr>
          <w:b/>
          <w:bCs/>
          <w:sz w:val="40"/>
        </w:rPr>
      </w:pPr>
      <w:smartTag w:uri="urn:schemas-microsoft-com:office:smarttags" w:element="place">
        <w:smartTag w:uri="urn:schemas-microsoft-com:office:smarttags" w:element="PlaceName">
          <w:r>
            <w:rPr>
              <w:b/>
              <w:bCs/>
              <w:sz w:val="40"/>
            </w:rPr>
            <w:t>PRAIRIE</w:t>
          </w:r>
        </w:smartTag>
        <w:r>
          <w:rPr>
            <w:b/>
            <w:bCs/>
            <w:sz w:val="40"/>
          </w:rPr>
          <w:t xml:space="preserve"> </w:t>
        </w:r>
        <w:smartTag w:uri="urn:schemas-microsoft-com:office:smarttags" w:element="PlaceName">
          <w:r>
            <w:rPr>
              <w:b/>
              <w:bCs/>
              <w:sz w:val="40"/>
            </w:rPr>
            <w:t>VIEW</w:t>
          </w:r>
        </w:smartTag>
        <w:r>
          <w:rPr>
            <w:b/>
            <w:bCs/>
            <w:sz w:val="40"/>
          </w:rPr>
          <w:t xml:space="preserve"> </w:t>
        </w:r>
        <w:smartTag w:uri="urn:schemas-microsoft-com:office:smarttags" w:element="PlaceName">
          <w:r>
            <w:rPr>
              <w:b/>
              <w:bCs/>
              <w:sz w:val="40"/>
            </w:rPr>
            <w:t>A&amp;M</w:t>
          </w:r>
        </w:smartTag>
        <w:r>
          <w:rPr>
            <w:b/>
            <w:bCs/>
            <w:sz w:val="40"/>
          </w:rPr>
          <w:t xml:space="preserve"> </w:t>
        </w:r>
        <w:smartTag w:uri="urn:schemas-microsoft-com:office:smarttags" w:element="PlaceType">
          <w:r>
            <w:rPr>
              <w:b/>
              <w:bCs/>
              <w:sz w:val="40"/>
            </w:rPr>
            <w:t>UNIVERSITY</w:t>
          </w:r>
        </w:smartTag>
      </w:smartTag>
    </w:p>
    <w:p w:rsidR="00C26E27" w:rsidRDefault="00C26E27">
      <w:pPr>
        <w:jc w:val="center"/>
        <w:rPr>
          <w:b/>
          <w:bCs/>
          <w:sz w:val="40"/>
        </w:rPr>
      </w:pPr>
    </w:p>
    <w:p w:rsidR="00C26E27" w:rsidRDefault="00C26E27">
      <w:pPr>
        <w:jc w:val="center"/>
        <w:rPr>
          <w:b/>
          <w:bCs/>
          <w:sz w:val="40"/>
        </w:rPr>
      </w:pPr>
    </w:p>
    <w:p w:rsidR="00C26E27" w:rsidRDefault="00C26E27">
      <w:pPr>
        <w:jc w:val="center"/>
        <w:rPr>
          <w:b/>
          <w:bCs/>
          <w:sz w:val="40"/>
        </w:rPr>
      </w:pPr>
    </w:p>
    <w:p w:rsidR="00C26E27" w:rsidRDefault="00000D5B">
      <w:pPr>
        <w:jc w:val="center"/>
        <w:rPr>
          <w:b/>
          <w:bCs/>
          <w:sz w:val="40"/>
        </w:rPr>
      </w:pPr>
      <w:r>
        <w:rPr>
          <w:b/>
          <w:bCs/>
          <w:sz w:val="40"/>
        </w:rPr>
        <w:t xml:space="preserve">ASSESSMENT </w:t>
      </w:r>
      <w:r w:rsidR="00C26E27">
        <w:rPr>
          <w:b/>
          <w:bCs/>
          <w:sz w:val="40"/>
        </w:rPr>
        <w:t xml:space="preserve">REPORT COVER PAGE </w:t>
      </w:r>
    </w:p>
    <w:p w:rsidR="00C26E27" w:rsidRDefault="00C26E27">
      <w:pPr>
        <w:jc w:val="center"/>
        <w:rPr>
          <w:b/>
          <w:bCs/>
          <w:sz w:val="40"/>
        </w:rPr>
      </w:pPr>
    </w:p>
    <w:p w:rsidR="00C26E27" w:rsidRDefault="00C26E27">
      <w:pPr>
        <w:jc w:val="center"/>
        <w:rPr>
          <w:b/>
          <w:bCs/>
          <w:sz w:val="40"/>
        </w:rPr>
      </w:pPr>
    </w:p>
    <w:p w:rsidR="00C26E27" w:rsidRPr="007117B2" w:rsidRDefault="00C26E27">
      <w:pPr>
        <w:jc w:val="center"/>
        <w:rPr>
          <w:b/>
          <w:bCs/>
          <w:sz w:val="40"/>
        </w:rPr>
      </w:pPr>
      <w:r w:rsidRPr="007117B2">
        <w:rPr>
          <w:b/>
          <w:bCs/>
          <w:sz w:val="40"/>
        </w:rPr>
        <w:t xml:space="preserve">MCEG </w:t>
      </w:r>
      <w:r w:rsidR="00000D5B" w:rsidRPr="007117B2">
        <w:rPr>
          <w:b/>
          <w:bCs/>
          <w:sz w:val="40"/>
        </w:rPr>
        <w:t>3011</w:t>
      </w:r>
      <w:r w:rsidRPr="007117B2">
        <w:rPr>
          <w:b/>
          <w:bCs/>
          <w:sz w:val="40"/>
        </w:rPr>
        <w:t xml:space="preserve"> </w:t>
      </w:r>
      <w:r w:rsidR="008C7304" w:rsidRPr="007117B2">
        <w:rPr>
          <w:b/>
          <w:bCs/>
          <w:sz w:val="40"/>
        </w:rPr>
        <w:t>MEASUREMENT AND INSTRUMENTATION LABORATORY</w:t>
      </w:r>
    </w:p>
    <w:p w:rsidR="00C26E27" w:rsidRDefault="00C26E27">
      <w:pPr>
        <w:jc w:val="center"/>
        <w:rPr>
          <w:b/>
          <w:bCs/>
          <w:sz w:val="40"/>
        </w:rPr>
      </w:pPr>
    </w:p>
    <w:p w:rsidR="00C26E27" w:rsidRPr="007117B2" w:rsidRDefault="008C7304">
      <w:pPr>
        <w:jc w:val="center"/>
      </w:pPr>
      <w:r w:rsidRPr="007117B2">
        <w:rPr>
          <w:b/>
          <w:bCs/>
          <w:sz w:val="40"/>
        </w:rPr>
        <w:t>FALL</w:t>
      </w:r>
      <w:r w:rsidR="00257CA1" w:rsidRPr="007117B2">
        <w:rPr>
          <w:b/>
          <w:bCs/>
          <w:sz w:val="40"/>
        </w:rPr>
        <w:t xml:space="preserve"> 20</w:t>
      </w:r>
      <w:r w:rsidR="00FA7135">
        <w:rPr>
          <w:b/>
          <w:bCs/>
          <w:sz w:val="40"/>
        </w:rPr>
        <w:t>20</w:t>
      </w:r>
      <w:r w:rsidR="00C26E27" w:rsidRPr="007117B2">
        <w:rPr>
          <w:b/>
          <w:bCs/>
          <w:sz w:val="40"/>
        </w:rPr>
        <w:t xml:space="preserve"> SEMESTER</w:t>
      </w:r>
    </w:p>
    <w:p w:rsidR="00C26E27" w:rsidRPr="007117B2" w:rsidRDefault="00C26E27"/>
    <w:p w:rsidR="00C26E27" w:rsidRPr="007117B2" w:rsidRDefault="00C26E27">
      <w:pPr>
        <w:pStyle w:val="font0"/>
        <w:spacing w:before="0" w:beforeAutospacing="0" w:after="0" w:afterAutospacing="0"/>
        <w:rPr>
          <w:rFonts w:ascii="Times New Roman" w:hAnsi="Times New Roman" w:cs="Times New Roman"/>
        </w:rPr>
      </w:pPr>
    </w:p>
    <w:p w:rsidR="00C26E27" w:rsidRDefault="00C26E27">
      <w:pPr>
        <w:pStyle w:val="font0"/>
        <w:spacing w:before="0" w:beforeAutospacing="0" w:after="0" w:afterAutospacing="0"/>
        <w:jc w:val="center"/>
        <w:rPr>
          <w:rFonts w:ascii="Times New Roman" w:hAnsi="Times New Roman" w:cs="Times New Roman"/>
          <w:b/>
          <w:sz w:val="28"/>
          <w:szCs w:val="28"/>
        </w:rPr>
      </w:pPr>
      <w:r w:rsidRPr="007117B2">
        <w:rPr>
          <w:rFonts w:ascii="Times New Roman" w:hAnsi="Times New Roman" w:cs="Times New Roman"/>
          <w:b/>
          <w:sz w:val="28"/>
          <w:szCs w:val="28"/>
        </w:rPr>
        <w:t xml:space="preserve">NAME OF INSTRUCTOR: Dr. </w:t>
      </w:r>
      <w:r w:rsidR="00024A1D">
        <w:rPr>
          <w:rFonts w:ascii="Times New Roman" w:hAnsi="Times New Roman" w:cs="Times New Roman"/>
          <w:b/>
          <w:sz w:val="28"/>
          <w:szCs w:val="28"/>
        </w:rPr>
        <w:t>Mingli Han</w:t>
      </w:r>
    </w:p>
    <w:p w:rsidR="00C26E27" w:rsidRDefault="00C26E27">
      <w:pPr>
        <w:pStyle w:val="font0"/>
        <w:spacing w:before="0" w:beforeAutospacing="0" w:after="0" w:afterAutospacing="0"/>
        <w:rPr>
          <w:rFonts w:ascii="Times New Roman" w:hAnsi="Times New Roman" w:cs="Times New Roman"/>
        </w:rPr>
      </w:pPr>
    </w:p>
    <w:p w:rsidR="00C26E27" w:rsidRDefault="00C26E27">
      <w:pPr>
        <w:pStyle w:val="font0"/>
        <w:spacing w:before="0" w:beforeAutospacing="0" w:after="0" w:afterAutospacing="0"/>
        <w:rPr>
          <w:rFonts w:ascii="Times New Roman" w:hAnsi="Times New Roman" w:cs="Times New Roman"/>
        </w:rPr>
      </w:pPr>
    </w:p>
    <w:p w:rsidR="00C26E27" w:rsidRDefault="00C26E27"/>
    <w:p w:rsidR="00C26E27" w:rsidRDefault="00C26E27">
      <w:pPr>
        <w:pStyle w:val="font0"/>
        <w:spacing w:before="0" w:beforeAutospacing="0" w:after="0" w:afterAutospacing="0"/>
        <w:rPr>
          <w:rFonts w:ascii="Times New Roman" w:hAnsi="Times New Roman" w:cs="Times New Roman"/>
        </w:rPr>
      </w:pPr>
    </w:p>
    <w:p w:rsidR="00C26E27" w:rsidRDefault="00C26E27">
      <w:pPr>
        <w:pStyle w:val="font0"/>
        <w:spacing w:before="0" w:beforeAutospacing="0" w:after="0" w:afterAutospacing="0"/>
        <w:rPr>
          <w:rFonts w:ascii="Times New Roman" w:hAnsi="Times New Roman" w:cs="Times New Roman"/>
        </w:rPr>
      </w:pPr>
    </w:p>
    <w:p w:rsidR="00C26E27" w:rsidRDefault="00C26E27">
      <w:pPr>
        <w:ind w:left="720" w:firstLine="720"/>
      </w:pPr>
    </w:p>
    <w:p w:rsidR="00C26E27" w:rsidRDefault="00C26E27">
      <w:pPr>
        <w:pStyle w:val="Heading1"/>
      </w:pPr>
    </w:p>
    <w:p w:rsidR="00C26E27" w:rsidRDefault="00C26E27"/>
    <w:p w:rsidR="00C26E27" w:rsidRDefault="00C26E27"/>
    <w:p w:rsidR="00C26E27" w:rsidRDefault="00C26E27"/>
    <w:p w:rsidR="00C26E27" w:rsidRPr="0093266A" w:rsidRDefault="00660B43" w:rsidP="0093266A">
      <w:pPr>
        <w:ind w:left="7200"/>
        <w:rPr>
          <w:i/>
        </w:rPr>
      </w:pPr>
      <w:r>
        <w:rPr>
          <w:i/>
        </w:rPr>
        <w:t>Revised: 12</w:t>
      </w:r>
      <w:r w:rsidR="0081350C">
        <w:rPr>
          <w:i/>
        </w:rPr>
        <w:t>/17</w:t>
      </w:r>
      <w:r w:rsidR="00FA7135">
        <w:rPr>
          <w:i/>
        </w:rPr>
        <w:t>/2020</w:t>
      </w:r>
    </w:p>
    <w:p w:rsidR="00C26E27" w:rsidRDefault="004E743C">
      <w:pPr>
        <w:pStyle w:val="Heading1"/>
      </w:pPr>
      <w:r>
        <w:br w:type="page"/>
      </w:r>
      <w:r w:rsidR="00C26E27">
        <w:lastRenderedPageBreak/>
        <w:t>TABLE OF CONTENTS</w:t>
      </w:r>
    </w:p>
    <w:p w:rsidR="00C26E27" w:rsidRDefault="00C26E27"/>
    <w:p w:rsidR="00C26E27" w:rsidRDefault="00C26E27">
      <w:pPr>
        <w:pStyle w:val="QuickI"/>
        <w:tabs>
          <w:tab w:val="left" w:pos="720"/>
        </w:tabs>
        <w:ind w:left="0"/>
        <w:jc w:val="left"/>
        <w:rPr>
          <w:b/>
          <w:bCs/>
          <w:sz w:val="28"/>
          <w:szCs w:val="28"/>
        </w:rPr>
      </w:pPr>
    </w:p>
    <w:p w:rsidR="00C26E27" w:rsidRDefault="00C26E27">
      <w:pPr>
        <w:pStyle w:val="QuickI"/>
        <w:tabs>
          <w:tab w:val="left" w:pos="720"/>
        </w:tabs>
        <w:ind w:left="1440" w:hanging="720"/>
        <w:jc w:val="left"/>
        <w:rPr>
          <w:b/>
          <w:bCs/>
          <w:sz w:val="28"/>
          <w:szCs w:val="28"/>
        </w:rPr>
      </w:pPr>
    </w:p>
    <w:p w:rsidR="00C26E27" w:rsidRDefault="00C26E27" w:rsidP="00BC218D">
      <w:pPr>
        <w:numPr>
          <w:ilvl w:val="0"/>
          <w:numId w:val="2"/>
        </w:numPr>
        <w:tabs>
          <w:tab w:val="num" w:pos="645"/>
        </w:tabs>
        <w:ind w:left="645"/>
        <w:rPr>
          <w:b/>
          <w:bCs/>
          <w:sz w:val="28"/>
        </w:rPr>
      </w:pPr>
      <w:r>
        <w:rPr>
          <w:b/>
          <w:bCs/>
          <w:sz w:val="28"/>
        </w:rPr>
        <w:t>Report Cover Page</w:t>
      </w:r>
    </w:p>
    <w:p w:rsidR="00C26E27" w:rsidRDefault="00C26E27">
      <w:pPr>
        <w:rPr>
          <w:b/>
          <w:bCs/>
          <w:sz w:val="28"/>
        </w:rPr>
      </w:pPr>
    </w:p>
    <w:p w:rsidR="00C26E27" w:rsidRDefault="00C26E27" w:rsidP="00BC218D">
      <w:pPr>
        <w:numPr>
          <w:ilvl w:val="0"/>
          <w:numId w:val="2"/>
        </w:numPr>
        <w:tabs>
          <w:tab w:val="num" w:pos="645"/>
        </w:tabs>
        <w:ind w:left="645"/>
        <w:rPr>
          <w:b/>
          <w:bCs/>
          <w:sz w:val="28"/>
        </w:rPr>
      </w:pPr>
      <w:r>
        <w:rPr>
          <w:b/>
          <w:bCs/>
          <w:sz w:val="28"/>
        </w:rPr>
        <w:t>Detailed Course Syllabus</w:t>
      </w:r>
    </w:p>
    <w:p w:rsidR="00C26E27" w:rsidRDefault="00C26E27">
      <w:pPr>
        <w:rPr>
          <w:b/>
          <w:bCs/>
          <w:sz w:val="28"/>
        </w:rPr>
      </w:pPr>
    </w:p>
    <w:p w:rsidR="00C26E27" w:rsidRDefault="00C26E27" w:rsidP="00BC218D">
      <w:pPr>
        <w:numPr>
          <w:ilvl w:val="0"/>
          <w:numId w:val="2"/>
        </w:numPr>
        <w:tabs>
          <w:tab w:val="num" w:pos="645"/>
        </w:tabs>
        <w:ind w:left="645"/>
        <w:rPr>
          <w:b/>
          <w:bCs/>
          <w:sz w:val="28"/>
        </w:rPr>
      </w:pPr>
      <w:r>
        <w:rPr>
          <w:b/>
          <w:bCs/>
          <w:sz w:val="28"/>
        </w:rPr>
        <w:t xml:space="preserve">End of Semester Outcomes Assessment Report  (New Format) </w:t>
      </w:r>
    </w:p>
    <w:p w:rsidR="00C26E27" w:rsidRDefault="00C26E27">
      <w:pPr>
        <w:rPr>
          <w:b/>
          <w:bCs/>
          <w:sz w:val="28"/>
        </w:rPr>
      </w:pPr>
    </w:p>
    <w:p w:rsidR="00C26E27" w:rsidRDefault="00C26E27" w:rsidP="00BC218D">
      <w:pPr>
        <w:numPr>
          <w:ilvl w:val="0"/>
          <w:numId w:val="2"/>
        </w:numPr>
        <w:tabs>
          <w:tab w:val="num" w:pos="645"/>
        </w:tabs>
        <w:ind w:left="645"/>
        <w:rPr>
          <w:b/>
          <w:bCs/>
          <w:sz w:val="28"/>
        </w:rPr>
      </w:pPr>
      <w:r>
        <w:rPr>
          <w:b/>
          <w:bCs/>
          <w:sz w:val="28"/>
        </w:rPr>
        <w:t>Grade Sheet Showing Student and Class Performance in Outcomes</w:t>
      </w:r>
    </w:p>
    <w:p w:rsidR="00C26E27" w:rsidRDefault="00C26E27">
      <w:pPr>
        <w:rPr>
          <w:b/>
          <w:bCs/>
          <w:sz w:val="28"/>
        </w:rPr>
      </w:pPr>
    </w:p>
    <w:p w:rsidR="00C26E27" w:rsidRDefault="00C26E27" w:rsidP="00BC218D">
      <w:pPr>
        <w:numPr>
          <w:ilvl w:val="0"/>
          <w:numId w:val="2"/>
        </w:numPr>
        <w:tabs>
          <w:tab w:val="num" w:pos="645"/>
        </w:tabs>
        <w:ind w:left="645"/>
        <w:rPr>
          <w:b/>
          <w:sz w:val="28"/>
        </w:rPr>
      </w:pPr>
      <w:r>
        <w:rPr>
          <w:b/>
          <w:bCs/>
          <w:sz w:val="28"/>
        </w:rPr>
        <w:t>Supporting Outcomes Specific Assignments (Minimum of 2 per outcome</w:t>
      </w:r>
      <w:r w:rsidR="00312EFD">
        <w:rPr>
          <w:b/>
          <w:bCs/>
          <w:sz w:val="28"/>
        </w:rPr>
        <w:t xml:space="preserve"> except for Project Reports where one is enough</w:t>
      </w:r>
      <w:r>
        <w:rPr>
          <w:b/>
          <w:bCs/>
          <w:sz w:val="28"/>
        </w:rPr>
        <w:t>)</w:t>
      </w:r>
    </w:p>
    <w:p w:rsidR="00C26E27" w:rsidRDefault="00C26E27">
      <w:pPr>
        <w:rPr>
          <w:b/>
          <w:sz w:val="28"/>
        </w:rPr>
      </w:pPr>
    </w:p>
    <w:p w:rsidR="00C26E27" w:rsidRPr="00B1733D" w:rsidRDefault="00C26E27">
      <w:pPr>
        <w:pStyle w:val="BodyTextIndent2"/>
        <w:ind w:left="1440" w:hanging="810"/>
        <w:rPr>
          <w:color w:val="FF0000"/>
        </w:rPr>
      </w:pPr>
      <w:r w:rsidRPr="00793C33">
        <w:t>5.1</w:t>
      </w:r>
      <w:r w:rsidRPr="00B1733D">
        <w:rPr>
          <w:color w:val="FF0000"/>
        </w:rPr>
        <w:tab/>
      </w:r>
      <w:r w:rsidR="0015260D">
        <w:t xml:space="preserve">An ability to acquire and apply new knowledge as needed, using appropriate learning strategies </w:t>
      </w:r>
      <w:r w:rsidR="00B3568D">
        <w:t>(outcome 7</w:t>
      </w:r>
      <w:r w:rsidR="001B36C3" w:rsidRPr="00793C33">
        <w:t>)</w:t>
      </w:r>
      <w:r w:rsidRPr="00B1733D">
        <w:rPr>
          <w:color w:val="FF0000"/>
        </w:rPr>
        <w:t xml:space="preserve"> </w:t>
      </w:r>
    </w:p>
    <w:p w:rsidR="00C26E27" w:rsidRPr="00793C33" w:rsidRDefault="00C26E27" w:rsidP="00793C33">
      <w:pPr>
        <w:pStyle w:val="BodyTextIndent2"/>
        <w:ind w:left="1440" w:hanging="810"/>
        <w:rPr>
          <w:color w:val="FF0000"/>
        </w:rPr>
      </w:pPr>
    </w:p>
    <w:p w:rsidR="00257CA1" w:rsidRDefault="00257CA1" w:rsidP="00970E29">
      <w:pPr>
        <w:ind w:left="1440" w:hanging="810"/>
        <w:rPr>
          <w:b/>
          <w:bCs/>
        </w:rPr>
      </w:pPr>
      <w:r>
        <w:rPr>
          <w:b/>
          <w:bCs/>
        </w:rPr>
        <w:br w:type="page"/>
      </w:r>
    </w:p>
    <w:p w:rsidR="00257CA1" w:rsidRDefault="00512BFC" w:rsidP="00970E29">
      <w:pPr>
        <w:ind w:left="1440" w:hanging="810"/>
        <w:rPr>
          <w:b/>
          <w:bCs/>
        </w:rPr>
      </w:pPr>
      <w:r>
        <w:rPr>
          <w:b/>
          <w:bCs/>
          <w:noProof/>
          <w:lang w:val="en-SG" w:eastAsia="zh-CN"/>
        </w:rPr>
        <w:lastRenderedPageBreak/>
        <mc:AlternateContent>
          <mc:Choice Requires="wps">
            <w:drawing>
              <wp:anchor distT="0" distB="0" distL="114300" distR="114300" simplePos="0" relativeHeight="251657728" behindDoc="1" locked="0" layoutInCell="1" allowOverlap="1">
                <wp:simplePos x="0" y="0"/>
                <wp:positionH relativeFrom="column">
                  <wp:posOffset>-504190</wp:posOffset>
                </wp:positionH>
                <wp:positionV relativeFrom="paragraph">
                  <wp:posOffset>-320040</wp:posOffset>
                </wp:positionV>
                <wp:extent cx="6941820" cy="8627745"/>
                <wp:effectExtent l="29210" t="32385" r="29845" b="36195"/>
                <wp:wrapNone/>
                <wp:docPr id="2375" name="Rectangle 23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8627745"/>
                        </a:xfrm>
                        <a:prstGeom prst="rect">
                          <a:avLst/>
                        </a:prstGeom>
                        <a:solidFill>
                          <a:srgbClr val="FFFF99">
                            <a:alpha val="50000"/>
                          </a:srgbClr>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87E854" id="Rectangle 2349" o:spid="_x0000_s1026" style="position:absolute;margin-left:-39.7pt;margin-top:-25.2pt;width:546.6pt;height:679.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" fillcolor="#ff9" strokeweight="4.5pt">
                <v:fill opacity="32896f"/>
                <v:stroke linestyle="thinThick"/>
              </v:rect>
            </w:pict>
          </mc:Fallback>
        </mc:AlternateContent>
      </w: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5E26CE" w:rsidP="00257CA1">
      <w:pPr>
        <w:jc w:val="center"/>
        <w:rPr>
          <w:b/>
          <w:bCs/>
          <w:sz w:val="36"/>
          <w:szCs w:val="36"/>
        </w:rPr>
      </w:pPr>
      <w:r>
        <w:rPr>
          <w:b/>
          <w:bCs/>
          <w:sz w:val="36"/>
          <w:szCs w:val="36"/>
        </w:rPr>
        <w:t xml:space="preserve">Detailed Course </w:t>
      </w:r>
      <w:r w:rsidR="00257CA1">
        <w:rPr>
          <w:b/>
          <w:bCs/>
          <w:sz w:val="36"/>
          <w:szCs w:val="36"/>
        </w:rPr>
        <w:t>Syllabus</w:t>
      </w:r>
    </w:p>
    <w:p w:rsidR="00257CA1" w:rsidRDefault="00257CA1" w:rsidP="00257CA1">
      <w:pPr>
        <w:jc w:val="center"/>
        <w:rPr>
          <w:b/>
          <w:bCs/>
          <w:sz w:val="36"/>
          <w:szCs w:val="36"/>
        </w:rPr>
      </w:pPr>
      <w:r>
        <w:rPr>
          <w:b/>
          <w:bCs/>
          <w:sz w:val="36"/>
          <w:szCs w:val="36"/>
        </w:rPr>
        <w:t>(Distributed to Students at the beginning of the Semester)</w:t>
      </w:r>
    </w:p>
    <w:p w:rsidR="00257CA1" w:rsidRDefault="00257CA1" w:rsidP="00257CA1">
      <w:pPr>
        <w:jc w:val="center"/>
        <w:rPr>
          <w:b/>
          <w:bCs/>
          <w:color w:val="FF0000"/>
          <w:sz w:val="36"/>
          <w:szCs w:val="36"/>
        </w:rPr>
      </w:pPr>
      <w:r>
        <w:rPr>
          <w:b/>
          <w:bCs/>
          <w:color w:val="FF0000"/>
          <w:sz w:val="36"/>
          <w:szCs w:val="36"/>
        </w:rPr>
        <w:t>ABET Outcomes measured using course should be</w:t>
      </w:r>
    </w:p>
    <w:p w:rsidR="00257CA1" w:rsidRDefault="00257CA1" w:rsidP="00257CA1">
      <w:pPr>
        <w:jc w:val="center"/>
        <w:rPr>
          <w:b/>
          <w:bCs/>
          <w:color w:val="FF0000"/>
          <w:sz w:val="36"/>
          <w:szCs w:val="36"/>
        </w:rPr>
      </w:pPr>
      <w:r>
        <w:rPr>
          <w:b/>
          <w:bCs/>
          <w:color w:val="FF0000"/>
          <w:sz w:val="36"/>
          <w:szCs w:val="36"/>
        </w:rPr>
        <w:t>explicitly listed in the syllabus</w:t>
      </w:r>
    </w:p>
    <w:p w:rsidR="0081350C" w:rsidRDefault="00C26E27" w:rsidP="00294CAB">
      <w:pPr>
        <w:jc w:val="center"/>
        <w:rPr>
          <w:b/>
          <w:bCs/>
          <w:sz w:val="32"/>
          <w:szCs w:val="32"/>
        </w:rPr>
      </w:pPr>
      <w:r>
        <w:rPr>
          <w:b/>
          <w:bCs/>
        </w:rPr>
        <w:br w:type="page"/>
      </w:r>
      <w:r w:rsidR="00294CAB">
        <w:rPr>
          <w:b/>
          <w:bCs/>
          <w:sz w:val="32"/>
          <w:szCs w:val="32"/>
        </w:rPr>
        <w:lastRenderedPageBreak/>
        <w:t>Course Description in ABET Format</w:t>
      </w:r>
    </w:p>
    <w:p w:rsidR="0081350C" w:rsidRDefault="0081350C" w:rsidP="0081350C">
      <w:pPr>
        <w:jc w:val="center"/>
        <w:rPr>
          <w:b/>
          <w:bCs/>
          <w:sz w:val="32"/>
          <w:szCs w:val="32"/>
        </w:rPr>
      </w:pPr>
      <w:r>
        <w:rPr>
          <w:b/>
          <w:bCs/>
          <w:sz w:val="32"/>
          <w:szCs w:val="32"/>
        </w:rPr>
        <w:t xml:space="preserve">MCEG 3011 </w:t>
      </w:r>
      <w:r>
        <w:rPr>
          <w:b/>
          <w:sz w:val="32"/>
          <w:szCs w:val="32"/>
        </w:rPr>
        <w:t>Measurement and Instrumentation Laboratory</w:t>
      </w:r>
    </w:p>
    <w:tbl>
      <w:tblPr>
        <w:tblStyle w:val="TableGrid"/>
        <w:tblW w:w="10818" w:type="dxa"/>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396"/>
        <w:gridCol w:w="4539"/>
        <w:gridCol w:w="5883"/>
      </w:tblGrid>
      <w:tr w:rsidR="00294CAB" w:rsidRPr="00294CAB" w:rsidTr="003A78BC">
        <w:trPr>
          <w:jc w:val="center"/>
        </w:trPr>
        <w:tc>
          <w:tcPr>
            <w:tcW w:w="396" w:type="dxa"/>
          </w:tcPr>
          <w:p w:rsidR="00294CAB" w:rsidRPr="00294CAB" w:rsidRDefault="00294CAB" w:rsidP="003A78BC">
            <w:pPr>
              <w:pStyle w:val="ListParagraph"/>
              <w:ind w:left="0"/>
              <w:rPr>
                <w:rFonts w:ascii="Times New Roman" w:hAnsi="Times New Roman"/>
                <w:b/>
                <w:bCs/>
                <w:color w:val="000000" w:themeColor="text1"/>
                <w:sz w:val="24"/>
                <w:szCs w:val="24"/>
              </w:rPr>
            </w:pPr>
            <w:r w:rsidRPr="00294CAB">
              <w:rPr>
                <w:rFonts w:ascii="Times New Roman" w:hAnsi="Times New Roman"/>
                <w:b/>
                <w:bCs/>
                <w:color w:val="000000" w:themeColor="text1"/>
                <w:sz w:val="24"/>
                <w:szCs w:val="24"/>
              </w:rPr>
              <w:t>1.</w:t>
            </w:r>
          </w:p>
        </w:tc>
        <w:tc>
          <w:tcPr>
            <w:tcW w:w="4539" w:type="dxa"/>
          </w:tcPr>
          <w:p w:rsidR="00294CAB" w:rsidRPr="00294CAB" w:rsidRDefault="00294CAB" w:rsidP="003A78BC">
            <w:pPr>
              <w:pStyle w:val="ListParagraph"/>
              <w:ind w:left="0"/>
              <w:rPr>
                <w:rFonts w:ascii="Times New Roman" w:hAnsi="Times New Roman"/>
                <w:color w:val="000000" w:themeColor="text1"/>
                <w:sz w:val="24"/>
                <w:szCs w:val="24"/>
              </w:rPr>
            </w:pPr>
            <w:r w:rsidRPr="00294CAB">
              <w:rPr>
                <w:rFonts w:ascii="Times New Roman" w:hAnsi="Times New Roman"/>
                <w:b/>
                <w:bCs/>
                <w:color w:val="000000" w:themeColor="text1"/>
                <w:sz w:val="24"/>
                <w:szCs w:val="24"/>
              </w:rPr>
              <w:t>Course number and name:</w:t>
            </w:r>
          </w:p>
        </w:tc>
        <w:tc>
          <w:tcPr>
            <w:tcW w:w="5883" w:type="dxa"/>
          </w:tcPr>
          <w:p w:rsidR="00294CAB" w:rsidRPr="00294CAB" w:rsidRDefault="00294CAB" w:rsidP="003A78BC">
            <w:pPr>
              <w:pStyle w:val="ListParagraph"/>
              <w:ind w:left="0"/>
              <w:rPr>
                <w:rFonts w:ascii="Times New Roman" w:hAnsi="Times New Roman"/>
                <w:color w:val="000000" w:themeColor="text1"/>
                <w:sz w:val="24"/>
                <w:szCs w:val="24"/>
              </w:rPr>
            </w:pPr>
            <w:r w:rsidRPr="00294CAB">
              <w:rPr>
                <w:rFonts w:ascii="Times New Roman" w:hAnsi="Times New Roman"/>
                <w:color w:val="000000" w:themeColor="text1"/>
                <w:sz w:val="24"/>
                <w:szCs w:val="24"/>
              </w:rPr>
              <w:t>MCEG 3011 Measurement and Instrumentation Laboratory</w:t>
            </w:r>
          </w:p>
        </w:tc>
      </w:tr>
      <w:tr w:rsidR="00294CAB" w:rsidRPr="00294CAB" w:rsidTr="003A78BC">
        <w:trPr>
          <w:jc w:val="center"/>
        </w:trPr>
        <w:tc>
          <w:tcPr>
            <w:tcW w:w="396" w:type="dxa"/>
          </w:tcPr>
          <w:p w:rsidR="00294CAB" w:rsidRPr="00294CAB" w:rsidRDefault="00294CAB" w:rsidP="003A78BC">
            <w:pPr>
              <w:pStyle w:val="ListParagraph"/>
              <w:ind w:left="0"/>
              <w:rPr>
                <w:rFonts w:ascii="Times New Roman" w:hAnsi="Times New Roman"/>
                <w:b/>
                <w:bCs/>
                <w:color w:val="000000" w:themeColor="text1"/>
                <w:sz w:val="24"/>
                <w:szCs w:val="24"/>
              </w:rPr>
            </w:pPr>
            <w:r w:rsidRPr="00294CAB">
              <w:rPr>
                <w:rFonts w:ascii="Times New Roman" w:hAnsi="Times New Roman"/>
                <w:b/>
                <w:bCs/>
                <w:color w:val="000000" w:themeColor="text1"/>
                <w:sz w:val="24"/>
                <w:szCs w:val="24"/>
              </w:rPr>
              <w:t>2.</w:t>
            </w:r>
          </w:p>
        </w:tc>
        <w:tc>
          <w:tcPr>
            <w:tcW w:w="4539" w:type="dxa"/>
          </w:tcPr>
          <w:p w:rsidR="00294CAB" w:rsidRPr="00294CAB" w:rsidRDefault="00294CAB" w:rsidP="003A78BC">
            <w:pPr>
              <w:pStyle w:val="ListParagraph"/>
              <w:ind w:left="0"/>
              <w:rPr>
                <w:rFonts w:ascii="Times New Roman" w:hAnsi="Times New Roman"/>
                <w:color w:val="000000" w:themeColor="text1"/>
                <w:sz w:val="24"/>
                <w:szCs w:val="24"/>
              </w:rPr>
            </w:pPr>
            <w:r w:rsidRPr="00294CAB">
              <w:rPr>
                <w:rFonts w:ascii="Times New Roman" w:hAnsi="Times New Roman"/>
                <w:b/>
                <w:bCs/>
                <w:color w:val="000000" w:themeColor="text1"/>
                <w:sz w:val="24"/>
                <w:szCs w:val="24"/>
              </w:rPr>
              <w:t>Credits and contact hours:</w:t>
            </w:r>
          </w:p>
        </w:tc>
        <w:tc>
          <w:tcPr>
            <w:tcW w:w="5883" w:type="dxa"/>
          </w:tcPr>
          <w:p w:rsidR="00294CAB" w:rsidRPr="00294CAB" w:rsidRDefault="00294CAB" w:rsidP="003A78BC">
            <w:pPr>
              <w:pStyle w:val="ListParagraph"/>
              <w:ind w:left="0"/>
              <w:rPr>
                <w:rFonts w:ascii="Times New Roman" w:hAnsi="Times New Roman"/>
                <w:color w:val="000000" w:themeColor="text1"/>
                <w:sz w:val="24"/>
                <w:szCs w:val="24"/>
              </w:rPr>
            </w:pPr>
            <w:r w:rsidRPr="00294CAB">
              <w:rPr>
                <w:rFonts w:ascii="Times New Roman" w:hAnsi="Times New Roman"/>
                <w:color w:val="000000" w:themeColor="text1"/>
                <w:sz w:val="24"/>
                <w:szCs w:val="24"/>
              </w:rPr>
              <w:t>1 credit hours</w:t>
            </w:r>
            <w:r w:rsidR="00CF389C">
              <w:rPr>
                <w:rFonts w:ascii="Times New Roman" w:hAnsi="Times New Roman"/>
                <w:color w:val="000000" w:themeColor="text1"/>
                <w:sz w:val="24"/>
                <w:szCs w:val="24"/>
              </w:rPr>
              <w:t>, 5 contact hours</w:t>
            </w:r>
          </w:p>
        </w:tc>
      </w:tr>
      <w:tr w:rsidR="00294CAB" w:rsidRPr="00294CAB" w:rsidTr="003A78BC">
        <w:trPr>
          <w:jc w:val="center"/>
        </w:trPr>
        <w:tc>
          <w:tcPr>
            <w:tcW w:w="396" w:type="dxa"/>
          </w:tcPr>
          <w:p w:rsidR="00294CAB" w:rsidRPr="00294CAB" w:rsidRDefault="00294CAB" w:rsidP="003A78BC">
            <w:pPr>
              <w:pStyle w:val="ListParagraph"/>
              <w:ind w:left="0"/>
              <w:rPr>
                <w:rFonts w:ascii="Times New Roman" w:hAnsi="Times New Roman"/>
                <w:b/>
                <w:bCs/>
                <w:color w:val="000000" w:themeColor="text1"/>
                <w:sz w:val="24"/>
                <w:szCs w:val="24"/>
              </w:rPr>
            </w:pPr>
            <w:r w:rsidRPr="00294CAB">
              <w:rPr>
                <w:rFonts w:ascii="Times New Roman" w:hAnsi="Times New Roman"/>
                <w:b/>
                <w:bCs/>
                <w:color w:val="000000" w:themeColor="text1"/>
                <w:sz w:val="24"/>
                <w:szCs w:val="24"/>
              </w:rPr>
              <w:t>3.</w:t>
            </w:r>
          </w:p>
        </w:tc>
        <w:tc>
          <w:tcPr>
            <w:tcW w:w="4539" w:type="dxa"/>
          </w:tcPr>
          <w:p w:rsidR="00294CAB" w:rsidRPr="00294CAB" w:rsidRDefault="00294CAB" w:rsidP="003A78BC">
            <w:pPr>
              <w:rPr>
                <w:b/>
                <w:bCs/>
                <w:color w:val="000000" w:themeColor="text1"/>
              </w:rPr>
            </w:pPr>
            <w:r w:rsidRPr="00294CAB">
              <w:rPr>
                <w:b/>
                <w:bCs/>
                <w:color w:val="000000" w:themeColor="text1"/>
              </w:rPr>
              <w:t xml:space="preserve">Instructor’s or course </w:t>
            </w:r>
          </w:p>
          <w:p w:rsidR="00294CAB" w:rsidRPr="00294CAB" w:rsidRDefault="00294CAB" w:rsidP="003A78BC">
            <w:pPr>
              <w:rPr>
                <w:b/>
                <w:bCs/>
                <w:color w:val="000000" w:themeColor="text1"/>
              </w:rPr>
            </w:pPr>
            <w:r w:rsidRPr="00294CAB">
              <w:rPr>
                <w:b/>
                <w:bCs/>
                <w:color w:val="000000" w:themeColor="text1"/>
              </w:rPr>
              <w:t>coordinator’s name:</w:t>
            </w:r>
          </w:p>
        </w:tc>
        <w:tc>
          <w:tcPr>
            <w:tcW w:w="5883" w:type="dxa"/>
          </w:tcPr>
          <w:p w:rsidR="00294CAB" w:rsidRPr="00294CAB" w:rsidRDefault="00294CAB" w:rsidP="003A78BC">
            <w:pPr>
              <w:pStyle w:val="ListParagraph"/>
              <w:ind w:left="0"/>
              <w:rPr>
                <w:rFonts w:ascii="Times New Roman" w:hAnsi="Times New Roman"/>
                <w:color w:val="000000" w:themeColor="text1"/>
                <w:sz w:val="24"/>
                <w:szCs w:val="24"/>
              </w:rPr>
            </w:pPr>
          </w:p>
          <w:p w:rsidR="00294CAB" w:rsidRPr="00294CAB" w:rsidRDefault="00294CAB" w:rsidP="003A78BC">
            <w:pPr>
              <w:pStyle w:val="ListParagraph"/>
              <w:ind w:left="0"/>
              <w:rPr>
                <w:rFonts w:ascii="Times New Roman" w:hAnsi="Times New Roman"/>
                <w:color w:val="000000" w:themeColor="text1"/>
                <w:sz w:val="24"/>
                <w:szCs w:val="24"/>
              </w:rPr>
            </w:pPr>
            <w:r w:rsidRPr="00294CAB">
              <w:rPr>
                <w:rFonts w:ascii="Times New Roman" w:hAnsi="Times New Roman"/>
                <w:color w:val="000000" w:themeColor="text1"/>
                <w:sz w:val="24"/>
                <w:szCs w:val="24"/>
              </w:rPr>
              <w:t>Dr. Mingli Han</w:t>
            </w:r>
          </w:p>
        </w:tc>
      </w:tr>
      <w:tr w:rsidR="00294CAB" w:rsidRPr="00294CAB" w:rsidTr="003A78BC">
        <w:trPr>
          <w:jc w:val="center"/>
        </w:trPr>
        <w:tc>
          <w:tcPr>
            <w:tcW w:w="396" w:type="dxa"/>
          </w:tcPr>
          <w:p w:rsidR="00294CAB" w:rsidRPr="00294CAB" w:rsidRDefault="00294CAB" w:rsidP="003A78BC">
            <w:pPr>
              <w:pStyle w:val="ListParagraph"/>
              <w:ind w:left="0"/>
              <w:rPr>
                <w:rFonts w:ascii="Times New Roman" w:hAnsi="Times New Roman"/>
                <w:b/>
                <w:bCs/>
                <w:color w:val="000000" w:themeColor="text1"/>
                <w:sz w:val="24"/>
                <w:szCs w:val="24"/>
              </w:rPr>
            </w:pPr>
            <w:r w:rsidRPr="00294CAB">
              <w:rPr>
                <w:rFonts w:ascii="Times New Roman" w:hAnsi="Times New Roman"/>
                <w:b/>
                <w:bCs/>
                <w:color w:val="000000" w:themeColor="text1"/>
                <w:sz w:val="24"/>
                <w:szCs w:val="24"/>
              </w:rPr>
              <w:t>4.</w:t>
            </w:r>
          </w:p>
        </w:tc>
        <w:tc>
          <w:tcPr>
            <w:tcW w:w="4539" w:type="dxa"/>
          </w:tcPr>
          <w:p w:rsidR="00294CAB" w:rsidRPr="00294CAB" w:rsidRDefault="00294CAB" w:rsidP="003A78BC">
            <w:pPr>
              <w:pStyle w:val="ListParagraph"/>
              <w:ind w:left="0"/>
              <w:rPr>
                <w:rFonts w:ascii="Times New Roman" w:hAnsi="Times New Roman"/>
                <w:color w:val="000000" w:themeColor="text1"/>
                <w:sz w:val="24"/>
                <w:szCs w:val="24"/>
              </w:rPr>
            </w:pPr>
            <w:r w:rsidRPr="00294CAB">
              <w:rPr>
                <w:rFonts w:ascii="Times New Roman" w:hAnsi="Times New Roman"/>
                <w:b/>
                <w:bCs/>
                <w:color w:val="000000" w:themeColor="text1"/>
                <w:sz w:val="24"/>
                <w:szCs w:val="24"/>
              </w:rPr>
              <w:t>Text book</w:t>
            </w:r>
            <w:r w:rsidRPr="00294CAB">
              <w:rPr>
                <w:rFonts w:ascii="Times New Roman" w:hAnsi="Times New Roman"/>
                <w:color w:val="000000" w:themeColor="text1"/>
                <w:sz w:val="24"/>
                <w:szCs w:val="24"/>
              </w:rPr>
              <w:t>: Title:</w:t>
            </w:r>
          </w:p>
        </w:tc>
        <w:tc>
          <w:tcPr>
            <w:tcW w:w="5883" w:type="dxa"/>
          </w:tcPr>
          <w:p w:rsidR="00294CAB" w:rsidRPr="00294CAB" w:rsidRDefault="00294CAB" w:rsidP="003A78BC">
            <w:pPr>
              <w:pStyle w:val="ListParagraph"/>
              <w:ind w:left="0"/>
              <w:rPr>
                <w:rFonts w:ascii="Times New Roman" w:hAnsi="Times New Roman"/>
                <w:color w:val="000000" w:themeColor="text1"/>
                <w:sz w:val="24"/>
                <w:szCs w:val="24"/>
              </w:rPr>
            </w:pPr>
            <w:r w:rsidRPr="00294CAB">
              <w:rPr>
                <w:rFonts w:ascii="Times New Roman" w:hAnsi="Times New Roman"/>
                <w:color w:val="000000" w:themeColor="text1"/>
                <w:sz w:val="24"/>
                <w:szCs w:val="24"/>
              </w:rPr>
              <w:t>Measurement Laboratory Manual</w:t>
            </w:r>
          </w:p>
        </w:tc>
      </w:tr>
      <w:tr w:rsidR="00294CAB" w:rsidRPr="00294CAB" w:rsidTr="003A78BC">
        <w:trPr>
          <w:jc w:val="center"/>
        </w:trPr>
        <w:tc>
          <w:tcPr>
            <w:tcW w:w="396" w:type="dxa"/>
          </w:tcPr>
          <w:p w:rsidR="00294CAB" w:rsidRPr="00294CAB" w:rsidRDefault="00294CAB" w:rsidP="003A78BC">
            <w:pPr>
              <w:pStyle w:val="ListParagraph"/>
              <w:ind w:left="0"/>
              <w:rPr>
                <w:rFonts w:ascii="Times New Roman" w:hAnsi="Times New Roman"/>
                <w:color w:val="000000" w:themeColor="text1"/>
                <w:sz w:val="24"/>
                <w:szCs w:val="24"/>
              </w:rPr>
            </w:pPr>
          </w:p>
        </w:tc>
        <w:tc>
          <w:tcPr>
            <w:tcW w:w="4539" w:type="dxa"/>
          </w:tcPr>
          <w:p w:rsidR="00294CAB" w:rsidRPr="00294CAB" w:rsidRDefault="00294CAB" w:rsidP="003A78BC">
            <w:pPr>
              <w:pStyle w:val="ListParagraph"/>
              <w:ind w:left="0"/>
              <w:rPr>
                <w:rFonts w:ascii="Times New Roman" w:hAnsi="Times New Roman"/>
                <w:color w:val="000000" w:themeColor="text1"/>
                <w:sz w:val="24"/>
                <w:szCs w:val="24"/>
              </w:rPr>
            </w:pPr>
            <w:r w:rsidRPr="00294CAB">
              <w:rPr>
                <w:rFonts w:ascii="Times New Roman" w:hAnsi="Times New Roman"/>
                <w:color w:val="000000" w:themeColor="text1"/>
                <w:sz w:val="24"/>
                <w:szCs w:val="24"/>
              </w:rPr>
              <w:t xml:space="preserve">                  Author:</w:t>
            </w:r>
          </w:p>
        </w:tc>
        <w:tc>
          <w:tcPr>
            <w:tcW w:w="5883" w:type="dxa"/>
          </w:tcPr>
          <w:p w:rsidR="00294CAB" w:rsidRPr="00294CAB" w:rsidRDefault="00294CAB" w:rsidP="003A78BC">
            <w:pPr>
              <w:pStyle w:val="ListParagraph"/>
              <w:ind w:left="0"/>
              <w:rPr>
                <w:rFonts w:ascii="Times New Roman" w:hAnsi="Times New Roman"/>
                <w:color w:val="000000" w:themeColor="text1"/>
                <w:sz w:val="24"/>
                <w:szCs w:val="24"/>
              </w:rPr>
            </w:pPr>
            <w:r w:rsidRPr="00294CAB">
              <w:rPr>
                <w:rFonts w:ascii="Times New Roman" w:hAnsi="Times New Roman"/>
                <w:color w:val="000000" w:themeColor="text1"/>
                <w:sz w:val="24"/>
                <w:szCs w:val="24"/>
              </w:rPr>
              <w:t xml:space="preserve">Paul. </w:t>
            </w:r>
            <w:proofErr w:type="spellStart"/>
            <w:r w:rsidRPr="00294CAB">
              <w:rPr>
                <w:rFonts w:ascii="Times New Roman" w:hAnsi="Times New Roman"/>
                <w:color w:val="000000" w:themeColor="text1"/>
                <w:sz w:val="24"/>
                <w:szCs w:val="24"/>
              </w:rPr>
              <w:t>Biney</w:t>
            </w:r>
            <w:proofErr w:type="spellEnd"/>
          </w:p>
        </w:tc>
      </w:tr>
      <w:tr w:rsidR="00294CAB" w:rsidRPr="00294CAB" w:rsidTr="003A78BC">
        <w:trPr>
          <w:jc w:val="center"/>
        </w:trPr>
        <w:tc>
          <w:tcPr>
            <w:tcW w:w="396" w:type="dxa"/>
          </w:tcPr>
          <w:p w:rsidR="00294CAB" w:rsidRPr="00294CAB" w:rsidRDefault="00294CAB" w:rsidP="003A78BC">
            <w:pPr>
              <w:pStyle w:val="ListParagraph"/>
              <w:ind w:left="0"/>
              <w:rPr>
                <w:rFonts w:ascii="Times New Roman" w:hAnsi="Times New Roman"/>
                <w:color w:val="000000" w:themeColor="text1"/>
                <w:sz w:val="24"/>
                <w:szCs w:val="24"/>
              </w:rPr>
            </w:pPr>
          </w:p>
        </w:tc>
        <w:tc>
          <w:tcPr>
            <w:tcW w:w="4539" w:type="dxa"/>
          </w:tcPr>
          <w:p w:rsidR="00294CAB" w:rsidRPr="00294CAB" w:rsidRDefault="00294CAB" w:rsidP="003A78BC">
            <w:pPr>
              <w:pStyle w:val="ListParagraph"/>
              <w:ind w:left="0"/>
              <w:rPr>
                <w:rFonts w:ascii="Times New Roman" w:hAnsi="Times New Roman"/>
                <w:color w:val="000000" w:themeColor="text1"/>
                <w:sz w:val="24"/>
                <w:szCs w:val="24"/>
              </w:rPr>
            </w:pPr>
            <w:r w:rsidRPr="00294CAB">
              <w:rPr>
                <w:rFonts w:ascii="Times New Roman" w:hAnsi="Times New Roman"/>
                <w:color w:val="000000" w:themeColor="text1"/>
                <w:sz w:val="24"/>
                <w:szCs w:val="24"/>
              </w:rPr>
              <w:t xml:space="preserve">                  Publisher, Year &amp; Edition:</w:t>
            </w:r>
          </w:p>
        </w:tc>
        <w:tc>
          <w:tcPr>
            <w:tcW w:w="5883" w:type="dxa"/>
          </w:tcPr>
          <w:p w:rsidR="00294CAB" w:rsidRPr="00294CAB" w:rsidRDefault="00294CAB" w:rsidP="003A78BC">
            <w:pPr>
              <w:rPr>
                <w:color w:val="000000" w:themeColor="text1"/>
              </w:rPr>
            </w:pPr>
            <w:r w:rsidRPr="00294CAB">
              <w:rPr>
                <w:color w:val="000000" w:themeColor="text1"/>
              </w:rPr>
              <w:t>2</w:t>
            </w:r>
            <w:r w:rsidRPr="00294CAB">
              <w:rPr>
                <w:color w:val="000000" w:themeColor="text1"/>
                <w:vertAlign w:val="superscript"/>
              </w:rPr>
              <w:t>nd</w:t>
            </w:r>
            <w:r w:rsidRPr="00294CAB">
              <w:rPr>
                <w:color w:val="000000" w:themeColor="text1"/>
              </w:rPr>
              <w:t xml:space="preserve"> edition</w:t>
            </w:r>
          </w:p>
        </w:tc>
      </w:tr>
      <w:tr w:rsidR="00294CAB" w:rsidRPr="00294CAB" w:rsidTr="003A78BC">
        <w:trPr>
          <w:jc w:val="center"/>
        </w:trPr>
        <w:tc>
          <w:tcPr>
            <w:tcW w:w="396" w:type="dxa"/>
          </w:tcPr>
          <w:p w:rsidR="00294CAB" w:rsidRPr="00294CAB" w:rsidRDefault="00294CAB" w:rsidP="003A78BC">
            <w:pPr>
              <w:pStyle w:val="ListParagraph"/>
              <w:ind w:left="0"/>
              <w:rPr>
                <w:rFonts w:ascii="Times New Roman" w:hAnsi="Times New Roman"/>
                <w:color w:val="000000" w:themeColor="text1"/>
                <w:sz w:val="24"/>
                <w:szCs w:val="24"/>
              </w:rPr>
            </w:pPr>
            <w:r w:rsidRPr="00294CAB">
              <w:rPr>
                <w:rFonts w:ascii="Times New Roman" w:hAnsi="Times New Roman"/>
                <w:color w:val="000000" w:themeColor="text1"/>
                <w:sz w:val="24"/>
                <w:szCs w:val="24"/>
              </w:rPr>
              <w:t xml:space="preserve"> </w:t>
            </w:r>
          </w:p>
        </w:tc>
        <w:tc>
          <w:tcPr>
            <w:tcW w:w="4539" w:type="dxa"/>
          </w:tcPr>
          <w:p w:rsidR="00294CAB" w:rsidRPr="00294CAB" w:rsidRDefault="00294CAB" w:rsidP="0016197D">
            <w:pPr>
              <w:pStyle w:val="ListParagraph"/>
              <w:numPr>
                <w:ilvl w:val="0"/>
                <w:numId w:val="6"/>
              </w:numPr>
              <w:spacing w:after="0" w:line="240" w:lineRule="auto"/>
              <w:rPr>
                <w:rFonts w:ascii="Times New Roman" w:hAnsi="Times New Roman"/>
                <w:color w:val="000000" w:themeColor="text1"/>
                <w:sz w:val="24"/>
                <w:szCs w:val="24"/>
              </w:rPr>
            </w:pPr>
            <w:r w:rsidRPr="00294CAB">
              <w:rPr>
                <w:rFonts w:ascii="Times New Roman" w:hAnsi="Times New Roman"/>
                <w:color w:val="000000" w:themeColor="text1"/>
                <w:sz w:val="24"/>
                <w:szCs w:val="24"/>
              </w:rPr>
              <w:t>Other Supplemental material</w:t>
            </w:r>
          </w:p>
        </w:tc>
        <w:tc>
          <w:tcPr>
            <w:tcW w:w="5883" w:type="dxa"/>
          </w:tcPr>
          <w:p w:rsidR="00294CAB" w:rsidRPr="00566FE0" w:rsidRDefault="001F1975" w:rsidP="00566FE0">
            <w:pPr>
              <w:jc w:val="both"/>
            </w:pPr>
            <w:r w:rsidRPr="001F1975">
              <w:t>Experimental Methods for Engineers by J. P. Holman, 7</w:t>
            </w:r>
            <w:r w:rsidRPr="001F1975">
              <w:rPr>
                <w:vertAlign w:val="superscript"/>
              </w:rPr>
              <w:t>th</w:t>
            </w:r>
            <w:r w:rsidRPr="001F1975">
              <w:t xml:space="preserve"> Edition,  McGraw Hill, 2001</w:t>
            </w:r>
          </w:p>
        </w:tc>
      </w:tr>
      <w:tr w:rsidR="00294CAB" w:rsidRPr="00294CAB" w:rsidTr="003A78BC">
        <w:trPr>
          <w:jc w:val="center"/>
        </w:trPr>
        <w:tc>
          <w:tcPr>
            <w:tcW w:w="396" w:type="dxa"/>
            <w:tcBorders>
              <w:bottom w:val="single" w:sz="4" w:space="0" w:color="auto"/>
            </w:tcBorders>
          </w:tcPr>
          <w:p w:rsidR="00294CAB" w:rsidRPr="00294CAB" w:rsidRDefault="00294CAB" w:rsidP="003A78BC">
            <w:pPr>
              <w:pStyle w:val="ListParagraph"/>
              <w:ind w:left="0"/>
              <w:rPr>
                <w:rFonts w:ascii="Times New Roman" w:hAnsi="Times New Roman"/>
                <w:b/>
                <w:bCs/>
                <w:color w:val="000000" w:themeColor="text1"/>
                <w:sz w:val="24"/>
                <w:szCs w:val="24"/>
              </w:rPr>
            </w:pPr>
            <w:r w:rsidRPr="00294CAB">
              <w:rPr>
                <w:rFonts w:ascii="Times New Roman" w:hAnsi="Times New Roman"/>
                <w:b/>
                <w:bCs/>
                <w:color w:val="000000" w:themeColor="text1"/>
                <w:sz w:val="24"/>
                <w:szCs w:val="24"/>
              </w:rPr>
              <w:t>5.</w:t>
            </w:r>
          </w:p>
        </w:tc>
        <w:tc>
          <w:tcPr>
            <w:tcW w:w="4539" w:type="dxa"/>
            <w:tcBorders>
              <w:bottom w:val="single" w:sz="4" w:space="0" w:color="auto"/>
            </w:tcBorders>
          </w:tcPr>
          <w:p w:rsidR="00294CAB" w:rsidRPr="00294CAB" w:rsidRDefault="00294CAB" w:rsidP="003A78BC">
            <w:pPr>
              <w:pStyle w:val="ListParagraph"/>
              <w:ind w:left="0"/>
              <w:rPr>
                <w:rFonts w:ascii="Times New Roman" w:hAnsi="Times New Roman"/>
                <w:b/>
                <w:bCs/>
                <w:color w:val="000000" w:themeColor="text1"/>
                <w:sz w:val="24"/>
                <w:szCs w:val="24"/>
              </w:rPr>
            </w:pPr>
            <w:r w:rsidRPr="00294CAB">
              <w:rPr>
                <w:rFonts w:ascii="Times New Roman" w:hAnsi="Times New Roman"/>
                <w:b/>
                <w:bCs/>
                <w:color w:val="000000" w:themeColor="text1"/>
                <w:sz w:val="24"/>
                <w:szCs w:val="24"/>
              </w:rPr>
              <w:t>Specific course information</w:t>
            </w:r>
          </w:p>
        </w:tc>
        <w:tc>
          <w:tcPr>
            <w:tcW w:w="5883" w:type="dxa"/>
            <w:tcBorders>
              <w:bottom w:val="single" w:sz="4" w:space="0" w:color="auto"/>
            </w:tcBorders>
          </w:tcPr>
          <w:p w:rsidR="00294CAB" w:rsidRPr="00294CAB" w:rsidRDefault="00294CAB" w:rsidP="003A78BC">
            <w:pPr>
              <w:pStyle w:val="ListParagraph"/>
              <w:ind w:left="0"/>
              <w:rPr>
                <w:rFonts w:ascii="Times New Roman" w:hAnsi="Times New Roman"/>
                <w:color w:val="000000" w:themeColor="text1"/>
                <w:sz w:val="24"/>
                <w:szCs w:val="24"/>
              </w:rPr>
            </w:pPr>
          </w:p>
        </w:tc>
      </w:tr>
      <w:tr w:rsidR="00294CAB" w:rsidRPr="00294CAB" w:rsidTr="003A78BC">
        <w:trPr>
          <w:jc w:val="center"/>
        </w:trPr>
        <w:tc>
          <w:tcPr>
            <w:tcW w:w="396" w:type="dxa"/>
            <w:tcBorders>
              <w:top w:val="single" w:sz="4" w:space="0" w:color="auto"/>
              <w:bottom w:val="single" w:sz="4" w:space="0" w:color="auto"/>
            </w:tcBorders>
          </w:tcPr>
          <w:p w:rsidR="00294CAB" w:rsidRPr="00294CAB" w:rsidRDefault="00294CAB" w:rsidP="003A78BC">
            <w:pPr>
              <w:pStyle w:val="ListParagraph"/>
              <w:ind w:left="0"/>
              <w:rPr>
                <w:rFonts w:ascii="Times New Roman" w:hAnsi="Times New Roman"/>
                <w:color w:val="000000" w:themeColor="text1"/>
                <w:sz w:val="24"/>
                <w:szCs w:val="24"/>
              </w:rPr>
            </w:pPr>
          </w:p>
        </w:tc>
        <w:tc>
          <w:tcPr>
            <w:tcW w:w="4539" w:type="dxa"/>
            <w:tcBorders>
              <w:top w:val="single" w:sz="4" w:space="0" w:color="auto"/>
              <w:bottom w:val="single" w:sz="4" w:space="0" w:color="auto"/>
            </w:tcBorders>
          </w:tcPr>
          <w:p w:rsidR="00294CAB" w:rsidRPr="00294CAB" w:rsidRDefault="00294CAB" w:rsidP="0016197D">
            <w:pPr>
              <w:pStyle w:val="ListParagraph"/>
              <w:numPr>
                <w:ilvl w:val="0"/>
                <w:numId w:val="7"/>
              </w:numPr>
              <w:spacing w:after="0" w:line="240" w:lineRule="auto"/>
              <w:rPr>
                <w:rFonts w:ascii="Times New Roman" w:hAnsi="Times New Roman"/>
                <w:color w:val="000000" w:themeColor="text1"/>
                <w:sz w:val="24"/>
                <w:szCs w:val="24"/>
              </w:rPr>
            </w:pPr>
            <w:r w:rsidRPr="00294CAB">
              <w:rPr>
                <w:rFonts w:ascii="Times New Roman" w:hAnsi="Times New Roman"/>
                <w:color w:val="000000" w:themeColor="text1"/>
                <w:sz w:val="24"/>
                <w:szCs w:val="24"/>
              </w:rPr>
              <w:t>Brief description of the content of the course (catalog description)</w:t>
            </w:r>
          </w:p>
        </w:tc>
        <w:tc>
          <w:tcPr>
            <w:tcW w:w="5883" w:type="dxa"/>
            <w:tcBorders>
              <w:top w:val="single" w:sz="4" w:space="0" w:color="auto"/>
              <w:bottom w:val="single" w:sz="4" w:space="0" w:color="auto"/>
            </w:tcBorders>
          </w:tcPr>
          <w:p w:rsidR="00294CAB" w:rsidRPr="00294CAB" w:rsidRDefault="00294CAB" w:rsidP="003A78BC">
            <w:pPr>
              <w:pStyle w:val="ListParagraph"/>
              <w:ind w:left="0"/>
              <w:rPr>
                <w:rFonts w:ascii="Times New Roman" w:hAnsi="Times New Roman"/>
                <w:color w:val="000000" w:themeColor="text1"/>
                <w:sz w:val="24"/>
                <w:szCs w:val="24"/>
              </w:rPr>
            </w:pPr>
            <w:r w:rsidRPr="00294CAB">
              <w:rPr>
                <w:rFonts w:ascii="Times New Roman" w:hAnsi="Times New Roman"/>
                <w:sz w:val="24"/>
                <w:szCs w:val="24"/>
              </w:rPr>
              <w:t xml:space="preserve">Credit 1 semester hour. The scope of this course includes fundamentals in measurement theory, statistical analysis of experimental data, uncertainty, accuracy assessments, calibration techniques and robotics. The course includes the use and applications of instruments for measuring area, pressure, time, speed, temperature, strain, hardness, and deflection. </w:t>
            </w:r>
          </w:p>
        </w:tc>
      </w:tr>
      <w:tr w:rsidR="00294CAB" w:rsidRPr="00294CAB" w:rsidTr="003A78BC">
        <w:trPr>
          <w:jc w:val="center"/>
        </w:trPr>
        <w:tc>
          <w:tcPr>
            <w:tcW w:w="396" w:type="dxa"/>
            <w:tcBorders>
              <w:top w:val="single" w:sz="4" w:space="0" w:color="auto"/>
              <w:bottom w:val="single" w:sz="4" w:space="0" w:color="auto"/>
            </w:tcBorders>
          </w:tcPr>
          <w:p w:rsidR="00294CAB" w:rsidRPr="00294CAB" w:rsidRDefault="00294CAB" w:rsidP="003A78BC">
            <w:pPr>
              <w:pStyle w:val="ListParagraph"/>
              <w:ind w:left="0"/>
              <w:rPr>
                <w:rFonts w:ascii="Times New Roman" w:hAnsi="Times New Roman"/>
                <w:color w:val="000000" w:themeColor="text1"/>
                <w:sz w:val="24"/>
                <w:szCs w:val="24"/>
              </w:rPr>
            </w:pPr>
          </w:p>
        </w:tc>
        <w:tc>
          <w:tcPr>
            <w:tcW w:w="4539" w:type="dxa"/>
            <w:tcBorders>
              <w:top w:val="single" w:sz="4" w:space="0" w:color="auto"/>
              <w:bottom w:val="single" w:sz="4" w:space="0" w:color="auto"/>
            </w:tcBorders>
          </w:tcPr>
          <w:p w:rsidR="00294CAB" w:rsidRPr="00294CAB" w:rsidRDefault="00294CAB" w:rsidP="0016197D">
            <w:pPr>
              <w:pStyle w:val="ListParagraph"/>
              <w:numPr>
                <w:ilvl w:val="0"/>
                <w:numId w:val="7"/>
              </w:numPr>
              <w:spacing w:after="0" w:line="240" w:lineRule="auto"/>
              <w:rPr>
                <w:rFonts w:ascii="Times New Roman" w:hAnsi="Times New Roman"/>
                <w:color w:val="000000" w:themeColor="text1"/>
                <w:sz w:val="24"/>
                <w:szCs w:val="24"/>
              </w:rPr>
            </w:pPr>
            <w:r w:rsidRPr="00294CAB">
              <w:rPr>
                <w:rFonts w:ascii="Times New Roman" w:hAnsi="Times New Roman"/>
                <w:color w:val="000000" w:themeColor="text1"/>
                <w:sz w:val="24"/>
                <w:szCs w:val="24"/>
              </w:rPr>
              <w:t xml:space="preserve">Prerequisites or </w:t>
            </w:r>
          </w:p>
          <w:p w:rsidR="00294CAB" w:rsidRPr="00294CAB" w:rsidRDefault="00294CAB" w:rsidP="003A78BC">
            <w:pPr>
              <w:pStyle w:val="ListParagraph"/>
              <w:ind w:left="0"/>
              <w:rPr>
                <w:rFonts w:ascii="Times New Roman" w:hAnsi="Times New Roman"/>
                <w:color w:val="000000" w:themeColor="text1"/>
                <w:sz w:val="24"/>
                <w:szCs w:val="24"/>
              </w:rPr>
            </w:pPr>
            <w:r w:rsidRPr="00294CAB">
              <w:rPr>
                <w:rFonts w:ascii="Times New Roman" w:hAnsi="Times New Roman"/>
                <w:color w:val="000000" w:themeColor="text1"/>
                <w:sz w:val="24"/>
                <w:szCs w:val="24"/>
              </w:rPr>
              <w:t xml:space="preserve">     Co-requisites</w:t>
            </w:r>
          </w:p>
        </w:tc>
        <w:tc>
          <w:tcPr>
            <w:tcW w:w="5883" w:type="dxa"/>
            <w:tcBorders>
              <w:top w:val="single" w:sz="4" w:space="0" w:color="auto"/>
              <w:bottom w:val="single" w:sz="4" w:space="0" w:color="auto"/>
            </w:tcBorders>
          </w:tcPr>
          <w:p w:rsidR="00294CAB" w:rsidRPr="00294CAB" w:rsidRDefault="00294CAB" w:rsidP="003A78BC">
            <w:pPr>
              <w:pStyle w:val="ListParagraph"/>
              <w:ind w:left="0"/>
              <w:rPr>
                <w:rFonts w:ascii="Times New Roman" w:hAnsi="Times New Roman"/>
                <w:color w:val="000000" w:themeColor="text1"/>
                <w:sz w:val="24"/>
                <w:szCs w:val="24"/>
              </w:rPr>
            </w:pPr>
            <w:r w:rsidRPr="00294CAB">
              <w:rPr>
                <w:rFonts w:ascii="Times New Roman" w:hAnsi="Times New Roman"/>
                <w:sz w:val="24"/>
                <w:szCs w:val="24"/>
              </w:rPr>
              <w:t>PHYS 2513, PHYS 2511, PHYS 2521</w:t>
            </w:r>
          </w:p>
        </w:tc>
      </w:tr>
      <w:tr w:rsidR="00294CAB" w:rsidRPr="00294CAB" w:rsidTr="003A78BC">
        <w:trPr>
          <w:jc w:val="center"/>
        </w:trPr>
        <w:tc>
          <w:tcPr>
            <w:tcW w:w="396" w:type="dxa"/>
            <w:tcBorders>
              <w:top w:val="single" w:sz="4" w:space="0" w:color="auto"/>
              <w:bottom w:val="single" w:sz="4" w:space="0" w:color="auto"/>
            </w:tcBorders>
          </w:tcPr>
          <w:p w:rsidR="00294CAB" w:rsidRPr="00294CAB" w:rsidRDefault="00294CAB" w:rsidP="003A78BC">
            <w:pPr>
              <w:pStyle w:val="ListParagraph"/>
              <w:ind w:left="0"/>
              <w:rPr>
                <w:rFonts w:ascii="Times New Roman" w:hAnsi="Times New Roman"/>
                <w:color w:val="000000" w:themeColor="text1"/>
                <w:sz w:val="24"/>
                <w:szCs w:val="24"/>
              </w:rPr>
            </w:pPr>
          </w:p>
        </w:tc>
        <w:tc>
          <w:tcPr>
            <w:tcW w:w="4539" w:type="dxa"/>
            <w:tcBorders>
              <w:top w:val="single" w:sz="4" w:space="0" w:color="auto"/>
              <w:bottom w:val="single" w:sz="4" w:space="0" w:color="auto"/>
            </w:tcBorders>
          </w:tcPr>
          <w:p w:rsidR="00294CAB" w:rsidRPr="00294CAB" w:rsidRDefault="00294CAB" w:rsidP="0016197D">
            <w:pPr>
              <w:pStyle w:val="ListParagraph"/>
              <w:numPr>
                <w:ilvl w:val="0"/>
                <w:numId w:val="7"/>
              </w:numPr>
              <w:spacing w:after="0" w:line="240" w:lineRule="auto"/>
              <w:rPr>
                <w:rFonts w:ascii="Times New Roman" w:hAnsi="Times New Roman"/>
                <w:color w:val="000000" w:themeColor="text1"/>
                <w:sz w:val="24"/>
                <w:szCs w:val="24"/>
              </w:rPr>
            </w:pPr>
            <w:r w:rsidRPr="00294CAB">
              <w:rPr>
                <w:rFonts w:ascii="Times New Roman" w:hAnsi="Times New Roman"/>
                <w:color w:val="000000" w:themeColor="text1"/>
                <w:sz w:val="24"/>
                <w:szCs w:val="24"/>
              </w:rPr>
              <w:t>*Indicate whether a required, elective, or selected elective (as per definition provided) course in the program</w:t>
            </w:r>
          </w:p>
          <w:p w:rsidR="00294CAB" w:rsidRPr="00294CAB" w:rsidRDefault="00294CAB" w:rsidP="003A78BC">
            <w:pPr>
              <w:pStyle w:val="ListParagraph"/>
              <w:ind w:left="360"/>
              <w:rPr>
                <w:rFonts w:ascii="Times New Roman" w:hAnsi="Times New Roman"/>
                <w:color w:val="000000" w:themeColor="text1"/>
                <w:sz w:val="24"/>
                <w:szCs w:val="24"/>
              </w:rPr>
            </w:pPr>
          </w:p>
        </w:tc>
        <w:tc>
          <w:tcPr>
            <w:tcW w:w="5883" w:type="dxa"/>
            <w:tcBorders>
              <w:top w:val="single" w:sz="4" w:space="0" w:color="auto"/>
              <w:bottom w:val="single" w:sz="4" w:space="0" w:color="auto"/>
            </w:tcBorders>
          </w:tcPr>
          <w:p w:rsidR="00294CAB" w:rsidRPr="00294CAB" w:rsidRDefault="00294CAB" w:rsidP="003A78BC">
            <w:pPr>
              <w:pStyle w:val="ListParagraph"/>
              <w:ind w:left="0"/>
              <w:rPr>
                <w:rFonts w:ascii="Times New Roman" w:hAnsi="Times New Roman"/>
                <w:color w:val="000000" w:themeColor="text1"/>
                <w:sz w:val="24"/>
                <w:szCs w:val="24"/>
              </w:rPr>
            </w:pPr>
            <w:r w:rsidRPr="00294CAB">
              <w:rPr>
                <w:rFonts w:ascii="Times New Roman" w:hAnsi="Times New Roman"/>
                <w:color w:val="000000" w:themeColor="text1"/>
                <w:sz w:val="24"/>
                <w:szCs w:val="24"/>
              </w:rPr>
              <w:t>Required</w:t>
            </w:r>
          </w:p>
        </w:tc>
      </w:tr>
      <w:tr w:rsidR="00294CAB" w:rsidRPr="00294CAB" w:rsidTr="003A78BC">
        <w:trPr>
          <w:jc w:val="center"/>
        </w:trPr>
        <w:tc>
          <w:tcPr>
            <w:tcW w:w="396" w:type="dxa"/>
            <w:tcBorders>
              <w:top w:val="single" w:sz="4" w:space="0" w:color="auto"/>
              <w:bottom w:val="single" w:sz="18" w:space="0" w:color="auto"/>
            </w:tcBorders>
            <w:shd w:val="clear" w:color="auto" w:fill="D0CECE" w:themeFill="background2" w:themeFillShade="E6"/>
          </w:tcPr>
          <w:p w:rsidR="00294CAB" w:rsidRPr="00294CAB" w:rsidRDefault="00294CAB" w:rsidP="003A78BC">
            <w:pPr>
              <w:pStyle w:val="ListParagraph"/>
              <w:ind w:left="0"/>
              <w:rPr>
                <w:rFonts w:ascii="Times New Roman" w:hAnsi="Times New Roman"/>
                <w:b/>
                <w:bCs/>
                <w:color w:val="000000" w:themeColor="text1"/>
                <w:sz w:val="24"/>
                <w:szCs w:val="24"/>
              </w:rPr>
            </w:pPr>
            <w:r w:rsidRPr="00294CAB">
              <w:rPr>
                <w:rFonts w:ascii="Times New Roman" w:hAnsi="Times New Roman"/>
                <w:b/>
                <w:bCs/>
                <w:color w:val="000000" w:themeColor="text1"/>
                <w:sz w:val="24"/>
                <w:szCs w:val="24"/>
              </w:rPr>
              <w:t>6.</w:t>
            </w:r>
          </w:p>
        </w:tc>
        <w:tc>
          <w:tcPr>
            <w:tcW w:w="4539" w:type="dxa"/>
            <w:tcBorders>
              <w:top w:val="single" w:sz="4" w:space="0" w:color="auto"/>
              <w:bottom w:val="single" w:sz="18" w:space="0" w:color="auto"/>
            </w:tcBorders>
            <w:shd w:val="clear" w:color="auto" w:fill="D0CECE" w:themeFill="background2" w:themeFillShade="E6"/>
          </w:tcPr>
          <w:p w:rsidR="00294CAB" w:rsidRPr="00294CAB" w:rsidRDefault="00294CAB" w:rsidP="0016197D">
            <w:pPr>
              <w:pStyle w:val="ListParagraph"/>
              <w:numPr>
                <w:ilvl w:val="0"/>
                <w:numId w:val="8"/>
              </w:numPr>
              <w:spacing w:after="0" w:line="240" w:lineRule="auto"/>
              <w:ind w:left="331" w:hanging="331"/>
              <w:rPr>
                <w:rFonts w:ascii="Times New Roman" w:hAnsi="Times New Roman"/>
                <w:color w:val="000000" w:themeColor="text1"/>
                <w:sz w:val="24"/>
                <w:szCs w:val="24"/>
              </w:rPr>
            </w:pPr>
            <w:r w:rsidRPr="00294CAB">
              <w:rPr>
                <w:rFonts w:ascii="Times New Roman" w:hAnsi="Times New Roman"/>
                <w:b/>
                <w:bCs/>
                <w:color w:val="000000" w:themeColor="text1"/>
                <w:sz w:val="24"/>
                <w:szCs w:val="24"/>
              </w:rPr>
              <w:t xml:space="preserve">Specific goals for the course </w:t>
            </w:r>
            <w:r w:rsidRPr="00294CAB">
              <w:rPr>
                <w:rFonts w:ascii="Times New Roman" w:hAnsi="Times New Roman"/>
                <w:color w:val="000000" w:themeColor="text1"/>
                <w:sz w:val="24"/>
                <w:szCs w:val="24"/>
              </w:rPr>
              <w:t xml:space="preserve">specific outcomes of instruction (e.g. The student will be able to explain the significance of current research about a particular topic.)  </w:t>
            </w:r>
          </w:p>
          <w:p w:rsidR="00294CAB" w:rsidRPr="00294CAB" w:rsidRDefault="00294CAB" w:rsidP="003A78BC">
            <w:pPr>
              <w:pStyle w:val="ListParagraph"/>
              <w:ind w:left="0"/>
              <w:rPr>
                <w:rFonts w:ascii="Times New Roman" w:hAnsi="Times New Roman"/>
                <w:b/>
                <w:bCs/>
                <w:color w:val="000000" w:themeColor="text1"/>
                <w:sz w:val="24"/>
                <w:szCs w:val="24"/>
              </w:rPr>
            </w:pPr>
          </w:p>
          <w:p w:rsidR="00294CAB" w:rsidRPr="00294CAB" w:rsidRDefault="00294CAB" w:rsidP="003A78BC">
            <w:pPr>
              <w:tabs>
                <w:tab w:val="left" w:pos="270"/>
              </w:tabs>
              <w:ind w:left="-14"/>
              <w:rPr>
                <w:i/>
                <w:color w:val="000000" w:themeColor="text1"/>
              </w:rPr>
            </w:pPr>
            <w:r w:rsidRPr="00294CAB">
              <w:rPr>
                <w:i/>
                <w:color w:val="000000" w:themeColor="text1"/>
              </w:rPr>
              <w:t>Students will be able to :</w:t>
            </w:r>
          </w:p>
          <w:p w:rsidR="00294CAB" w:rsidRPr="00294CAB" w:rsidRDefault="00294CAB" w:rsidP="003A78BC">
            <w:pPr>
              <w:pStyle w:val="ListParagraph"/>
              <w:ind w:left="0"/>
              <w:rPr>
                <w:rFonts w:ascii="Times New Roman" w:hAnsi="Times New Roman"/>
                <w:b/>
                <w:bCs/>
                <w:color w:val="000000" w:themeColor="text1"/>
                <w:sz w:val="24"/>
                <w:szCs w:val="24"/>
              </w:rPr>
            </w:pPr>
          </w:p>
        </w:tc>
        <w:tc>
          <w:tcPr>
            <w:tcW w:w="5883" w:type="dxa"/>
            <w:tcBorders>
              <w:top w:val="single" w:sz="4" w:space="0" w:color="auto"/>
              <w:bottom w:val="single" w:sz="18" w:space="0" w:color="auto"/>
            </w:tcBorders>
            <w:shd w:val="clear" w:color="auto" w:fill="D0CECE" w:themeFill="background2" w:themeFillShade="E6"/>
          </w:tcPr>
          <w:p w:rsidR="00294CAB" w:rsidRPr="00294CAB" w:rsidRDefault="00294CAB" w:rsidP="0016197D">
            <w:pPr>
              <w:pStyle w:val="ListParagraph"/>
              <w:numPr>
                <w:ilvl w:val="0"/>
                <w:numId w:val="8"/>
              </w:numPr>
              <w:spacing w:after="0" w:line="240" w:lineRule="auto"/>
              <w:rPr>
                <w:rFonts w:ascii="Times New Roman" w:hAnsi="Times New Roman"/>
                <w:color w:val="000000" w:themeColor="text1"/>
                <w:sz w:val="24"/>
                <w:szCs w:val="24"/>
              </w:rPr>
            </w:pPr>
            <w:r w:rsidRPr="00294CAB">
              <w:rPr>
                <w:rFonts w:ascii="Times New Roman" w:hAnsi="Times New Roman"/>
                <w:b/>
                <w:color w:val="000000" w:themeColor="text1"/>
                <w:sz w:val="24"/>
                <w:szCs w:val="24"/>
              </w:rPr>
              <w:t>Explicitly indicate which of the student outcomes listed in Criterion 3</w:t>
            </w:r>
            <w:r w:rsidRPr="00294CAB">
              <w:rPr>
                <w:rFonts w:ascii="Times New Roman" w:hAnsi="Times New Roman"/>
                <w:color w:val="000000" w:themeColor="text1"/>
                <w:sz w:val="24"/>
                <w:szCs w:val="24"/>
              </w:rPr>
              <w:t xml:space="preserve"> or any other outcomes are addressed by the course. </w:t>
            </w:r>
          </w:p>
          <w:p w:rsidR="00294CAB" w:rsidRPr="00294CAB" w:rsidRDefault="00294CAB" w:rsidP="003A78BC">
            <w:pPr>
              <w:pStyle w:val="ListParagraph"/>
              <w:ind w:left="648"/>
              <w:rPr>
                <w:rFonts w:ascii="Times New Roman" w:hAnsi="Times New Roman"/>
                <w:color w:val="000000" w:themeColor="text1"/>
                <w:sz w:val="24"/>
                <w:szCs w:val="24"/>
              </w:rPr>
            </w:pPr>
          </w:p>
          <w:p w:rsidR="00294CAB" w:rsidRPr="00294CAB" w:rsidRDefault="00294CAB" w:rsidP="003A78BC">
            <w:pPr>
              <w:pStyle w:val="ListParagraph"/>
              <w:ind w:left="0"/>
              <w:rPr>
                <w:rFonts w:ascii="Times New Roman" w:hAnsi="Times New Roman"/>
                <w:i/>
                <w:color w:val="000000" w:themeColor="text1"/>
                <w:sz w:val="24"/>
                <w:szCs w:val="24"/>
              </w:rPr>
            </w:pPr>
            <w:r w:rsidRPr="00294CAB">
              <w:rPr>
                <w:rFonts w:ascii="Times New Roman" w:hAnsi="Times New Roman"/>
                <w:i/>
                <w:color w:val="000000" w:themeColor="text1"/>
                <w:sz w:val="24"/>
                <w:szCs w:val="24"/>
              </w:rPr>
              <w:t>The specific goals for the course specific outcomes listed on the left column will address the following student learning outcomes:</w:t>
            </w:r>
          </w:p>
        </w:tc>
      </w:tr>
      <w:tr w:rsidR="00294CAB" w:rsidRPr="00294CAB" w:rsidTr="003A78BC">
        <w:trPr>
          <w:jc w:val="center"/>
        </w:trPr>
        <w:tc>
          <w:tcPr>
            <w:tcW w:w="396" w:type="dxa"/>
            <w:tcBorders>
              <w:top w:val="single" w:sz="18" w:space="0" w:color="auto"/>
              <w:bottom w:val="single" w:sz="4" w:space="0" w:color="auto"/>
            </w:tcBorders>
            <w:shd w:val="clear" w:color="auto" w:fill="FFFFCC"/>
          </w:tcPr>
          <w:p w:rsidR="00294CAB" w:rsidRPr="00294CAB" w:rsidRDefault="00294CAB" w:rsidP="003A78BC">
            <w:pPr>
              <w:pStyle w:val="ListParagraph"/>
              <w:ind w:left="0"/>
              <w:rPr>
                <w:rFonts w:ascii="Times New Roman" w:hAnsi="Times New Roman"/>
                <w:color w:val="000000" w:themeColor="text1"/>
                <w:sz w:val="24"/>
                <w:szCs w:val="24"/>
              </w:rPr>
            </w:pPr>
          </w:p>
        </w:tc>
        <w:tc>
          <w:tcPr>
            <w:tcW w:w="4539" w:type="dxa"/>
            <w:tcBorders>
              <w:top w:val="single" w:sz="18" w:space="0" w:color="auto"/>
              <w:bottom w:val="single" w:sz="4" w:space="0" w:color="auto"/>
            </w:tcBorders>
            <w:shd w:val="clear" w:color="auto" w:fill="FFFFCC"/>
          </w:tcPr>
          <w:p w:rsidR="00294CAB" w:rsidRPr="00294CAB" w:rsidRDefault="00294CAB" w:rsidP="003A78BC">
            <w:pPr>
              <w:tabs>
                <w:tab w:val="left" w:pos="270"/>
              </w:tabs>
              <w:ind w:left="-14"/>
              <w:rPr>
                <w:color w:val="000000" w:themeColor="text1"/>
              </w:rPr>
            </w:pPr>
            <w:r w:rsidRPr="00294CAB">
              <w:rPr>
                <w:color w:val="000000" w:themeColor="text1"/>
              </w:rPr>
              <w:t xml:space="preserve">1. Understand </w:t>
            </w:r>
            <w:r w:rsidRPr="00294CAB">
              <w:t xml:space="preserve">fundamentals in measurement theory, statistical analysis of experimental </w:t>
            </w:r>
            <w:r w:rsidRPr="00294CAB">
              <w:lastRenderedPageBreak/>
              <w:t>data, uncertainty, accuracy assessments, and calibration techniques</w:t>
            </w:r>
          </w:p>
          <w:p w:rsidR="00294CAB" w:rsidRPr="00294CAB" w:rsidRDefault="00294CAB" w:rsidP="003A78BC">
            <w:pPr>
              <w:tabs>
                <w:tab w:val="left" w:pos="240"/>
              </w:tabs>
              <w:rPr>
                <w:color w:val="000000" w:themeColor="text1"/>
              </w:rPr>
            </w:pPr>
          </w:p>
        </w:tc>
        <w:tc>
          <w:tcPr>
            <w:tcW w:w="5883" w:type="dxa"/>
            <w:vMerge w:val="restart"/>
            <w:tcBorders>
              <w:top w:val="single" w:sz="18" w:space="0" w:color="auto"/>
              <w:bottom w:val="single" w:sz="4" w:space="0" w:color="auto"/>
            </w:tcBorders>
            <w:shd w:val="clear" w:color="auto" w:fill="FFFFCC"/>
          </w:tcPr>
          <w:p w:rsidR="00294CAB" w:rsidRPr="00294CAB" w:rsidRDefault="00294CAB" w:rsidP="003A78BC">
            <w:pPr>
              <w:pStyle w:val="ListParagraph"/>
              <w:ind w:left="0"/>
              <w:rPr>
                <w:rFonts w:ascii="Times New Roman" w:hAnsi="Times New Roman"/>
                <w:color w:val="000000" w:themeColor="text1"/>
                <w:sz w:val="24"/>
                <w:szCs w:val="24"/>
              </w:rPr>
            </w:pPr>
          </w:p>
          <w:p w:rsidR="00294CAB" w:rsidRPr="00294CAB" w:rsidRDefault="00294CAB" w:rsidP="003A78BC">
            <w:pPr>
              <w:pStyle w:val="ListParagraph"/>
              <w:ind w:left="0"/>
              <w:rPr>
                <w:rFonts w:ascii="Times New Roman" w:hAnsi="Times New Roman"/>
                <w:color w:val="000000" w:themeColor="text1"/>
                <w:sz w:val="24"/>
                <w:szCs w:val="24"/>
              </w:rPr>
            </w:pPr>
          </w:p>
          <w:p w:rsidR="00294CAB" w:rsidRPr="00294CAB" w:rsidRDefault="00294CAB" w:rsidP="003A78BC">
            <w:pPr>
              <w:pStyle w:val="ListParagraph"/>
              <w:ind w:left="0"/>
              <w:rPr>
                <w:rFonts w:ascii="Times New Roman" w:hAnsi="Times New Roman"/>
                <w:b/>
                <w:bCs/>
                <w:color w:val="000000" w:themeColor="text1"/>
                <w:sz w:val="24"/>
                <w:szCs w:val="24"/>
              </w:rPr>
            </w:pPr>
          </w:p>
          <w:p w:rsidR="00294CAB" w:rsidRPr="00294CAB" w:rsidRDefault="00294CAB" w:rsidP="003A78BC">
            <w:pPr>
              <w:pStyle w:val="ListParagraph"/>
              <w:ind w:left="0"/>
              <w:rPr>
                <w:rFonts w:ascii="Times New Roman" w:hAnsi="Times New Roman"/>
                <w:b/>
                <w:bCs/>
                <w:color w:val="000000" w:themeColor="text1"/>
                <w:sz w:val="24"/>
                <w:szCs w:val="24"/>
              </w:rPr>
            </w:pPr>
          </w:p>
          <w:p w:rsidR="00294CAB" w:rsidRPr="00294CAB" w:rsidRDefault="00294CAB" w:rsidP="003A78BC">
            <w:pPr>
              <w:pStyle w:val="ListParagraph"/>
              <w:ind w:left="0"/>
              <w:rPr>
                <w:rFonts w:ascii="Times New Roman" w:hAnsi="Times New Roman"/>
                <w:b/>
                <w:bCs/>
                <w:color w:val="000000" w:themeColor="text1"/>
                <w:sz w:val="24"/>
                <w:szCs w:val="24"/>
              </w:rPr>
            </w:pPr>
          </w:p>
          <w:p w:rsidR="00294CAB" w:rsidRPr="00294CAB" w:rsidRDefault="00294CAB" w:rsidP="003A78BC">
            <w:pPr>
              <w:pStyle w:val="ListParagraph"/>
              <w:ind w:left="0"/>
              <w:rPr>
                <w:rFonts w:ascii="Times New Roman" w:hAnsi="Times New Roman"/>
                <w:b/>
                <w:bCs/>
                <w:color w:val="000000" w:themeColor="text1"/>
                <w:sz w:val="24"/>
                <w:szCs w:val="24"/>
              </w:rPr>
            </w:pPr>
          </w:p>
          <w:p w:rsidR="00294CAB" w:rsidRPr="00294CAB" w:rsidRDefault="00294CAB" w:rsidP="003A78BC">
            <w:pPr>
              <w:pStyle w:val="ListParagraph"/>
              <w:ind w:left="0"/>
              <w:rPr>
                <w:rFonts w:ascii="Times New Roman" w:hAnsi="Times New Roman"/>
                <w:color w:val="000000"/>
                <w:sz w:val="24"/>
                <w:szCs w:val="24"/>
              </w:rPr>
            </w:pPr>
            <w:r w:rsidRPr="00294CAB">
              <w:rPr>
                <w:rFonts w:ascii="Times New Roman" w:hAnsi="Times New Roman"/>
                <w:b/>
                <w:bCs/>
                <w:color w:val="000000" w:themeColor="text1"/>
                <w:sz w:val="24"/>
                <w:szCs w:val="24"/>
              </w:rPr>
              <w:t>Outcome 6</w:t>
            </w:r>
          </w:p>
          <w:p w:rsidR="00294CAB" w:rsidRPr="00294CAB" w:rsidRDefault="00294CAB" w:rsidP="003A78BC">
            <w:pPr>
              <w:rPr>
                <w:bCs/>
                <w:color w:val="000000" w:themeColor="text1"/>
              </w:rPr>
            </w:pPr>
            <w:r w:rsidRPr="00294CAB">
              <w:rPr>
                <w:bCs/>
                <w:color w:val="000000" w:themeColor="text1"/>
              </w:rPr>
              <w:t xml:space="preserve">An ability to develop and conduct appropriate experimentation, analyze and interpret data, and use engineering judgment to draw conclusions (including use of the techniques, skills, and modern engineering tools necessary for engineering practice) </w:t>
            </w:r>
          </w:p>
        </w:tc>
      </w:tr>
      <w:tr w:rsidR="00294CAB" w:rsidRPr="00294CAB" w:rsidTr="003A78BC">
        <w:trPr>
          <w:jc w:val="center"/>
        </w:trPr>
        <w:tc>
          <w:tcPr>
            <w:tcW w:w="396" w:type="dxa"/>
            <w:tcBorders>
              <w:top w:val="single" w:sz="4" w:space="0" w:color="auto"/>
              <w:bottom w:val="single" w:sz="4" w:space="0" w:color="auto"/>
            </w:tcBorders>
            <w:shd w:val="clear" w:color="auto" w:fill="FFFFCC"/>
          </w:tcPr>
          <w:p w:rsidR="00294CAB" w:rsidRPr="00294CAB" w:rsidRDefault="00294CAB" w:rsidP="003A78BC">
            <w:pPr>
              <w:pStyle w:val="ListParagraph"/>
              <w:ind w:left="0"/>
              <w:rPr>
                <w:rFonts w:ascii="Times New Roman" w:hAnsi="Times New Roman"/>
                <w:color w:val="000000" w:themeColor="text1"/>
                <w:sz w:val="24"/>
                <w:szCs w:val="24"/>
              </w:rPr>
            </w:pPr>
          </w:p>
        </w:tc>
        <w:tc>
          <w:tcPr>
            <w:tcW w:w="4539" w:type="dxa"/>
            <w:tcBorders>
              <w:top w:val="single" w:sz="4" w:space="0" w:color="auto"/>
              <w:bottom w:val="single" w:sz="4" w:space="0" w:color="auto"/>
            </w:tcBorders>
            <w:shd w:val="clear" w:color="auto" w:fill="FFFFCC"/>
          </w:tcPr>
          <w:p w:rsidR="00294CAB" w:rsidRPr="00294CAB" w:rsidRDefault="00294CAB" w:rsidP="003A78BC">
            <w:pPr>
              <w:tabs>
                <w:tab w:val="left" w:pos="240"/>
              </w:tabs>
              <w:rPr>
                <w:color w:val="000000" w:themeColor="text1"/>
              </w:rPr>
            </w:pPr>
            <w:r w:rsidRPr="00294CAB">
              <w:rPr>
                <w:color w:val="000000" w:themeColor="text1"/>
              </w:rPr>
              <w:t xml:space="preserve">2. </w:t>
            </w:r>
            <w:r w:rsidRPr="00294CAB">
              <w:t>Use instruments for measuring area, pressure, time, speed, temperature, strain, hardness, and deflection</w:t>
            </w:r>
          </w:p>
          <w:p w:rsidR="00294CAB" w:rsidRPr="00294CAB" w:rsidRDefault="00294CAB" w:rsidP="003A78BC">
            <w:pPr>
              <w:tabs>
                <w:tab w:val="left" w:pos="270"/>
              </w:tabs>
              <w:ind w:left="-14"/>
              <w:rPr>
                <w:color w:val="000000" w:themeColor="text1"/>
              </w:rPr>
            </w:pPr>
          </w:p>
        </w:tc>
        <w:tc>
          <w:tcPr>
            <w:tcW w:w="5883" w:type="dxa"/>
            <w:vMerge/>
            <w:tcBorders>
              <w:top w:val="single" w:sz="4" w:space="0" w:color="auto"/>
              <w:bottom w:val="single" w:sz="4" w:space="0" w:color="auto"/>
            </w:tcBorders>
            <w:shd w:val="clear" w:color="auto" w:fill="FFFFCC"/>
          </w:tcPr>
          <w:p w:rsidR="00294CAB" w:rsidRPr="00294CAB" w:rsidRDefault="00294CAB" w:rsidP="003A78BC">
            <w:pPr>
              <w:pStyle w:val="ListParagraph"/>
              <w:ind w:left="0"/>
              <w:rPr>
                <w:rFonts w:ascii="Times New Roman" w:hAnsi="Times New Roman"/>
                <w:color w:val="000000" w:themeColor="text1"/>
                <w:sz w:val="24"/>
                <w:szCs w:val="24"/>
              </w:rPr>
            </w:pPr>
          </w:p>
        </w:tc>
      </w:tr>
      <w:tr w:rsidR="00294CAB" w:rsidRPr="00294CAB" w:rsidTr="003A78BC">
        <w:trPr>
          <w:jc w:val="center"/>
        </w:trPr>
        <w:tc>
          <w:tcPr>
            <w:tcW w:w="396" w:type="dxa"/>
            <w:tcBorders>
              <w:top w:val="single" w:sz="4" w:space="0" w:color="auto"/>
              <w:bottom w:val="single" w:sz="4" w:space="0" w:color="auto"/>
            </w:tcBorders>
            <w:shd w:val="clear" w:color="auto" w:fill="FFFFCC"/>
          </w:tcPr>
          <w:p w:rsidR="00294CAB" w:rsidRPr="00294CAB" w:rsidRDefault="00294CAB" w:rsidP="003A78BC">
            <w:pPr>
              <w:pStyle w:val="ListParagraph"/>
              <w:ind w:left="0"/>
              <w:rPr>
                <w:rFonts w:ascii="Times New Roman" w:hAnsi="Times New Roman"/>
                <w:color w:val="000000" w:themeColor="text1"/>
                <w:sz w:val="24"/>
                <w:szCs w:val="24"/>
              </w:rPr>
            </w:pPr>
          </w:p>
        </w:tc>
        <w:tc>
          <w:tcPr>
            <w:tcW w:w="4539" w:type="dxa"/>
            <w:tcBorders>
              <w:top w:val="single" w:sz="4" w:space="0" w:color="auto"/>
              <w:bottom w:val="single" w:sz="4" w:space="0" w:color="auto"/>
            </w:tcBorders>
            <w:shd w:val="clear" w:color="auto" w:fill="FFFFCC"/>
          </w:tcPr>
          <w:p w:rsidR="00294CAB" w:rsidRPr="00294CAB" w:rsidRDefault="00294CAB" w:rsidP="003A78BC">
            <w:pPr>
              <w:rPr>
                <w:color w:val="000000" w:themeColor="text1"/>
              </w:rPr>
            </w:pPr>
            <w:r w:rsidRPr="00294CAB">
              <w:rPr>
                <w:color w:val="000000" w:themeColor="text1"/>
              </w:rPr>
              <w:t xml:space="preserve">3. Analyze experimental data, interpret experimental results and prepare scientific reports. </w:t>
            </w:r>
          </w:p>
          <w:p w:rsidR="00294CAB" w:rsidRPr="00294CAB" w:rsidRDefault="00294CAB" w:rsidP="003A78BC">
            <w:pPr>
              <w:tabs>
                <w:tab w:val="left" w:pos="270"/>
              </w:tabs>
              <w:ind w:left="-14"/>
              <w:rPr>
                <w:color w:val="000000" w:themeColor="text1"/>
              </w:rPr>
            </w:pPr>
          </w:p>
        </w:tc>
        <w:tc>
          <w:tcPr>
            <w:tcW w:w="5883" w:type="dxa"/>
            <w:vMerge/>
            <w:tcBorders>
              <w:top w:val="single" w:sz="4" w:space="0" w:color="auto"/>
              <w:bottom w:val="single" w:sz="4" w:space="0" w:color="auto"/>
            </w:tcBorders>
            <w:shd w:val="clear" w:color="auto" w:fill="FFFFCC"/>
          </w:tcPr>
          <w:p w:rsidR="00294CAB" w:rsidRPr="00294CAB" w:rsidRDefault="00294CAB" w:rsidP="003A78BC">
            <w:pPr>
              <w:pStyle w:val="ListParagraph"/>
              <w:ind w:left="0"/>
              <w:rPr>
                <w:rFonts w:ascii="Times New Roman" w:hAnsi="Times New Roman"/>
                <w:color w:val="000000" w:themeColor="text1"/>
                <w:sz w:val="24"/>
                <w:szCs w:val="24"/>
              </w:rPr>
            </w:pPr>
          </w:p>
        </w:tc>
      </w:tr>
      <w:tr w:rsidR="00294CAB" w:rsidRPr="00294CAB" w:rsidTr="003A78BC">
        <w:trPr>
          <w:jc w:val="center"/>
        </w:trPr>
        <w:tc>
          <w:tcPr>
            <w:tcW w:w="396" w:type="dxa"/>
            <w:tcBorders>
              <w:top w:val="single" w:sz="4" w:space="0" w:color="auto"/>
              <w:bottom w:val="single" w:sz="4" w:space="0" w:color="auto"/>
            </w:tcBorders>
            <w:shd w:val="clear" w:color="auto" w:fill="FFFFCC"/>
          </w:tcPr>
          <w:p w:rsidR="00294CAB" w:rsidRPr="00294CAB" w:rsidRDefault="00294CAB" w:rsidP="003A78BC">
            <w:pPr>
              <w:pStyle w:val="ListParagraph"/>
              <w:ind w:left="0"/>
              <w:rPr>
                <w:rFonts w:ascii="Times New Roman" w:hAnsi="Times New Roman"/>
                <w:color w:val="000000" w:themeColor="text1"/>
                <w:sz w:val="24"/>
                <w:szCs w:val="24"/>
              </w:rPr>
            </w:pPr>
          </w:p>
        </w:tc>
        <w:tc>
          <w:tcPr>
            <w:tcW w:w="4539" w:type="dxa"/>
            <w:tcBorders>
              <w:top w:val="single" w:sz="4" w:space="0" w:color="auto"/>
              <w:bottom w:val="single" w:sz="4" w:space="0" w:color="auto"/>
            </w:tcBorders>
            <w:shd w:val="clear" w:color="auto" w:fill="FFFFCC"/>
          </w:tcPr>
          <w:p w:rsidR="00294CAB" w:rsidRPr="00294CAB" w:rsidRDefault="00294CAB" w:rsidP="003A78BC">
            <w:pPr>
              <w:pStyle w:val="ListParagraph"/>
              <w:ind w:left="0"/>
              <w:rPr>
                <w:rFonts w:ascii="Times New Roman" w:hAnsi="Times New Roman"/>
                <w:color w:val="000000"/>
                <w:sz w:val="24"/>
                <w:szCs w:val="24"/>
              </w:rPr>
            </w:pPr>
            <w:r w:rsidRPr="00294CAB">
              <w:rPr>
                <w:rFonts w:ascii="Times New Roman" w:hAnsi="Times New Roman"/>
                <w:color w:val="000000" w:themeColor="text1"/>
                <w:sz w:val="24"/>
                <w:szCs w:val="24"/>
              </w:rPr>
              <w:t>4. Understand the concept of life-long learning</w:t>
            </w:r>
          </w:p>
          <w:p w:rsidR="00294CAB" w:rsidRPr="00294CAB" w:rsidRDefault="00294CAB" w:rsidP="003A78BC">
            <w:pPr>
              <w:tabs>
                <w:tab w:val="left" w:pos="270"/>
              </w:tabs>
              <w:ind w:left="-14"/>
              <w:rPr>
                <w:color w:val="000000" w:themeColor="text1"/>
              </w:rPr>
            </w:pPr>
          </w:p>
        </w:tc>
        <w:tc>
          <w:tcPr>
            <w:tcW w:w="5883" w:type="dxa"/>
            <w:tcBorders>
              <w:top w:val="single" w:sz="4" w:space="0" w:color="auto"/>
              <w:bottom w:val="single" w:sz="4" w:space="0" w:color="auto"/>
            </w:tcBorders>
            <w:shd w:val="clear" w:color="auto" w:fill="FFFFCC"/>
          </w:tcPr>
          <w:p w:rsidR="00294CAB" w:rsidRPr="00294CAB" w:rsidRDefault="00294CAB" w:rsidP="003A78BC">
            <w:pPr>
              <w:pStyle w:val="ListParagraph"/>
              <w:ind w:left="0"/>
              <w:rPr>
                <w:rFonts w:ascii="Times New Roman" w:hAnsi="Times New Roman"/>
                <w:b/>
                <w:bCs/>
                <w:color w:val="000000" w:themeColor="text1"/>
                <w:sz w:val="24"/>
                <w:szCs w:val="24"/>
              </w:rPr>
            </w:pPr>
            <w:r w:rsidRPr="00294CAB">
              <w:rPr>
                <w:rFonts w:ascii="Times New Roman" w:hAnsi="Times New Roman"/>
                <w:b/>
                <w:bCs/>
                <w:color w:val="000000" w:themeColor="text1"/>
                <w:sz w:val="24"/>
                <w:szCs w:val="24"/>
              </w:rPr>
              <w:t>Outcome 7</w:t>
            </w:r>
          </w:p>
          <w:p w:rsidR="00294CAB" w:rsidRPr="00294CAB" w:rsidRDefault="00294CAB" w:rsidP="003A78BC">
            <w:pPr>
              <w:pStyle w:val="ListParagraph"/>
              <w:ind w:left="0"/>
              <w:rPr>
                <w:rFonts w:ascii="Times New Roman" w:hAnsi="Times New Roman"/>
                <w:color w:val="000000" w:themeColor="text1"/>
                <w:sz w:val="24"/>
                <w:szCs w:val="24"/>
              </w:rPr>
            </w:pPr>
            <w:r w:rsidRPr="00294CAB">
              <w:rPr>
                <w:rFonts w:ascii="Times New Roman" w:hAnsi="Times New Roman"/>
                <w:color w:val="000000" w:themeColor="text1"/>
                <w:sz w:val="24"/>
                <w:szCs w:val="24"/>
              </w:rPr>
              <w:t>An ability to acquire and apply new knowledge as needed, using appropriate learning strategies.</w:t>
            </w:r>
          </w:p>
          <w:p w:rsidR="00294CAB" w:rsidRPr="00294CAB" w:rsidRDefault="00294CAB" w:rsidP="003A78BC">
            <w:pPr>
              <w:pStyle w:val="ListParagraph"/>
              <w:ind w:left="0"/>
              <w:rPr>
                <w:rFonts w:ascii="Times New Roman" w:hAnsi="Times New Roman"/>
                <w:color w:val="000000" w:themeColor="text1"/>
                <w:sz w:val="24"/>
                <w:szCs w:val="24"/>
              </w:rPr>
            </w:pPr>
          </w:p>
        </w:tc>
      </w:tr>
      <w:tr w:rsidR="00294CAB" w:rsidRPr="00294CAB" w:rsidTr="003A78BC">
        <w:trPr>
          <w:jc w:val="center"/>
        </w:trPr>
        <w:tc>
          <w:tcPr>
            <w:tcW w:w="396" w:type="dxa"/>
            <w:tcBorders>
              <w:top w:val="single" w:sz="4" w:space="0" w:color="auto"/>
              <w:bottom w:val="double" w:sz="4" w:space="0" w:color="auto"/>
            </w:tcBorders>
          </w:tcPr>
          <w:p w:rsidR="00294CAB" w:rsidRPr="00294CAB" w:rsidRDefault="00294CAB" w:rsidP="003A78BC">
            <w:pPr>
              <w:pStyle w:val="ListParagraph"/>
              <w:ind w:left="0"/>
              <w:rPr>
                <w:rFonts w:ascii="Times New Roman" w:hAnsi="Times New Roman"/>
                <w:b/>
                <w:sz w:val="24"/>
                <w:szCs w:val="24"/>
              </w:rPr>
            </w:pPr>
            <w:r w:rsidRPr="00294CAB">
              <w:rPr>
                <w:rFonts w:ascii="Times New Roman" w:hAnsi="Times New Roman"/>
                <w:b/>
                <w:sz w:val="24"/>
                <w:szCs w:val="24"/>
              </w:rPr>
              <w:t>7</w:t>
            </w:r>
          </w:p>
        </w:tc>
        <w:tc>
          <w:tcPr>
            <w:tcW w:w="4539" w:type="dxa"/>
            <w:tcBorders>
              <w:top w:val="single" w:sz="4" w:space="0" w:color="auto"/>
              <w:bottom w:val="double" w:sz="4" w:space="0" w:color="auto"/>
            </w:tcBorders>
          </w:tcPr>
          <w:p w:rsidR="00294CAB" w:rsidRPr="00294CAB" w:rsidRDefault="00294CAB" w:rsidP="003A78BC">
            <w:pPr>
              <w:pStyle w:val="ListParagraph"/>
              <w:ind w:left="0"/>
              <w:rPr>
                <w:rFonts w:ascii="Times New Roman" w:hAnsi="Times New Roman"/>
                <w:b/>
                <w:sz w:val="24"/>
                <w:szCs w:val="24"/>
              </w:rPr>
            </w:pPr>
            <w:r w:rsidRPr="00294CAB">
              <w:rPr>
                <w:rFonts w:ascii="Times New Roman" w:hAnsi="Times New Roman"/>
                <w:b/>
                <w:sz w:val="24"/>
                <w:szCs w:val="24"/>
              </w:rPr>
              <w:t>Brief list of topics to be covered</w:t>
            </w:r>
          </w:p>
          <w:p w:rsidR="00294CAB" w:rsidRPr="00294CAB" w:rsidRDefault="00294CAB" w:rsidP="003A78BC">
            <w:pPr>
              <w:pStyle w:val="ListParagraph"/>
              <w:ind w:left="360"/>
              <w:rPr>
                <w:rFonts w:ascii="Times New Roman" w:hAnsi="Times New Roman"/>
                <w:b/>
                <w:sz w:val="24"/>
                <w:szCs w:val="24"/>
              </w:rPr>
            </w:pPr>
            <w:r w:rsidRPr="00294CAB">
              <w:rPr>
                <w:rFonts w:ascii="Times New Roman" w:hAnsi="Times New Roman"/>
                <w:b/>
                <w:sz w:val="24"/>
                <w:szCs w:val="24"/>
              </w:rPr>
              <w:br w:type="page"/>
            </w:r>
          </w:p>
        </w:tc>
        <w:tc>
          <w:tcPr>
            <w:tcW w:w="5883" w:type="dxa"/>
            <w:tcBorders>
              <w:top w:val="single" w:sz="4" w:space="0" w:color="auto"/>
              <w:bottom w:val="double" w:sz="4" w:space="0" w:color="auto"/>
            </w:tcBorders>
          </w:tcPr>
          <w:p w:rsidR="00294CAB" w:rsidRPr="00294CAB" w:rsidRDefault="00294CAB" w:rsidP="003A78BC">
            <w:r w:rsidRPr="00294CAB">
              <w:t>Experiment 1: Statistical Analysis of Experimental Data: Length measurement with Micrometer (2 classes)</w:t>
            </w:r>
          </w:p>
          <w:p w:rsidR="00294CAB" w:rsidRPr="00294CAB" w:rsidRDefault="00294CAB" w:rsidP="003A78BC"/>
          <w:p w:rsidR="00294CAB" w:rsidRPr="00294CAB" w:rsidRDefault="00294CAB" w:rsidP="003A78BC">
            <w:r w:rsidRPr="00294CAB">
              <w:t>Experiment 2:</w:t>
            </w:r>
            <w:r w:rsidRPr="00294CAB">
              <w:rPr>
                <w:b/>
              </w:rPr>
              <w:t xml:space="preserve"> </w:t>
            </w:r>
            <w:r w:rsidRPr="00294CAB">
              <w:t xml:space="preserve">Statistical Analysis of Experimental Data: (1) Length measurement with Vernier Caliper. (2) Area measurement using a </w:t>
            </w:r>
            <w:proofErr w:type="spellStart"/>
            <w:r w:rsidRPr="00294CAB">
              <w:t>Planimeter</w:t>
            </w:r>
            <w:proofErr w:type="spellEnd"/>
            <w:r w:rsidRPr="00294CAB">
              <w:t>.   (2 classes)</w:t>
            </w:r>
          </w:p>
          <w:p w:rsidR="00294CAB" w:rsidRPr="00294CAB" w:rsidRDefault="00294CAB" w:rsidP="003A78BC"/>
          <w:p w:rsidR="00294CAB" w:rsidRPr="00294CAB" w:rsidRDefault="00294CAB" w:rsidP="003A78BC">
            <w:r w:rsidRPr="00294CAB">
              <w:t>Experiment 3: Statistical Analysis of Experimental Data: Local gravitational acceleration measurement using a simple pendulum (2 classes)</w:t>
            </w:r>
          </w:p>
          <w:p w:rsidR="00294CAB" w:rsidRPr="00294CAB" w:rsidRDefault="00294CAB" w:rsidP="003A78BC"/>
          <w:p w:rsidR="00294CAB" w:rsidRPr="00294CAB" w:rsidRDefault="00294CAB" w:rsidP="003A78BC">
            <w:r w:rsidRPr="00294CAB">
              <w:t>Experiment 4: Pressure Gauge Calibration using Dead Weight Tester (2 classes)</w:t>
            </w:r>
          </w:p>
          <w:p w:rsidR="00294CAB" w:rsidRPr="00294CAB" w:rsidRDefault="00294CAB" w:rsidP="003A78BC"/>
          <w:p w:rsidR="00294CAB" w:rsidRPr="00294CAB" w:rsidRDefault="00294CAB" w:rsidP="003A78BC">
            <w:r w:rsidRPr="00294CAB">
              <w:t>Experiment 5: Measuring Frequency Response of a Dynamic System (2 classes)</w:t>
            </w:r>
          </w:p>
          <w:p w:rsidR="00294CAB" w:rsidRPr="00294CAB" w:rsidRDefault="00294CAB" w:rsidP="003A78BC"/>
          <w:p w:rsidR="00294CAB" w:rsidRPr="00294CAB" w:rsidRDefault="00294CAB" w:rsidP="003A78BC">
            <w:r w:rsidRPr="00294CAB">
              <w:t>Experiment 6: Robotic Dispensing System (2 classes)</w:t>
            </w:r>
          </w:p>
        </w:tc>
      </w:tr>
    </w:tbl>
    <w:p w:rsidR="001F1975" w:rsidRDefault="001F1975" w:rsidP="0081350C">
      <w:pPr>
        <w:jc w:val="center"/>
      </w:pPr>
    </w:p>
    <w:p w:rsidR="0081350C" w:rsidRPr="00824DC7" w:rsidRDefault="001F1975" w:rsidP="0081350C">
      <w:pPr>
        <w:jc w:val="center"/>
        <w:rPr>
          <w:b/>
          <w:sz w:val="28"/>
        </w:rPr>
      </w:pPr>
      <w:r w:rsidRPr="00824DC7">
        <w:rPr>
          <w:b/>
          <w:sz w:val="28"/>
        </w:rPr>
        <w:t>Additional Course Syllabus Information</w:t>
      </w:r>
    </w:p>
    <w:p w:rsidR="001F1975" w:rsidRPr="001F1975" w:rsidRDefault="001F1975" w:rsidP="0081350C">
      <w:pPr>
        <w:jc w:val="center"/>
        <w:rPr>
          <w:b/>
        </w:rPr>
      </w:pPr>
    </w:p>
    <w:tbl>
      <w:tblPr>
        <w:tblW w:w="10440" w:type="dxa"/>
        <w:tblLook w:val="00A0" w:firstRow="1" w:lastRow="0" w:firstColumn="1" w:lastColumn="0" w:noHBand="0" w:noVBand="0"/>
      </w:tblPr>
      <w:tblGrid>
        <w:gridCol w:w="1709"/>
        <w:gridCol w:w="872"/>
        <w:gridCol w:w="7367"/>
        <w:gridCol w:w="492"/>
      </w:tblGrid>
      <w:tr w:rsidR="0081350C" w:rsidTr="00824DC7">
        <w:trPr>
          <w:gridAfter w:val="1"/>
          <w:wAfter w:w="492" w:type="dxa"/>
        </w:trPr>
        <w:tc>
          <w:tcPr>
            <w:tcW w:w="2581" w:type="dxa"/>
            <w:gridSpan w:val="2"/>
            <w:vAlign w:val="center"/>
          </w:tcPr>
          <w:p w:rsidR="0081350C" w:rsidRPr="00824DC7" w:rsidRDefault="0081350C" w:rsidP="00490B46">
            <w:pPr>
              <w:spacing w:line="360" w:lineRule="auto"/>
              <w:rPr>
                <w:b/>
                <w:bCs/>
              </w:rPr>
            </w:pPr>
            <w:r w:rsidRPr="00824DC7">
              <w:rPr>
                <w:b/>
                <w:bCs/>
              </w:rPr>
              <w:t>Office Location</w:t>
            </w:r>
          </w:p>
        </w:tc>
        <w:tc>
          <w:tcPr>
            <w:tcW w:w="7367" w:type="dxa"/>
            <w:vAlign w:val="center"/>
          </w:tcPr>
          <w:p w:rsidR="0081350C" w:rsidRPr="00824DC7" w:rsidRDefault="0081350C" w:rsidP="00490B46">
            <w:pPr>
              <w:spacing w:line="360" w:lineRule="auto"/>
              <w:rPr>
                <w:b/>
                <w:bCs/>
              </w:rPr>
            </w:pPr>
            <w:r w:rsidRPr="00824DC7">
              <w:rPr>
                <w:b/>
                <w:bCs/>
              </w:rPr>
              <w:t>S. R. Collins Engineering Building, Room 311</w:t>
            </w:r>
          </w:p>
        </w:tc>
      </w:tr>
      <w:tr w:rsidR="0081350C" w:rsidTr="00824DC7">
        <w:trPr>
          <w:gridAfter w:val="1"/>
          <w:wAfter w:w="492" w:type="dxa"/>
        </w:trPr>
        <w:tc>
          <w:tcPr>
            <w:tcW w:w="2581" w:type="dxa"/>
            <w:gridSpan w:val="2"/>
            <w:vAlign w:val="center"/>
          </w:tcPr>
          <w:p w:rsidR="0081350C" w:rsidRPr="00824DC7" w:rsidRDefault="0081350C" w:rsidP="00490B46">
            <w:pPr>
              <w:spacing w:line="360" w:lineRule="auto"/>
              <w:rPr>
                <w:b/>
                <w:bCs/>
              </w:rPr>
            </w:pPr>
            <w:r w:rsidRPr="00824DC7">
              <w:rPr>
                <w:b/>
                <w:bCs/>
              </w:rPr>
              <w:t>Office Phone</w:t>
            </w:r>
          </w:p>
        </w:tc>
        <w:tc>
          <w:tcPr>
            <w:tcW w:w="7367" w:type="dxa"/>
            <w:vAlign w:val="center"/>
          </w:tcPr>
          <w:p w:rsidR="0081350C" w:rsidRPr="00824DC7" w:rsidRDefault="0081350C" w:rsidP="00490B46">
            <w:pPr>
              <w:spacing w:line="360" w:lineRule="auto"/>
              <w:rPr>
                <w:b/>
                <w:bCs/>
              </w:rPr>
            </w:pPr>
            <w:r w:rsidRPr="00824DC7">
              <w:rPr>
                <w:b/>
                <w:bCs/>
              </w:rPr>
              <w:t>936-261-9952</w:t>
            </w:r>
          </w:p>
        </w:tc>
      </w:tr>
      <w:tr w:rsidR="0081350C" w:rsidTr="00824DC7">
        <w:trPr>
          <w:gridAfter w:val="1"/>
          <w:wAfter w:w="492" w:type="dxa"/>
        </w:trPr>
        <w:tc>
          <w:tcPr>
            <w:tcW w:w="2581" w:type="dxa"/>
            <w:gridSpan w:val="2"/>
            <w:vAlign w:val="center"/>
          </w:tcPr>
          <w:p w:rsidR="0081350C" w:rsidRPr="00824DC7" w:rsidRDefault="0081350C" w:rsidP="00490B46">
            <w:pPr>
              <w:spacing w:line="360" w:lineRule="auto"/>
            </w:pPr>
            <w:r w:rsidRPr="00824DC7">
              <w:rPr>
                <w:b/>
                <w:bCs/>
              </w:rPr>
              <w:t>Office Hours</w:t>
            </w:r>
          </w:p>
        </w:tc>
        <w:tc>
          <w:tcPr>
            <w:tcW w:w="7367" w:type="dxa"/>
            <w:vAlign w:val="center"/>
          </w:tcPr>
          <w:p w:rsidR="0081350C" w:rsidRPr="00824DC7" w:rsidRDefault="001F1975" w:rsidP="00490B46">
            <w:pPr>
              <w:spacing w:line="360" w:lineRule="auto"/>
              <w:rPr>
                <w:b/>
              </w:rPr>
            </w:pPr>
            <w:r w:rsidRPr="00824DC7">
              <w:rPr>
                <w:b/>
              </w:rPr>
              <w:t>As posted</w:t>
            </w:r>
          </w:p>
        </w:tc>
      </w:tr>
      <w:tr w:rsidR="0081350C" w:rsidTr="00824DC7">
        <w:trPr>
          <w:gridAfter w:val="1"/>
          <w:wAfter w:w="492" w:type="dxa"/>
        </w:trPr>
        <w:tc>
          <w:tcPr>
            <w:tcW w:w="2581" w:type="dxa"/>
            <w:gridSpan w:val="2"/>
            <w:vAlign w:val="center"/>
          </w:tcPr>
          <w:p w:rsidR="0081350C" w:rsidRPr="00824DC7" w:rsidRDefault="0081350C" w:rsidP="00490B46">
            <w:pPr>
              <w:spacing w:line="360" w:lineRule="auto"/>
              <w:rPr>
                <w:b/>
                <w:bCs/>
              </w:rPr>
            </w:pPr>
            <w:r w:rsidRPr="00824DC7">
              <w:rPr>
                <w:b/>
                <w:bCs/>
              </w:rPr>
              <w:t>Course Location</w:t>
            </w:r>
          </w:p>
        </w:tc>
        <w:tc>
          <w:tcPr>
            <w:tcW w:w="7367" w:type="dxa"/>
            <w:vAlign w:val="center"/>
          </w:tcPr>
          <w:p w:rsidR="0081350C" w:rsidRPr="00824DC7" w:rsidRDefault="00FA7135" w:rsidP="00490B46">
            <w:pPr>
              <w:spacing w:line="360" w:lineRule="auto"/>
              <w:rPr>
                <w:b/>
                <w:bCs/>
              </w:rPr>
            </w:pPr>
            <w:r>
              <w:rPr>
                <w:b/>
                <w:bCs/>
              </w:rPr>
              <w:t>Internet</w:t>
            </w:r>
            <w:r w:rsidR="0081350C" w:rsidRPr="00824DC7">
              <w:rPr>
                <w:b/>
                <w:bCs/>
              </w:rPr>
              <w:t xml:space="preserve">  </w:t>
            </w:r>
          </w:p>
        </w:tc>
      </w:tr>
      <w:tr w:rsidR="0081350C" w:rsidTr="00824DC7">
        <w:trPr>
          <w:gridAfter w:val="1"/>
          <w:wAfter w:w="492" w:type="dxa"/>
        </w:trPr>
        <w:tc>
          <w:tcPr>
            <w:tcW w:w="2581" w:type="dxa"/>
            <w:gridSpan w:val="2"/>
            <w:vAlign w:val="center"/>
          </w:tcPr>
          <w:p w:rsidR="0081350C" w:rsidRPr="00824DC7" w:rsidRDefault="0081350C" w:rsidP="00490B46">
            <w:pPr>
              <w:spacing w:line="360" w:lineRule="auto"/>
            </w:pPr>
            <w:r w:rsidRPr="00824DC7">
              <w:rPr>
                <w:b/>
                <w:bCs/>
              </w:rPr>
              <w:t>Class  Days &amp; Times</w:t>
            </w:r>
          </w:p>
        </w:tc>
        <w:tc>
          <w:tcPr>
            <w:tcW w:w="7367" w:type="dxa"/>
            <w:vAlign w:val="center"/>
          </w:tcPr>
          <w:p w:rsidR="0081350C" w:rsidRPr="00824DC7" w:rsidRDefault="0081350C" w:rsidP="00FA7135">
            <w:pPr>
              <w:spacing w:line="360" w:lineRule="auto"/>
              <w:rPr>
                <w:b/>
              </w:rPr>
            </w:pPr>
            <w:r w:rsidRPr="00824DC7">
              <w:rPr>
                <w:b/>
                <w:bCs/>
              </w:rPr>
              <w:t>Tuesday: 2:00 – 4:50 PM</w:t>
            </w:r>
          </w:p>
        </w:tc>
      </w:tr>
      <w:tr w:rsidR="0081350C" w:rsidRPr="00805A1E" w:rsidTr="00824DC7">
        <w:trPr>
          <w:gridAfter w:val="1"/>
          <w:wAfter w:w="492" w:type="dxa"/>
        </w:trPr>
        <w:tc>
          <w:tcPr>
            <w:tcW w:w="2581" w:type="dxa"/>
            <w:gridSpan w:val="2"/>
          </w:tcPr>
          <w:p w:rsidR="0081350C" w:rsidRPr="00824DC7" w:rsidRDefault="0081350C" w:rsidP="00490B46"/>
        </w:tc>
        <w:tc>
          <w:tcPr>
            <w:tcW w:w="7367" w:type="dxa"/>
          </w:tcPr>
          <w:p w:rsidR="0081350C" w:rsidRPr="00824DC7" w:rsidRDefault="0081350C" w:rsidP="00490B46">
            <w:pPr>
              <w:jc w:val="both"/>
              <w:rPr>
                <w:b/>
              </w:rPr>
            </w:pPr>
          </w:p>
        </w:tc>
      </w:tr>
      <w:tr w:rsidR="0081350C" w:rsidRPr="00312541" w:rsidTr="00490B46">
        <w:tblPrEx>
          <w:tblLook w:val="04A0" w:firstRow="1" w:lastRow="0" w:firstColumn="1" w:lastColumn="0" w:noHBand="0" w:noVBand="1"/>
        </w:tblPrEx>
        <w:tc>
          <w:tcPr>
            <w:tcW w:w="10440" w:type="dxa"/>
            <w:gridSpan w:val="4"/>
          </w:tcPr>
          <w:p w:rsidR="00824DC7" w:rsidRPr="00824DC7" w:rsidRDefault="0081350C" w:rsidP="00490B46">
            <w:pPr>
              <w:rPr>
                <w:b/>
                <w:bCs/>
              </w:rPr>
            </w:pPr>
            <w:r w:rsidRPr="00824DC7">
              <w:rPr>
                <w:b/>
                <w:bCs/>
              </w:rPr>
              <w:t xml:space="preserve">Grading Matrix </w:t>
            </w:r>
          </w:p>
          <w:tbl>
            <w:tblPr>
              <w:tblpPr w:leftFromText="180" w:rightFromText="180" w:vertAnchor="text" w:horzAnchor="page" w:tblpX="2416" w:tblpY="-142"/>
              <w:tblOverlap w:val="neve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5580"/>
              <w:gridCol w:w="1260"/>
            </w:tblGrid>
            <w:tr w:rsidR="00824DC7" w:rsidRPr="008471F4" w:rsidTr="003A78BC">
              <w:trPr>
                <w:trHeight w:val="305"/>
              </w:trPr>
              <w:tc>
                <w:tcPr>
                  <w:tcW w:w="5580" w:type="dxa"/>
                  <w:vAlign w:val="center"/>
                </w:tcPr>
                <w:p w:rsidR="00824DC7" w:rsidRPr="008471F4" w:rsidRDefault="00824DC7" w:rsidP="00824DC7">
                  <w:pPr>
                    <w:jc w:val="center"/>
                    <w:rPr>
                      <w:b/>
                      <w:sz w:val="22"/>
                      <w:szCs w:val="22"/>
                    </w:rPr>
                  </w:pPr>
                  <w:r w:rsidRPr="008471F4">
                    <w:rPr>
                      <w:b/>
                      <w:sz w:val="22"/>
                      <w:szCs w:val="22"/>
                    </w:rPr>
                    <w:t>Instrument</w:t>
                  </w:r>
                </w:p>
              </w:tc>
              <w:tc>
                <w:tcPr>
                  <w:tcW w:w="1260" w:type="dxa"/>
                </w:tcPr>
                <w:p w:rsidR="00824DC7" w:rsidRPr="008471F4" w:rsidRDefault="00824DC7" w:rsidP="00824DC7">
                  <w:pPr>
                    <w:jc w:val="center"/>
                    <w:rPr>
                      <w:b/>
                      <w:sz w:val="22"/>
                      <w:szCs w:val="22"/>
                    </w:rPr>
                  </w:pPr>
                  <w:r w:rsidRPr="008471F4">
                    <w:rPr>
                      <w:b/>
                      <w:sz w:val="22"/>
                      <w:szCs w:val="22"/>
                    </w:rPr>
                    <w:t>Total</w:t>
                  </w:r>
                </w:p>
                <w:p w:rsidR="00824DC7" w:rsidRPr="008471F4" w:rsidRDefault="00824DC7" w:rsidP="00824DC7">
                  <w:pPr>
                    <w:jc w:val="center"/>
                    <w:rPr>
                      <w:b/>
                      <w:sz w:val="22"/>
                      <w:szCs w:val="22"/>
                    </w:rPr>
                  </w:pPr>
                  <w:r w:rsidRPr="008471F4">
                    <w:rPr>
                      <w:b/>
                      <w:sz w:val="22"/>
                      <w:szCs w:val="22"/>
                    </w:rPr>
                    <w:t>(%)</w:t>
                  </w:r>
                </w:p>
              </w:tc>
            </w:tr>
            <w:tr w:rsidR="00824DC7" w:rsidRPr="008471F4" w:rsidTr="003A78BC">
              <w:tc>
                <w:tcPr>
                  <w:tcW w:w="5580" w:type="dxa"/>
                </w:tcPr>
                <w:p w:rsidR="00824DC7" w:rsidRPr="008471F4" w:rsidRDefault="00FA7135" w:rsidP="00824DC7">
                  <w:pPr>
                    <w:rPr>
                      <w:sz w:val="22"/>
                      <w:szCs w:val="22"/>
                    </w:rPr>
                  </w:pPr>
                  <w:r>
                    <w:rPr>
                      <w:sz w:val="22"/>
                      <w:szCs w:val="22"/>
                    </w:rPr>
                    <w:t>Quizzes</w:t>
                  </w:r>
                </w:p>
              </w:tc>
              <w:tc>
                <w:tcPr>
                  <w:tcW w:w="1260" w:type="dxa"/>
                </w:tcPr>
                <w:p w:rsidR="00824DC7" w:rsidRPr="008471F4" w:rsidRDefault="00824DC7" w:rsidP="00824DC7">
                  <w:pPr>
                    <w:jc w:val="center"/>
                    <w:rPr>
                      <w:sz w:val="22"/>
                      <w:szCs w:val="22"/>
                    </w:rPr>
                  </w:pPr>
                  <w:r w:rsidRPr="008471F4">
                    <w:rPr>
                      <w:sz w:val="22"/>
                      <w:szCs w:val="22"/>
                    </w:rPr>
                    <w:t>10</w:t>
                  </w:r>
                </w:p>
              </w:tc>
            </w:tr>
            <w:tr w:rsidR="00824DC7" w:rsidRPr="008471F4" w:rsidTr="003A78BC">
              <w:tc>
                <w:tcPr>
                  <w:tcW w:w="5580" w:type="dxa"/>
                </w:tcPr>
                <w:p w:rsidR="00824DC7" w:rsidRPr="008471F4" w:rsidRDefault="00824DC7" w:rsidP="00824DC7">
                  <w:pPr>
                    <w:rPr>
                      <w:sz w:val="22"/>
                      <w:szCs w:val="22"/>
                    </w:rPr>
                  </w:pPr>
                  <w:r w:rsidRPr="008471F4">
                    <w:rPr>
                      <w:sz w:val="22"/>
                      <w:szCs w:val="22"/>
                    </w:rPr>
                    <w:t>Ability to Conduct Experiment</w:t>
                  </w:r>
                </w:p>
              </w:tc>
              <w:tc>
                <w:tcPr>
                  <w:tcW w:w="1260" w:type="dxa"/>
                </w:tcPr>
                <w:p w:rsidR="00824DC7" w:rsidRPr="008471F4" w:rsidRDefault="00824DC7" w:rsidP="00824DC7">
                  <w:pPr>
                    <w:jc w:val="center"/>
                    <w:rPr>
                      <w:sz w:val="22"/>
                      <w:szCs w:val="22"/>
                    </w:rPr>
                  </w:pPr>
                  <w:r>
                    <w:rPr>
                      <w:sz w:val="22"/>
                      <w:szCs w:val="22"/>
                    </w:rPr>
                    <w:t>10</w:t>
                  </w:r>
                </w:p>
              </w:tc>
            </w:tr>
            <w:tr w:rsidR="00824DC7" w:rsidRPr="008471F4" w:rsidTr="003A78BC">
              <w:tc>
                <w:tcPr>
                  <w:tcW w:w="5580" w:type="dxa"/>
                </w:tcPr>
                <w:p w:rsidR="00824DC7" w:rsidRPr="008471F4" w:rsidRDefault="00824DC7" w:rsidP="00824DC7">
                  <w:pPr>
                    <w:rPr>
                      <w:sz w:val="22"/>
                      <w:szCs w:val="22"/>
                    </w:rPr>
                  </w:pPr>
                  <w:r w:rsidRPr="008471F4">
                    <w:rPr>
                      <w:sz w:val="22"/>
                      <w:szCs w:val="22"/>
                    </w:rPr>
                    <w:t xml:space="preserve">Ability to Analyze </w:t>
                  </w:r>
                  <w:r>
                    <w:rPr>
                      <w:sz w:val="22"/>
                      <w:szCs w:val="22"/>
                    </w:rPr>
                    <w:t>Experimental D</w:t>
                  </w:r>
                  <w:r w:rsidRPr="008471F4">
                    <w:rPr>
                      <w:sz w:val="22"/>
                      <w:szCs w:val="22"/>
                    </w:rPr>
                    <w:t>ata</w:t>
                  </w:r>
                </w:p>
              </w:tc>
              <w:tc>
                <w:tcPr>
                  <w:tcW w:w="1260" w:type="dxa"/>
                </w:tcPr>
                <w:p w:rsidR="00824DC7" w:rsidRDefault="00824DC7" w:rsidP="00824DC7">
                  <w:pPr>
                    <w:jc w:val="center"/>
                    <w:rPr>
                      <w:sz w:val="22"/>
                      <w:szCs w:val="22"/>
                    </w:rPr>
                  </w:pPr>
                  <w:r>
                    <w:rPr>
                      <w:sz w:val="22"/>
                      <w:szCs w:val="22"/>
                    </w:rPr>
                    <w:t>20</w:t>
                  </w:r>
                </w:p>
              </w:tc>
            </w:tr>
            <w:tr w:rsidR="00824DC7" w:rsidRPr="008471F4" w:rsidTr="003A78BC">
              <w:tc>
                <w:tcPr>
                  <w:tcW w:w="5580" w:type="dxa"/>
                </w:tcPr>
                <w:p w:rsidR="00824DC7" w:rsidRPr="008471F4" w:rsidRDefault="00824DC7" w:rsidP="00824DC7">
                  <w:pPr>
                    <w:rPr>
                      <w:sz w:val="22"/>
                      <w:szCs w:val="22"/>
                    </w:rPr>
                  </w:pPr>
                  <w:r w:rsidRPr="008471F4">
                    <w:rPr>
                      <w:sz w:val="22"/>
                      <w:szCs w:val="22"/>
                    </w:rPr>
                    <w:t xml:space="preserve">Ability to </w:t>
                  </w:r>
                  <w:r>
                    <w:rPr>
                      <w:sz w:val="22"/>
                      <w:szCs w:val="22"/>
                    </w:rPr>
                    <w:t>Interpret Experimental D</w:t>
                  </w:r>
                  <w:r w:rsidRPr="008471F4">
                    <w:rPr>
                      <w:sz w:val="22"/>
                      <w:szCs w:val="22"/>
                    </w:rPr>
                    <w:t>ata</w:t>
                  </w:r>
                </w:p>
              </w:tc>
              <w:tc>
                <w:tcPr>
                  <w:tcW w:w="1260" w:type="dxa"/>
                </w:tcPr>
                <w:p w:rsidR="00824DC7" w:rsidRPr="008471F4" w:rsidRDefault="00824DC7" w:rsidP="00824DC7">
                  <w:pPr>
                    <w:jc w:val="center"/>
                    <w:rPr>
                      <w:sz w:val="22"/>
                      <w:szCs w:val="22"/>
                    </w:rPr>
                  </w:pPr>
                  <w:r>
                    <w:rPr>
                      <w:sz w:val="22"/>
                      <w:szCs w:val="22"/>
                    </w:rPr>
                    <w:t>20</w:t>
                  </w:r>
                </w:p>
              </w:tc>
            </w:tr>
            <w:tr w:rsidR="00824DC7" w:rsidRPr="008471F4" w:rsidTr="003A78BC">
              <w:tc>
                <w:tcPr>
                  <w:tcW w:w="5580" w:type="dxa"/>
                </w:tcPr>
                <w:p w:rsidR="00824DC7" w:rsidRDefault="00824DC7" w:rsidP="00824DC7">
                  <w:pPr>
                    <w:rPr>
                      <w:sz w:val="22"/>
                      <w:szCs w:val="22"/>
                    </w:rPr>
                  </w:pPr>
                  <w:r>
                    <w:rPr>
                      <w:sz w:val="22"/>
                      <w:szCs w:val="22"/>
                    </w:rPr>
                    <w:t>Awareness and engagement in life-long learning activities</w:t>
                  </w:r>
                </w:p>
              </w:tc>
              <w:tc>
                <w:tcPr>
                  <w:tcW w:w="1260" w:type="dxa"/>
                </w:tcPr>
                <w:p w:rsidR="00824DC7" w:rsidRDefault="00824DC7" w:rsidP="00824DC7">
                  <w:pPr>
                    <w:jc w:val="center"/>
                    <w:rPr>
                      <w:sz w:val="22"/>
                      <w:szCs w:val="22"/>
                    </w:rPr>
                  </w:pPr>
                  <w:r>
                    <w:rPr>
                      <w:sz w:val="22"/>
                      <w:szCs w:val="22"/>
                    </w:rPr>
                    <w:t>10</w:t>
                  </w:r>
                </w:p>
              </w:tc>
            </w:tr>
            <w:tr w:rsidR="00824DC7" w:rsidRPr="008471F4" w:rsidTr="003A78BC">
              <w:tc>
                <w:tcPr>
                  <w:tcW w:w="5580" w:type="dxa"/>
                </w:tcPr>
                <w:p w:rsidR="00824DC7" w:rsidRPr="008471F4" w:rsidRDefault="00824DC7" w:rsidP="00824DC7">
                  <w:pPr>
                    <w:rPr>
                      <w:sz w:val="22"/>
                      <w:szCs w:val="22"/>
                    </w:rPr>
                  </w:pPr>
                  <w:r>
                    <w:rPr>
                      <w:sz w:val="22"/>
                      <w:szCs w:val="22"/>
                    </w:rPr>
                    <w:t>Tests</w:t>
                  </w:r>
                </w:p>
              </w:tc>
              <w:tc>
                <w:tcPr>
                  <w:tcW w:w="1260" w:type="dxa"/>
                </w:tcPr>
                <w:p w:rsidR="00824DC7" w:rsidRPr="008471F4" w:rsidRDefault="00824DC7" w:rsidP="00824DC7">
                  <w:pPr>
                    <w:jc w:val="center"/>
                    <w:rPr>
                      <w:sz w:val="22"/>
                      <w:szCs w:val="22"/>
                    </w:rPr>
                  </w:pPr>
                  <w:r>
                    <w:rPr>
                      <w:sz w:val="22"/>
                      <w:szCs w:val="22"/>
                    </w:rPr>
                    <w:t>30</w:t>
                  </w:r>
                </w:p>
              </w:tc>
            </w:tr>
            <w:tr w:rsidR="00824DC7" w:rsidRPr="008471F4" w:rsidTr="003A78BC">
              <w:tc>
                <w:tcPr>
                  <w:tcW w:w="5580" w:type="dxa"/>
                </w:tcPr>
                <w:p w:rsidR="00824DC7" w:rsidRPr="008471F4" w:rsidRDefault="00824DC7" w:rsidP="00824DC7">
                  <w:pPr>
                    <w:rPr>
                      <w:b/>
                      <w:sz w:val="22"/>
                      <w:szCs w:val="22"/>
                    </w:rPr>
                  </w:pPr>
                  <w:r w:rsidRPr="008471F4">
                    <w:rPr>
                      <w:b/>
                      <w:sz w:val="22"/>
                      <w:szCs w:val="22"/>
                    </w:rPr>
                    <w:t>Total:</w:t>
                  </w:r>
                </w:p>
              </w:tc>
              <w:tc>
                <w:tcPr>
                  <w:tcW w:w="1260" w:type="dxa"/>
                </w:tcPr>
                <w:p w:rsidR="00824DC7" w:rsidRPr="008471F4" w:rsidRDefault="00824DC7" w:rsidP="00824DC7">
                  <w:pPr>
                    <w:jc w:val="center"/>
                    <w:rPr>
                      <w:b/>
                      <w:sz w:val="22"/>
                      <w:szCs w:val="22"/>
                    </w:rPr>
                  </w:pPr>
                  <w:r w:rsidRPr="008471F4">
                    <w:rPr>
                      <w:b/>
                      <w:sz w:val="22"/>
                      <w:szCs w:val="22"/>
                    </w:rPr>
                    <w:t>100</w:t>
                  </w:r>
                </w:p>
              </w:tc>
            </w:tr>
          </w:tbl>
          <w:p w:rsidR="0081350C" w:rsidRPr="00824DC7" w:rsidRDefault="0081350C" w:rsidP="00490B46">
            <w:pPr>
              <w:rPr>
                <w:b/>
                <w:bCs/>
              </w:rPr>
            </w:pPr>
          </w:p>
        </w:tc>
      </w:tr>
      <w:tr w:rsidR="0081350C" w:rsidRPr="00312541" w:rsidTr="00490B46">
        <w:tblPrEx>
          <w:tblLook w:val="04A0" w:firstRow="1" w:lastRow="0" w:firstColumn="1" w:lastColumn="0" w:noHBand="0" w:noVBand="1"/>
        </w:tblPrEx>
        <w:tc>
          <w:tcPr>
            <w:tcW w:w="10440" w:type="dxa"/>
            <w:gridSpan w:val="4"/>
          </w:tcPr>
          <w:p w:rsidR="0081350C" w:rsidRPr="00824DC7" w:rsidRDefault="0081350C" w:rsidP="00490B46">
            <w:pPr>
              <w:jc w:val="center"/>
              <w:rPr>
                <w:b/>
                <w:bCs/>
              </w:rPr>
            </w:pPr>
          </w:p>
        </w:tc>
      </w:tr>
      <w:tr w:rsidR="0081350C" w:rsidRPr="00312541" w:rsidTr="00824DC7">
        <w:tblPrEx>
          <w:tblLook w:val="04A0" w:firstRow="1" w:lastRow="0" w:firstColumn="1" w:lastColumn="0" w:noHBand="0" w:noVBand="1"/>
        </w:tblPrEx>
        <w:tc>
          <w:tcPr>
            <w:tcW w:w="1709" w:type="dxa"/>
          </w:tcPr>
          <w:p w:rsidR="0081350C" w:rsidRPr="00824DC7" w:rsidRDefault="0081350C" w:rsidP="00490B46">
            <w:pPr>
              <w:jc w:val="both"/>
              <w:rPr>
                <w:b/>
                <w:bCs/>
              </w:rPr>
            </w:pPr>
          </w:p>
          <w:p w:rsidR="0081350C" w:rsidRPr="00824DC7" w:rsidRDefault="0081350C" w:rsidP="00490B46">
            <w:pPr>
              <w:jc w:val="both"/>
              <w:rPr>
                <w:b/>
                <w:bCs/>
              </w:rPr>
            </w:pPr>
            <w:r w:rsidRPr="00824DC7">
              <w:rPr>
                <w:b/>
              </w:rPr>
              <w:t>Grade    Determination</w:t>
            </w:r>
          </w:p>
        </w:tc>
        <w:tc>
          <w:tcPr>
            <w:tcW w:w="8731" w:type="dxa"/>
            <w:gridSpan w:val="3"/>
          </w:tcPr>
          <w:p w:rsidR="0081350C" w:rsidRPr="00824DC7" w:rsidRDefault="0081350C" w:rsidP="00490B46">
            <w:pPr>
              <w:ind w:left="72"/>
              <w:jc w:val="both"/>
              <w:rPr>
                <w:b/>
              </w:rPr>
            </w:pPr>
          </w:p>
          <w:p w:rsidR="0081350C" w:rsidRPr="00824DC7" w:rsidRDefault="0081350C" w:rsidP="00490B46">
            <w:pPr>
              <w:jc w:val="both"/>
            </w:pPr>
          </w:p>
          <w:p w:rsidR="0081350C" w:rsidRPr="00824DC7" w:rsidRDefault="0081350C" w:rsidP="00490B46">
            <w:pPr>
              <w:jc w:val="both"/>
            </w:pPr>
            <w:r w:rsidRPr="00824DC7">
              <w:t xml:space="preserve"> A = 90 - 100 </w:t>
            </w:r>
          </w:p>
          <w:p w:rsidR="0081350C" w:rsidRPr="00824DC7" w:rsidRDefault="0081350C" w:rsidP="00490B46">
            <w:pPr>
              <w:ind w:left="72"/>
              <w:jc w:val="both"/>
            </w:pPr>
            <w:r w:rsidRPr="00824DC7">
              <w:t xml:space="preserve">B = 80 - 89 </w:t>
            </w:r>
          </w:p>
          <w:p w:rsidR="0081350C" w:rsidRPr="00824DC7" w:rsidRDefault="0081350C" w:rsidP="00490B46">
            <w:pPr>
              <w:ind w:left="72"/>
              <w:jc w:val="both"/>
            </w:pPr>
            <w:r w:rsidRPr="00824DC7">
              <w:t xml:space="preserve">C = 70 - 79 </w:t>
            </w:r>
          </w:p>
          <w:p w:rsidR="0081350C" w:rsidRPr="00824DC7" w:rsidRDefault="0081350C" w:rsidP="00490B46">
            <w:pPr>
              <w:ind w:left="72"/>
              <w:jc w:val="both"/>
            </w:pPr>
            <w:r w:rsidRPr="00824DC7">
              <w:t xml:space="preserve">D = 60 - 69 </w:t>
            </w:r>
          </w:p>
          <w:p w:rsidR="0081350C" w:rsidRPr="00824DC7" w:rsidRDefault="0081350C" w:rsidP="00490B46">
            <w:pPr>
              <w:ind w:left="72"/>
              <w:jc w:val="both"/>
            </w:pPr>
            <w:r w:rsidRPr="00824DC7">
              <w:t>F =  0 - 59</w:t>
            </w:r>
          </w:p>
        </w:tc>
      </w:tr>
      <w:tr w:rsidR="0081350C" w:rsidRPr="006B533B" w:rsidTr="00824DC7">
        <w:trPr>
          <w:gridAfter w:val="1"/>
          <w:wAfter w:w="492" w:type="dxa"/>
        </w:trPr>
        <w:tc>
          <w:tcPr>
            <w:tcW w:w="2581" w:type="dxa"/>
            <w:gridSpan w:val="2"/>
          </w:tcPr>
          <w:p w:rsidR="0081350C" w:rsidRPr="00824DC7" w:rsidRDefault="0081350C" w:rsidP="00490B46">
            <w:pPr>
              <w:rPr>
                <w:b/>
                <w:bCs/>
                <w:caps/>
              </w:rPr>
            </w:pPr>
          </w:p>
        </w:tc>
        <w:tc>
          <w:tcPr>
            <w:tcW w:w="7367" w:type="dxa"/>
          </w:tcPr>
          <w:p w:rsidR="0081350C" w:rsidRPr="00824DC7" w:rsidRDefault="0081350C" w:rsidP="00490B46"/>
        </w:tc>
      </w:tr>
      <w:tr w:rsidR="0081350C" w:rsidTr="00824DC7">
        <w:trPr>
          <w:gridAfter w:val="1"/>
          <w:wAfter w:w="492" w:type="dxa"/>
        </w:trPr>
        <w:tc>
          <w:tcPr>
            <w:tcW w:w="2581" w:type="dxa"/>
            <w:gridSpan w:val="2"/>
          </w:tcPr>
          <w:p w:rsidR="0081350C" w:rsidRPr="00824DC7" w:rsidRDefault="0081350C" w:rsidP="00490B46">
            <w:pPr>
              <w:spacing w:line="360" w:lineRule="auto"/>
              <w:rPr>
                <w:b/>
              </w:rPr>
            </w:pPr>
          </w:p>
          <w:p w:rsidR="0081350C" w:rsidRPr="00824DC7" w:rsidRDefault="0081350C" w:rsidP="00490B46">
            <w:pPr>
              <w:spacing w:line="360" w:lineRule="auto"/>
              <w:rPr>
                <w:b/>
              </w:rPr>
            </w:pPr>
          </w:p>
          <w:p w:rsidR="0081350C" w:rsidRPr="00824DC7" w:rsidRDefault="0081350C" w:rsidP="00490B46">
            <w:pPr>
              <w:spacing w:line="360" w:lineRule="auto"/>
              <w:rPr>
                <w:b/>
              </w:rPr>
            </w:pPr>
            <w:r w:rsidRPr="00824DC7">
              <w:rPr>
                <w:b/>
              </w:rPr>
              <w:t>Course Policy</w:t>
            </w:r>
          </w:p>
        </w:tc>
        <w:tc>
          <w:tcPr>
            <w:tcW w:w="7367" w:type="dxa"/>
          </w:tcPr>
          <w:p w:rsidR="0081350C" w:rsidRPr="00824DC7" w:rsidRDefault="0081350C" w:rsidP="00490B46">
            <w:pPr>
              <w:jc w:val="both"/>
              <w:rPr>
                <w:b/>
                <w:caps/>
                <w:u w:val="single"/>
              </w:rPr>
            </w:pPr>
          </w:p>
          <w:p w:rsidR="0081350C" w:rsidRPr="00824DC7" w:rsidRDefault="0081350C" w:rsidP="00490B46">
            <w:pPr>
              <w:rPr>
                <w:b/>
                <w:bCs/>
              </w:rPr>
            </w:pPr>
            <w:r w:rsidRPr="00824DC7">
              <w:rPr>
                <w:b/>
                <w:bCs/>
              </w:rPr>
              <w:t>Academic Integrity</w:t>
            </w:r>
          </w:p>
          <w:p w:rsidR="0081350C" w:rsidRPr="00824DC7" w:rsidRDefault="0081350C" w:rsidP="00490B46">
            <w:pPr>
              <w:ind w:firstLine="18"/>
              <w:rPr>
                <w:bCs/>
              </w:rPr>
            </w:pPr>
            <w:r w:rsidRPr="00824DC7">
              <w:rPr>
                <w:bCs/>
              </w:rPr>
              <w:t>Academic dishonesty of any sort (plagiarism, cheating, fabrication or facilitation) is prohibited under any circumstance. Any detected actions of dishonesty will cause the failure of the class directly.</w:t>
            </w:r>
          </w:p>
          <w:p w:rsidR="0081350C" w:rsidRPr="00824DC7" w:rsidRDefault="0081350C" w:rsidP="00490B46">
            <w:pPr>
              <w:ind w:firstLine="18"/>
              <w:rPr>
                <w:bCs/>
              </w:rPr>
            </w:pPr>
          </w:p>
          <w:p w:rsidR="0081350C" w:rsidRPr="00824DC7" w:rsidRDefault="0081350C" w:rsidP="00490B46">
            <w:pPr>
              <w:rPr>
                <w:b/>
              </w:rPr>
            </w:pPr>
            <w:r w:rsidRPr="00824DC7">
              <w:rPr>
                <w:b/>
              </w:rPr>
              <w:t>Assignments &amp; Due Dates</w:t>
            </w:r>
          </w:p>
          <w:p w:rsidR="0081350C" w:rsidRPr="00824DC7" w:rsidRDefault="0081350C" w:rsidP="00490B46">
            <w:pPr>
              <w:ind w:left="18"/>
              <w:jc w:val="both"/>
            </w:pPr>
            <w:r w:rsidRPr="00824DC7">
              <w:t xml:space="preserve">Homework will be submitted at the beginning of class on the due day. </w:t>
            </w:r>
            <w:r w:rsidRPr="00824DC7">
              <w:rPr>
                <w:b/>
              </w:rPr>
              <w:t>Late submissio</w:t>
            </w:r>
            <w:r w:rsidR="00824DC7">
              <w:rPr>
                <w:b/>
              </w:rPr>
              <w:t>n will be charged a 2</w:t>
            </w:r>
            <w:r w:rsidRPr="00824DC7">
              <w:rPr>
                <w:b/>
              </w:rPr>
              <w:t xml:space="preserve">0% penalty for each day late – weekend days do count. </w:t>
            </w:r>
            <w:r w:rsidRPr="00824DC7">
              <w:t xml:space="preserve">Circumstances beyond your control (i.e. illness, weather, </w:t>
            </w:r>
            <w:proofErr w:type="spellStart"/>
            <w:r w:rsidRPr="00824DC7">
              <w:t>etc</w:t>
            </w:r>
            <w:proofErr w:type="spellEnd"/>
            <w:r w:rsidRPr="00824DC7">
              <w:t>) will be considered as required.</w:t>
            </w:r>
          </w:p>
          <w:p w:rsidR="0081350C" w:rsidRPr="00824DC7" w:rsidRDefault="0081350C" w:rsidP="00490B46">
            <w:pPr>
              <w:ind w:left="18"/>
              <w:jc w:val="both"/>
            </w:pPr>
          </w:p>
          <w:p w:rsidR="0081350C" w:rsidRPr="00824DC7" w:rsidRDefault="0081350C" w:rsidP="00490B46"/>
          <w:p w:rsidR="0081350C" w:rsidRPr="00824DC7" w:rsidRDefault="0081350C" w:rsidP="00490B46">
            <w:pPr>
              <w:rPr>
                <w:b/>
              </w:rPr>
            </w:pPr>
            <w:r w:rsidRPr="00824DC7">
              <w:rPr>
                <w:b/>
              </w:rPr>
              <w:t>Attendance</w:t>
            </w:r>
          </w:p>
          <w:p w:rsidR="00FA7135" w:rsidRDefault="00FA7135" w:rsidP="00FA7135">
            <w:pPr>
              <w:jc w:val="both"/>
            </w:pPr>
            <w:r>
              <w:t xml:space="preserve">Joining the synchronous sessions is highly encouraged. Viewing the recorded sessions within two days of posting is expected. </w:t>
            </w:r>
            <w:r w:rsidRPr="004379FB">
              <w:rPr>
                <w:b/>
                <w:bCs/>
              </w:rPr>
              <w:t>You should notify the instructor</w:t>
            </w:r>
            <w:r>
              <w:t xml:space="preserve"> if you can neither attend the synchronous sessions nor review the recorded sessions within two days of posting.</w:t>
            </w:r>
          </w:p>
          <w:p w:rsidR="0081350C" w:rsidRPr="00824DC7" w:rsidRDefault="0081350C" w:rsidP="00490B46">
            <w:pPr>
              <w:ind w:firstLine="18"/>
              <w:rPr>
                <w:bCs/>
              </w:rPr>
            </w:pPr>
          </w:p>
          <w:p w:rsidR="0081350C" w:rsidRPr="00824DC7" w:rsidRDefault="0081350C" w:rsidP="00490B46">
            <w:r w:rsidRPr="00824DC7">
              <w:rPr>
                <w:b/>
                <w:bCs/>
              </w:rPr>
              <w:t>Labs</w:t>
            </w:r>
          </w:p>
          <w:p w:rsidR="0081350C" w:rsidRPr="00824DC7" w:rsidRDefault="0081350C" w:rsidP="00490B46">
            <w:pPr>
              <w:ind w:left="18"/>
              <w:jc w:val="both"/>
              <w:rPr>
                <w:b/>
              </w:rPr>
            </w:pPr>
            <w:r w:rsidRPr="00824DC7">
              <w:rPr>
                <w:b/>
              </w:rPr>
              <w:t>No makeup labs will be given.  You cannot submit a lab report if you did not participate in conducting in the lab experiment. You will be expected to conduct the lab in the allotted time period on the lab day.</w:t>
            </w:r>
          </w:p>
          <w:p w:rsidR="0081350C" w:rsidRPr="00824DC7" w:rsidRDefault="0081350C" w:rsidP="00490B46">
            <w:pPr>
              <w:ind w:left="18"/>
              <w:rPr>
                <w:b/>
              </w:rPr>
            </w:pPr>
          </w:p>
          <w:p w:rsidR="0081350C" w:rsidRPr="00824DC7" w:rsidRDefault="0081350C" w:rsidP="00490B46">
            <w:pPr>
              <w:ind w:left="18"/>
              <w:rPr>
                <w:b/>
              </w:rPr>
            </w:pPr>
            <w:r w:rsidRPr="00824DC7">
              <w:rPr>
                <w:b/>
              </w:rPr>
              <w:t>Exams</w:t>
            </w:r>
          </w:p>
          <w:p w:rsidR="0081350C" w:rsidRPr="00824DC7" w:rsidRDefault="0081350C" w:rsidP="00490B46">
            <w:pPr>
              <w:ind w:left="18"/>
              <w:jc w:val="both"/>
              <w:rPr>
                <w:b/>
              </w:rPr>
            </w:pPr>
            <w:r w:rsidRPr="00824DC7">
              <w:rPr>
                <w:b/>
              </w:rPr>
              <w:lastRenderedPageBreak/>
              <w:t>There will be a mid-term exam and a final exam. No makeup test will be given.  In case the exams are not given, your average in all of the labs will be used for your exam score.</w:t>
            </w:r>
          </w:p>
          <w:p w:rsidR="0081350C" w:rsidRPr="00824DC7" w:rsidRDefault="0081350C" w:rsidP="00490B46">
            <w:pPr>
              <w:ind w:left="18"/>
            </w:pPr>
          </w:p>
        </w:tc>
      </w:tr>
      <w:tr w:rsidR="0081350C" w:rsidTr="00824DC7">
        <w:trPr>
          <w:gridAfter w:val="1"/>
          <w:wAfter w:w="492" w:type="dxa"/>
        </w:trPr>
        <w:tc>
          <w:tcPr>
            <w:tcW w:w="2581" w:type="dxa"/>
            <w:gridSpan w:val="2"/>
          </w:tcPr>
          <w:p w:rsidR="0081350C" w:rsidRPr="006B533B" w:rsidRDefault="0081350C" w:rsidP="00490B46">
            <w:pPr>
              <w:spacing w:line="360" w:lineRule="auto"/>
              <w:rPr>
                <w:b/>
                <w:caps/>
              </w:rPr>
            </w:pPr>
            <w:r>
              <w:rPr>
                <w:b/>
                <w:bCs/>
                <w:sz w:val="22"/>
                <w:szCs w:val="22"/>
              </w:rPr>
              <w:lastRenderedPageBreak/>
              <w:t>Important Dates</w:t>
            </w:r>
          </w:p>
        </w:tc>
        <w:tc>
          <w:tcPr>
            <w:tcW w:w="7367" w:type="dxa"/>
          </w:tcPr>
          <w:p w:rsidR="0081350C" w:rsidRPr="006B533B" w:rsidRDefault="00FA7135" w:rsidP="00824DC7">
            <w:pPr>
              <w:jc w:val="both"/>
              <w:rPr>
                <w:sz w:val="22"/>
                <w:szCs w:val="22"/>
              </w:rPr>
            </w:pPr>
            <w:hyperlink r:id="rId8" w:history="1">
              <w:r w:rsidRPr="009B367E">
                <w:rPr>
                  <w:color w:val="0000FF"/>
                  <w:u w:val="single"/>
                </w:rPr>
                <w:t>https://www.pvamu.edu/registrar/academic-calendars/fall-2020-full-term/</w:t>
              </w:r>
            </w:hyperlink>
          </w:p>
        </w:tc>
      </w:tr>
      <w:tr w:rsidR="0081350C" w:rsidTr="00824DC7">
        <w:trPr>
          <w:gridAfter w:val="1"/>
          <w:wAfter w:w="492" w:type="dxa"/>
        </w:trPr>
        <w:tc>
          <w:tcPr>
            <w:tcW w:w="2581" w:type="dxa"/>
            <w:gridSpan w:val="2"/>
          </w:tcPr>
          <w:p w:rsidR="0081350C" w:rsidRPr="006B533B" w:rsidRDefault="0081350C" w:rsidP="00490B46">
            <w:pPr>
              <w:spacing w:line="360" w:lineRule="auto"/>
              <w:rPr>
                <w:b/>
                <w:bCs/>
                <w:sz w:val="22"/>
                <w:szCs w:val="22"/>
              </w:rPr>
            </w:pPr>
          </w:p>
        </w:tc>
        <w:tc>
          <w:tcPr>
            <w:tcW w:w="7367" w:type="dxa"/>
          </w:tcPr>
          <w:p w:rsidR="0081350C" w:rsidRPr="006B533B" w:rsidRDefault="0081350C" w:rsidP="00490B46">
            <w:pPr>
              <w:ind w:left="360"/>
              <w:jc w:val="both"/>
              <w:rPr>
                <w:sz w:val="16"/>
                <w:szCs w:val="16"/>
              </w:rPr>
            </w:pPr>
          </w:p>
        </w:tc>
      </w:tr>
    </w:tbl>
    <w:p w:rsidR="0081350C" w:rsidRDefault="0081350C" w:rsidP="0081350C">
      <w:pPr>
        <w:jc w:val="both"/>
        <w:rPr>
          <w:b/>
          <w:bCs/>
          <w:sz w:val="22"/>
          <w:szCs w:val="22"/>
        </w:rPr>
      </w:pPr>
    </w:p>
    <w:p w:rsidR="00FA7135" w:rsidRPr="00805A1E" w:rsidRDefault="0081350C" w:rsidP="00FA7135">
      <w:pPr>
        <w:jc w:val="both"/>
      </w:pPr>
      <w:r>
        <w:rPr>
          <w:b/>
          <w:bCs/>
          <w:sz w:val="22"/>
          <w:szCs w:val="22"/>
        </w:rPr>
        <w:br w:type="page"/>
      </w:r>
      <w:r w:rsidR="00FA7135" w:rsidRPr="00474718">
        <w:rPr>
          <w:b/>
          <w:bCs/>
          <w:sz w:val="22"/>
          <w:szCs w:val="22"/>
        </w:rPr>
        <w:lastRenderedPageBreak/>
        <w:t xml:space="preserve">How Mechanical Engineering Courses meet Department Objectives &amp; ABET Criterion 3 </w:t>
      </w:r>
    </w:p>
    <w:p w:rsidR="00FA7135" w:rsidRPr="00474718" w:rsidRDefault="00FA7135" w:rsidP="00FA7135">
      <w:pPr>
        <w:jc w:val="both"/>
        <w:rPr>
          <w:sz w:val="22"/>
          <w:szCs w:val="22"/>
        </w:rPr>
      </w:pPr>
      <w:r w:rsidRPr="00474718">
        <w:rPr>
          <w:sz w:val="22"/>
          <w:szCs w:val="22"/>
        </w:rPr>
        <w:t>Specific objectives of the Mechanical Engineering Program are to produce graduates who will:</w:t>
      </w:r>
    </w:p>
    <w:p w:rsidR="00FA7135" w:rsidRPr="00474718" w:rsidRDefault="00FA7135" w:rsidP="00FA7135">
      <w:pPr>
        <w:jc w:val="both"/>
        <w:rPr>
          <w:sz w:val="22"/>
          <w:szCs w:val="22"/>
        </w:rPr>
      </w:pPr>
    </w:p>
    <w:p w:rsidR="00FA7135" w:rsidRPr="00474718" w:rsidRDefault="00FA7135" w:rsidP="00FA7135">
      <w:pPr>
        <w:widowControl w:val="0"/>
        <w:numPr>
          <w:ilvl w:val="0"/>
          <w:numId w:val="4"/>
        </w:numPr>
        <w:autoSpaceDE w:val="0"/>
        <w:autoSpaceDN w:val="0"/>
        <w:adjustRightInd w:val="0"/>
        <w:jc w:val="both"/>
        <w:rPr>
          <w:sz w:val="22"/>
          <w:szCs w:val="22"/>
        </w:rPr>
      </w:pPr>
      <w:r w:rsidRPr="00474718">
        <w:rPr>
          <w:sz w:val="22"/>
          <w:szCs w:val="22"/>
        </w:rPr>
        <w:t xml:space="preserve">have the necessary knowledge and skills to enable them have successful careers in mechanical engineering and related fields; </w:t>
      </w:r>
    </w:p>
    <w:p w:rsidR="00FA7135" w:rsidRPr="00474718" w:rsidRDefault="00FA7135" w:rsidP="00FA7135">
      <w:pPr>
        <w:widowControl w:val="0"/>
        <w:numPr>
          <w:ilvl w:val="0"/>
          <w:numId w:val="4"/>
        </w:numPr>
        <w:autoSpaceDE w:val="0"/>
        <w:autoSpaceDN w:val="0"/>
        <w:adjustRightInd w:val="0"/>
        <w:jc w:val="both"/>
        <w:rPr>
          <w:sz w:val="22"/>
          <w:szCs w:val="22"/>
        </w:rPr>
      </w:pPr>
      <w:r w:rsidRPr="00474718">
        <w:rPr>
          <w:bCs/>
          <w:sz w:val="22"/>
          <w:szCs w:val="22"/>
        </w:rPr>
        <w:t>have leadership skills to advance their careers through increasing levels of responsibilities and leadership;</w:t>
      </w:r>
    </w:p>
    <w:p w:rsidR="00FA7135" w:rsidRPr="00474718" w:rsidRDefault="00FA7135" w:rsidP="00FA7135">
      <w:pPr>
        <w:widowControl w:val="0"/>
        <w:numPr>
          <w:ilvl w:val="0"/>
          <w:numId w:val="4"/>
        </w:numPr>
        <w:autoSpaceDE w:val="0"/>
        <w:autoSpaceDN w:val="0"/>
        <w:adjustRightInd w:val="0"/>
        <w:jc w:val="both"/>
        <w:rPr>
          <w:sz w:val="22"/>
          <w:szCs w:val="22"/>
        </w:rPr>
      </w:pPr>
      <w:r w:rsidRPr="00474718">
        <w:rPr>
          <w:sz w:val="22"/>
          <w:szCs w:val="22"/>
        </w:rPr>
        <w:t xml:space="preserve">have the necessary educational background to successfully pursue graduate or advanced professional degrees and continuing professional development, and </w:t>
      </w:r>
    </w:p>
    <w:p w:rsidR="00FA7135" w:rsidRPr="00474718" w:rsidRDefault="00FA7135" w:rsidP="00FA7135">
      <w:pPr>
        <w:widowControl w:val="0"/>
        <w:numPr>
          <w:ilvl w:val="0"/>
          <w:numId w:val="4"/>
        </w:numPr>
        <w:autoSpaceDE w:val="0"/>
        <w:autoSpaceDN w:val="0"/>
        <w:adjustRightInd w:val="0"/>
        <w:jc w:val="both"/>
        <w:rPr>
          <w:sz w:val="22"/>
          <w:szCs w:val="22"/>
        </w:rPr>
      </w:pPr>
      <w:proofErr w:type="gramStart"/>
      <w:r w:rsidRPr="00474718">
        <w:rPr>
          <w:sz w:val="22"/>
          <w:szCs w:val="22"/>
        </w:rPr>
        <w:t>actively</w:t>
      </w:r>
      <w:proofErr w:type="gramEnd"/>
      <w:r w:rsidRPr="00474718">
        <w:rPr>
          <w:sz w:val="22"/>
          <w:szCs w:val="22"/>
        </w:rPr>
        <w:t xml:space="preserve"> participate in  professional and community services.</w:t>
      </w:r>
    </w:p>
    <w:p w:rsidR="00FA7135" w:rsidRPr="00474718" w:rsidRDefault="00FA7135" w:rsidP="00FA7135">
      <w:pPr>
        <w:rPr>
          <w:sz w:val="22"/>
          <w:szCs w:val="22"/>
        </w:rPr>
      </w:pPr>
    </w:p>
    <w:p w:rsidR="00FA7135" w:rsidRPr="00DA530F" w:rsidRDefault="00FA7135" w:rsidP="00FA7135">
      <w:pPr>
        <w:pStyle w:val="Heading3"/>
        <w:rPr>
          <w:sz w:val="22"/>
          <w:szCs w:val="22"/>
        </w:rPr>
      </w:pPr>
      <w:r w:rsidRPr="00DA530F">
        <w:rPr>
          <w:sz w:val="22"/>
          <w:szCs w:val="22"/>
        </w:rPr>
        <w:t>ABET Criterion 3: Program Outcomes and Assessment</w:t>
      </w:r>
    </w:p>
    <w:p w:rsidR="00FA7135" w:rsidRPr="00DA530F" w:rsidRDefault="00FA7135" w:rsidP="00FA7135">
      <w:pPr>
        <w:rPr>
          <w:sz w:val="22"/>
          <w:szCs w:val="22"/>
        </w:rPr>
      </w:pPr>
      <w:r w:rsidRPr="00DA530F">
        <w:rPr>
          <w:sz w:val="22"/>
          <w:szCs w:val="22"/>
        </w:rPr>
        <w:t>Engineering Programs must demonstrate that their graduates have:</w:t>
      </w:r>
    </w:p>
    <w:p w:rsidR="00FA7135" w:rsidRPr="001565B5" w:rsidRDefault="00FA7135" w:rsidP="00FA7135">
      <w:pPr>
        <w:numPr>
          <w:ilvl w:val="0"/>
          <w:numId w:val="5"/>
        </w:numPr>
        <w:rPr>
          <w:sz w:val="22"/>
          <w:szCs w:val="20"/>
        </w:rPr>
      </w:pPr>
      <w:r w:rsidRPr="001565B5">
        <w:rPr>
          <w:sz w:val="22"/>
          <w:szCs w:val="20"/>
        </w:rPr>
        <w:t>the ability to identify, formulate, and solve complex engineering problems by applying principles of engineering, science, and mathematics;</w:t>
      </w:r>
    </w:p>
    <w:p w:rsidR="00FA7135" w:rsidRPr="001565B5" w:rsidRDefault="00FA7135" w:rsidP="00FA7135">
      <w:pPr>
        <w:numPr>
          <w:ilvl w:val="0"/>
          <w:numId w:val="5"/>
        </w:numPr>
        <w:rPr>
          <w:sz w:val="22"/>
          <w:szCs w:val="20"/>
        </w:rPr>
      </w:pPr>
      <w:r w:rsidRPr="001565B5">
        <w:rPr>
          <w:sz w:val="22"/>
          <w:szCs w:val="20"/>
        </w:rPr>
        <w:t>the ability to apply engineering design to produce solutions that meet specified needs with consideration of public health, safety, and welfare, as well as global, cultural, social, environmental, and economic factor;</w:t>
      </w:r>
    </w:p>
    <w:p w:rsidR="00FA7135" w:rsidRPr="001565B5" w:rsidRDefault="00FA7135" w:rsidP="00FA7135">
      <w:pPr>
        <w:numPr>
          <w:ilvl w:val="0"/>
          <w:numId w:val="5"/>
        </w:numPr>
        <w:rPr>
          <w:sz w:val="22"/>
          <w:szCs w:val="20"/>
        </w:rPr>
      </w:pPr>
      <w:r w:rsidRPr="001565B5">
        <w:rPr>
          <w:sz w:val="22"/>
          <w:szCs w:val="20"/>
        </w:rPr>
        <w:t>the ability to communicate effectively with a range of audiences;</w:t>
      </w:r>
    </w:p>
    <w:p w:rsidR="00FA7135" w:rsidRPr="001565B5" w:rsidRDefault="00FA7135" w:rsidP="00FA7135">
      <w:pPr>
        <w:numPr>
          <w:ilvl w:val="0"/>
          <w:numId w:val="5"/>
        </w:numPr>
        <w:rPr>
          <w:sz w:val="22"/>
          <w:szCs w:val="20"/>
        </w:rPr>
      </w:pPr>
      <w:r w:rsidRPr="001565B5">
        <w:rPr>
          <w:sz w:val="22"/>
          <w:szCs w:val="20"/>
        </w:rPr>
        <w:t>the ability to recognize ethical and professional responsibilities in engineering situations and make informed judgments, which must consider the impact of engineering solutions in global, economic, environmental, and societal contexts;</w:t>
      </w:r>
    </w:p>
    <w:p w:rsidR="00FA7135" w:rsidRPr="001565B5" w:rsidRDefault="00FA7135" w:rsidP="00FA7135">
      <w:pPr>
        <w:numPr>
          <w:ilvl w:val="0"/>
          <w:numId w:val="5"/>
        </w:numPr>
        <w:rPr>
          <w:sz w:val="22"/>
          <w:szCs w:val="20"/>
        </w:rPr>
      </w:pPr>
      <w:r w:rsidRPr="001565B5">
        <w:rPr>
          <w:sz w:val="22"/>
          <w:szCs w:val="20"/>
        </w:rPr>
        <w:t>the ability to function effectively on a team whose members together provide leadership, create a collaborative and inclusive environment, establish goals, plan tasks, and meet objectives;</w:t>
      </w:r>
    </w:p>
    <w:p w:rsidR="00FA7135" w:rsidRPr="001565B5" w:rsidRDefault="00FA7135" w:rsidP="00FA7135">
      <w:pPr>
        <w:numPr>
          <w:ilvl w:val="0"/>
          <w:numId w:val="5"/>
        </w:numPr>
        <w:rPr>
          <w:sz w:val="22"/>
          <w:szCs w:val="20"/>
        </w:rPr>
      </w:pPr>
      <w:r w:rsidRPr="001565B5">
        <w:rPr>
          <w:sz w:val="22"/>
          <w:szCs w:val="20"/>
        </w:rPr>
        <w:t xml:space="preserve">ability to develop and conduct appropriate experimentation, analyze and interpret data, and use engineering judgment to draw conclusions; </w:t>
      </w:r>
    </w:p>
    <w:p w:rsidR="00FA7135" w:rsidRPr="001565B5" w:rsidRDefault="00FA7135" w:rsidP="00FA7135">
      <w:pPr>
        <w:numPr>
          <w:ilvl w:val="0"/>
          <w:numId w:val="5"/>
        </w:numPr>
        <w:rPr>
          <w:sz w:val="22"/>
          <w:szCs w:val="20"/>
        </w:rPr>
      </w:pPr>
      <w:proofErr w:type="gramStart"/>
      <w:r w:rsidRPr="001565B5">
        <w:rPr>
          <w:sz w:val="22"/>
          <w:szCs w:val="20"/>
        </w:rPr>
        <w:t>the</w:t>
      </w:r>
      <w:proofErr w:type="gramEnd"/>
      <w:r w:rsidRPr="001565B5">
        <w:rPr>
          <w:sz w:val="22"/>
          <w:szCs w:val="20"/>
        </w:rPr>
        <w:t xml:space="preserve"> ability to acquire and apply new knowledge as needed, using appropriate learning strategies.</w:t>
      </w:r>
    </w:p>
    <w:p w:rsidR="00FA7135" w:rsidRPr="00DA530F" w:rsidRDefault="00FA7135" w:rsidP="00FA7135">
      <w:pPr>
        <w:ind w:left="360"/>
        <w:rPr>
          <w:sz w:val="22"/>
          <w:szCs w:val="22"/>
        </w:rPr>
      </w:pPr>
    </w:p>
    <w:p w:rsidR="00FA7135" w:rsidRPr="00DA530F" w:rsidRDefault="00FA7135" w:rsidP="00FA7135">
      <w:pPr>
        <w:ind w:left="360"/>
        <w:rPr>
          <w:sz w:val="22"/>
          <w:szCs w:val="22"/>
        </w:rPr>
      </w:pPr>
    </w:p>
    <w:p w:rsidR="00FA7135" w:rsidRPr="00DA530F" w:rsidRDefault="00FA7135" w:rsidP="00FA7135">
      <w:pPr>
        <w:rPr>
          <w:b/>
          <w:sz w:val="22"/>
          <w:szCs w:val="22"/>
        </w:rPr>
      </w:pPr>
      <w:r w:rsidRPr="00DA530F">
        <w:rPr>
          <w:b/>
          <w:sz w:val="22"/>
          <w:szCs w:val="22"/>
        </w:rPr>
        <w:t xml:space="preserve">Program Outcomes </w:t>
      </w:r>
    </w:p>
    <w:p w:rsidR="00FA7135" w:rsidRPr="00DA530F" w:rsidRDefault="00FA7135" w:rsidP="00FA7135">
      <w:pPr>
        <w:rPr>
          <w:sz w:val="22"/>
          <w:szCs w:val="22"/>
        </w:rPr>
      </w:pPr>
      <w:r w:rsidRPr="00DA530F">
        <w:rPr>
          <w:b/>
          <w:sz w:val="22"/>
          <w:szCs w:val="22"/>
        </w:rPr>
        <w:t>Covered by Course</w:t>
      </w:r>
      <w:r>
        <w:rPr>
          <w:sz w:val="22"/>
          <w:szCs w:val="22"/>
        </w:rPr>
        <w:tab/>
      </w:r>
      <w:r>
        <w:rPr>
          <w:sz w:val="22"/>
          <w:szCs w:val="22"/>
        </w:rPr>
        <w:tab/>
        <w:t xml:space="preserve">Program Outcomes 6 and 7, </w:t>
      </w:r>
      <w:r w:rsidRPr="00DA530F">
        <w:rPr>
          <w:sz w:val="22"/>
          <w:szCs w:val="22"/>
        </w:rPr>
        <w:t>as defined above</w:t>
      </w:r>
    </w:p>
    <w:p w:rsidR="00FA7135" w:rsidRPr="00DA530F" w:rsidRDefault="00FA7135" w:rsidP="00FA7135">
      <w:pPr>
        <w:rPr>
          <w:sz w:val="22"/>
          <w:szCs w:val="22"/>
        </w:rPr>
      </w:pPr>
      <w:r w:rsidRPr="00DA530F">
        <w:rPr>
          <w:sz w:val="22"/>
          <w:szCs w:val="22"/>
        </w:rPr>
        <w:tab/>
      </w:r>
      <w:r w:rsidRPr="00DA530F">
        <w:rPr>
          <w:sz w:val="22"/>
          <w:szCs w:val="22"/>
        </w:rPr>
        <w:tab/>
      </w:r>
      <w:r w:rsidRPr="00DA530F">
        <w:rPr>
          <w:sz w:val="22"/>
          <w:szCs w:val="22"/>
        </w:rPr>
        <w:tab/>
      </w:r>
    </w:p>
    <w:p w:rsidR="00FA7135" w:rsidRPr="00DA530F" w:rsidRDefault="00FA7135" w:rsidP="00FA7135">
      <w:pPr>
        <w:rPr>
          <w:b/>
          <w:sz w:val="22"/>
          <w:szCs w:val="22"/>
        </w:rPr>
      </w:pPr>
      <w:r w:rsidRPr="00DA530F">
        <w:rPr>
          <w:b/>
          <w:sz w:val="22"/>
          <w:szCs w:val="22"/>
        </w:rPr>
        <w:t>Program Outcomes</w:t>
      </w:r>
    </w:p>
    <w:p w:rsidR="00FA7135" w:rsidRPr="00DA530F" w:rsidRDefault="00FA7135" w:rsidP="00FA7135">
      <w:pPr>
        <w:rPr>
          <w:sz w:val="22"/>
          <w:szCs w:val="22"/>
        </w:rPr>
      </w:pPr>
      <w:r w:rsidRPr="00DA530F">
        <w:rPr>
          <w:b/>
          <w:sz w:val="22"/>
          <w:szCs w:val="22"/>
        </w:rPr>
        <w:t>Measured by Course</w:t>
      </w:r>
      <w:r w:rsidRPr="00DA530F">
        <w:rPr>
          <w:sz w:val="22"/>
          <w:szCs w:val="22"/>
        </w:rPr>
        <w:t xml:space="preserve"> </w:t>
      </w:r>
      <w:r w:rsidRPr="00DA530F">
        <w:rPr>
          <w:sz w:val="22"/>
          <w:szCs w:val="22"/>
        </w:rPr>
        <w:tab/>
      </w:r>
      <w:r>
        <w:rPr>
          <w:sz w:val="22"/>
          <w:szCs w:val="22"/>
        </w:rPr>
        <w:tab/>
      </w:r>
      <w:r w:rsidRPr="00DA530F">
        <w:rPr>
          <w:sz w:val="22"/>
          <w:szCs w:val="22"/>
        </w:rPr>
        <w:t xml:space="preserve">Program </w:t>
      </w:r>
      <w:r>
        <w:rPr>
          <w:sz w:val="22"/>
          <w:szCs w:val="22"/>
        </w:rPr>
        <w:t>outcomes 7</w:t>
      </w:r>
      <w:r w:rsidRPr="00DA530F">
        <w:rPr>
          <w:sz w:val="22"/>
          <w:szCs w:val="22"/>
        </w:rPr>
        <w:t xml:space="preserve"> as defined above</w:t>
      </w:r>
    </w:p>
    <w:p w:rsidR="00FA7135" w:rsidRPr="00DA530F" w:rsidRDefault="00FA7135" w:rsidP="00FA7135">
      <w:pPr>
        <w:rPr>
          <w:sz w:val="22"/>
          <w:szCs w:val="22"/>
        </w:rPr>
      </w:pPr>
      <w:r w:rsidRPr="00DA530F">
        <w:rPr>
          <w:sz w:val="22"/>
          <w:szCs w:val="22"/>
        </w:rPr>
        <w:tab/>
      </w:r>
    </w:p>
    <w:p w:rsidR="00FA7135" w:rsidRPr="00DA530F" w:rsidRDefault="00FA7135" w:rsidP="00FA7135">
      <w:pPr>
        <w:rPr>
          <w:sz w:val="22"/>
          <w:szCs w:val="22"/>
        </w:rPr>
      </w:pPr>
      <w:r w:rsidRPr="00DA530F">
        <w:rPr>
          <w:b/>
          <w:sz w:val="22"/>
          <w:szCs w:val="22"/>
        </w:rPr>
        <w:t>Data Used in Assessing</w:t>
      </w:r>
    </w:p>
    <w:p w:rsidR="00FA7135" w:rsidRPr="00DA530F" w:rsidRDefault="00FA7135" w:rsidP="00FA7135">
      <w:pPr>
        <w:rPr>
          <w:sz w:val="22"/>
          <w:szCs w:val="22"/>
        </w:rPr>
      </w:pPr>
      <w:r w:rsidRPr="00DA530F">
        <w:rPr>
          <w:b/>
          <w:sz w:val="22"/>
          <w:szCs w:val="22"/>
        </w:rPr>
        <w:t>Outcomes in Course</w:t>
      </w:r>
      <w:r w:rsidRPr="00DA530F">
        <w:rPr>
          <w:sz w:val="22"/>
          <w:szCs w:val="22"/>
        </w:rPr>
        <w:tab/>
      </w:r>
      <w:r w:rsidRPr="00DA530F">
        <w:rPr>
          <w:sz w:val="22"/>
          <w:szCs w:val="22"/>
        </w:rPr>
        <w:tab/>
        <w:t xml:space="preserve">1.  </w:t>
      </w:r>
      <w:r w:rsidRPr="00DA530F">
        <w:rPr>
          <w:sz w:val="22"/>
          <w:szCs w:val="22"/>
        </w:rPr>
        <w:tab/>
      </w:r>
      <w:r>
        <w:rPr>
          <w:sz w:val="22"/>
          <w:szCs w:val="22"/>
        </w:rPr>
        <w:t>Quizzes</w:t>
      </w:r>
    </w:p>
    <w:p w:rsidR="00FA7135" w:rsidRPr="00DA530F" w:rsidRDefault="00FA7135" w:rsidP="00FA7135">
      <w:pPr>
        <w:rPr>
          <w:sz w:val="22"/>
          <w:szCs w:val="22"/>
        </w:rPr>
      </w:pPr>
      <w:r w:rsidRPr="00DA530F">
        <w:rPr>
          <w:sz w:val="22"/>
          <w:szCs w:val="22"/>
        </w:rPr>
        <w:tab/>
      </w:r>
      <w:r w:rsidRPr="00DA530F">
        <w:rPr>
          <w:sz w:val="22"/>
          <w:szCs w:val="22"/>
        </w:rPr>
        <w:tab/>
      </w:r>
      <w:r w:rsidRPr="00DA530F">
        <w:rPr>
          <w:sz w:val="22"/>
          <w:szCs w:val="22"/>
        </w:rPr>
        <w:tab/>
      </w:r>
      <w:r w:rsidRPr="00DA530F">
        <w:rPr>
          <w:sz w:val="22"/>
          <w:szCs w:val="22"/>
        </w:rPr>
        <w:tab/>
        <w:t>2.</w:t>
      </w:r>
      <w:r w:rsidRPr="00DA530F">
        <w:rPr>
          <w:sz w:val="22"/>
          <w:szCs w:val="22"/>
        </w:rPr>
        <w:tab/>
        <w:t>Laboratory Report</w:t>
      </w:r>
    </w:p>
    <w:p w:rsidR="00FA7135" w:rsidRDefault="00FA7135" w:rsidP="00FA7135">
      <w:pPr>
        <w:rPr>
          <w:sz w:val="22"/>
          <w:szCs w:val="22"/>
        </w:rPr>
      </w:pPr>
      <w:r>
        <w:rPr>
          <w:sz w:val="22"/>
          <w:szCs w:val="22"/>
        </w:rPr>
        <w:tab/>
      </w:r>
      <w:r>
        <w:rPr>
          <w:sz w:val="22"/>
          <w:szCs w:val="22"/>
        </w:rPr>
        <w:tab/>
      </w:r>
      <w:r>
        <w:rPr>
          <w:sz w:val="22"/>
          <w:szCs w:val="22"/>
        </w:rPr>
        <w:tab/>
      </w:r>
      <w:r>
        <w:rPr>
          <w:sz w:val="22"/>
          <w:szCs w:val="22"/>
        </w:rPr>
        <w:tab/>
        <w:t>3</w:t>
      </w:r>
      <w:r w:rsidRPr="00DA530F">
        <w:rPr>
          <w:sz w:val="22"/>
          <w:szCs w:val="22"/>
        </w:rPr>
        <w:t>.</w:t>
      </w:r>
      <w:r w:rsidRPr="00DA530F">
        <w:rPr>
          <w:sz w:val="22"/>
          <w:szCs w:val="22"/>
        </w:rPr>
        <w:tab/>
        <w:t>Class Participation</w:t>
      </w:r>
    </w:p>
    <w:p w:rsidR="00FA7135" w:rsidRPr="00DA530F" w:rsidRDefault="00FA7135" w:rsidP="00FA7135">
      <w:pPr>
        <w:rPr>
          <w:sz w:val="22"/>
          <w:szCs w:val="22"/>
        </w:rPr>
      </w:pPr>
      <w:r>
        <w:rPr>
          <w:sz w:val="22"/>
          <w:szCs w:val="22"/>
        </w:rPr>
        <w:tab/>
      </w:r>
      <w:r>
        <w:rPr>
          <w:sz w:val="22"/>
          <w:szCs w:val="22"/>
        </w:rPr>
        <w:tab/>
      </w:r>
      <w:r>
        <w:rPr>
          <w:sz w:val="22"/>
          <w:szCs w:val="22"/>
        </w:rPr>
        <w:tab/>
      </w:r>
      <w:r>
        <w:rPr>
          <w:sz w:val="22"/>
          <w:szCs w:val="22"/>
        </w:rPr>
        <w:tab/>
        <w:t xml:space="preserve">4.  </w:t>
      </w:r>
      <w:r>
        <w:rPr>
          <w:sz w:val="22"/>
          <w:szCs w:val="22"/>
        </w:rPr>
        <w:tab/>
        <w:t>Life-long learning assignment</w:t>
      </w:r>
    </w:p>
    <w:p w:rsidR="00FA7135" w:rsidRDefault="00FA7135" w:rsidP="00FA7135">
      <w:pPr>
        <w:rPr>
          <w:b/>
          <w:sz w:val="22"/>
          <w:szCs w:val="22"/>
        </w:rPr>
      </w:pPr>
    </w:p>
    <w:p w:rsidR="00FA7135" w:rsidRPr="00DA530F" w:rsidRDefault="00FA7135" w:rsidP="00FA7135">
      <w:pPr>
        <w:rPr>
          <w:b/>
          <w:sz w:val="22"/>
          <w:szCs w:val="22"/>
        </w:rPr>
      </w:pPr>
      <w:r w:rsidRPr="00DA530F">
        <w:rPr>
          <w:b/>
          <w:sz w:val="22"/>
          <w:szCs w:val="22"/>
        </w:rPr>
        <w:t>Data Used to Show</w:t>
      </w:r>
    </w:p>
    <w:p w:rsidR="00FA7135" w:rsidRPr="00DA530F" w:rsidRDefault="00FA7135" w:rsidP="00FA7135">
      <w:pPr>
        <w:rPr>
          <w:b/>
          <w:sz w:val="22"/>
          <w:szCs w:val="22"/>
        </w:rPr>
      </w:pPr>
      <w:r w:rsidRPr="00DA530F">
        <w:rPr>
          <w:b/>
          <w:sz w:val="22"/>
          <w:szCs w:val="22"/>
        </w:rPr>
        <w:t>Student Proficiency</w:t>
      </w:r>
    </w:p>
    <w:p w:rsidR="00FA7135" w:rsidRPr="00DA530F" w:rsidRDefault="00FA7135" w:rsidP="00FA7135">
      <w:pPr>
        <w:rPr>
          <w:sz w:val="22"/>
          <w:szCs w:val="22"/>
        </w:rPr>
      </w:pPr>
      <w:proofErr w:type="gramStart"/>
      <w:r w:rsidRPr="00DA530F">
        <w:rPr>
          <w:b/>
          <w:sz w:val="22"/>
          <w:szCs w:val="22"/>
        </w:rPr>
        <w:t>in</w:t>
      </w:r>
      <w:proofErr w:type="gramEnd"/>
      <w:r w:rsidRPr="00DA530F">
        <w:rPr>
          <w:b/>
          <w:sz w:val="22"/>
          <w:szCs w:val="22"/>
        </w:rPr>
        <w:t xml:space="preserve"> Outcomes</w:t>
      </w:r>
      <w:r w:rsidRPr="00DA530F">
        <w:rPr>
          <w:sz w:val="22"/>
          <w:szCs w:val="22"/>
        </w:rPr>
        <w:tab/>
      </w:r>
      <w:r w:rsidRPr="00DA530F">
        <w:rPr>
          <w:sz w:val="22"/>
          <w:szCs w:val="22"/>
        </w:rPr>
        <w:tab/>
      </w:r>
      <w:r w:rsidRPr="00DA530F">
        <w:rPr>
          <w:sz w:val="22"/>
          <w:szCs w:val="22"/>
        </w:rPr>
        <w:tab/>
        <w:t>1.</w:t>
      </w:r>
      <w:r w:rsidRPr="00DA530F">
        <w:rPr>
          <w:sz w:val="22"/>
          <w:szCs w:val="22"/>
        </w:rPr>
        <w:tab/>
        <w:t>Samples of student work in a Binder</w:t>
      </w:r>
    </w:p>
    <w:p w:rsidR="00FA7135" w:rsidRDefault="00FA7135" w:rsidP="00FA7135">
      <w:pPr>
        <w:ind w:left="2520" w:hanging="360"/>
        <w:rPr>
          <w:sz w:val="22"/>
          <w:szCs w:val="22"/>
        </w:rPr>
      </w:pPr>
      <w:r>
        <w:rPr>
          <w:sz w:val="22"/>
          <w:szCs w:val="22"/>
        </w:rPr>
        <w:t xml:space="preserve">             </w:t>
      </w:r>
      <w:r w:rsidRPr="00DA530F">
        <w:rPr>
          <w:sz w:val="22"/>
          <w:szCs w:val="22"/>
        </w:rPr>
        <w:t>2.</w:t>
      </w:r>
      <w:r w:rsidRPr="00DA530F">
        <w:rPr>
          <w:sz w:val="22"/>
          <w:szCs w:val="22"/>
        </w:rPr>
        <w:tab/>
        <w:t>Excel Spreadsheet showing student performance and class average in outcomes</w:t>
      </w:r>
    </w:p>
    <w:p w:rsidR="00FA7135" w:rsidRPr="00691F05" w:rsidRDefault="00FA7135" w:rsidP="00FA7135">
      <w:pPr>
        <w:ind w:left="1800" w:firstLine="360"/>
        <w:rPr>
          <w:sz w:val="22"/>
          <w:szCs w:val="22"/>
        </w:rPr>
      </w:pPr>
      <w:r>
        <w:rPr>
          <w:sz w:val="22"/>
          <w:szCs w:val="22"/>
        </w:rPr>
        <w:t xml:space="preserve">             </w:t>
      </w:r>
      <w:r w:rsidRPr="00DA530F">
        <w:rPr>
          <w:sz w:val="22"/>
          <w:szCs w:val="22"/>
        </w:rPr>
        <w:t>3.</w:t>
      </w:r>
      <w:r w:rsidRPr="00DA530F">
        <w:rPr>
          <w:sz w:val="22"/>
          <w:szCs w:val="22"/>
        </w:rPr>
        <w:tab/>
        <w:t>End of Semester Course Assessment report</w:t>
      </w:r>
    </w:p>
    <w:p w:rsidR="00FA7135" w:rsidRPr="00DA530F" w:rsidRDefault="00FA7135" w:rsidP="00FA7135">
      <w:pPr>
        <w:jc w:val="center"/>
        <w:rPr>
          <w:b/>
          <w:bCs/>
          <w:sz w:val="22"/>
          <w:szCs w:val="22"/>
        </w:rPr>
      </w:pPr>
    </w:p>
    <w:p w:rsidR="00FA7135" w:rsidRPr="00DA530F" w:rsidRDefault="00FA7135" w:rsidP="00FA7135">
      <w:pPr>
        <w:jc w:val="center"/>
        <w:rPr>
          <w:b/>
          <w:bCs/>
          <w:sz w:val="22"/>
          <w:szCs w:val="22"/>
        </w:rPr>
      </w:pPr>
    </w:p>
    <w:p w:rsidR="00FA7135" w:rsidRPr="00534298" w:rsidRDefault="00FA7135" w:rsidP="00FA7135">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sz w:val="22"/>
          <w:szCs w:val="22"/>
        </w:rPr>
      </w:pPr>
      <w:r w:rsidRPr="00DA530F">
        <w:rPr>
          <w:b/>
          <w:sz w:val="22"/>
          <w:szCs w:val="22"/>
        </w:rPr>
        <w:br w:type="page"/>
      </w:r>
    </w:p>
    <w:p w:rsidR="00FA7135" w:rsidRDefault="00FA7135" w:rsidP="00FA7135">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hanging="360"/>
        <w:jc w:val="center"/>
        <w:rPr>
          <w:b/>
          <w:sz w:val="22"/>
          <w:szCs w:val="22"/>
        </w:rPr>
      </w:pPr>
      <w:r w:rsidRPr="00534298">
        <w:rPr>
          <w:b/>
          <w:sz w:val="22"/>
          <w:szCs w:val="22"/>
        </w:rPr>
        <w:lastRenderedPageBreak/>
        <w:t>TENTATIVE CLASS/LAB SCHEDULE</w:t>
      </w:r>
    </w:p>
    <w:p w:rsidR="00FA7135" w:rsidRPr="00534298" w:rsidRDefault="00FA7135" w:rsidP="00FA7135">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hanging="360"/>
        <w:jc w:val="center"/>
        <w:rPr>
          <w:b/>
          <w:sz w:val="22"/>
          <w:szCs w:val="22"/>
        </w:rPr>
      </w:pPr>
    </w:p>
    <w:p w:rsidR="00FA7135" w:rsidRPr="007E341B" w:rsidRDefault="00FA7135" w:rsidP="00FA7135">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hanging="540"/>
        <w:rPr>
          <w:b/>
          <w:sz w:val="22"/>
          <w:szCs w:val="22"/>
        </w:rPr>
      </w:pPr>
      <w:r>
        <w:rPr>
          <w:b/>
          <w:sz w:val="22"/>
          <w:szCs w:val="22"/>
        </w:rPr>
        <w:tab/>
      </w:r>
      <w:r w:rsidRPr="007E341B">
        <w:rPr>
          <w:b/>
          <w:sz w:val="22"/>
          <w:szCs w:val="22"/>
        </w:rPr>
        <w:t xml:space="preserve">Week       </w:t>
      </w:r>
      <w:r w:rsidRPr="007E341B">
        <w:rPr>
          <w:b/>
          <w:sz w:val="22"/>
          <w:szCs w:val="22"/>
        </w:rPr>
        <w:tab/>
      </w:r>
      <w:r w:rsidRPr="007E341B">
        <w:rPr>
          <w:b/>
          <w:sz w:val="22"/>
          <w:szCs w:val="22"/>
        </w:rPr>
        <w:tab/>
      </w:r>
      <w:r w:rsidRPr="007E341B">
        <w:rPr>
          <w:b/>
          <w:sz w:val="22"/>
          <w:szCs w:val="22"/>
        </w:rPr>
        <w:tab/>
        <w:t>Lecture and Lab</w:t>
      </w:r>
    </w:p>
    <w:p w:rsidR="00FA7135" w:rsidRPr="007E341B" w:rsidRDefault="00FA7135" w:rsidP="00FA7135">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675"/>
        <w:rPr>
          <w:sz w:val="22"/>
          <w:szCs w:val="22"/>
        </w:rPr>
      </w:pPr>
      <w:r w:rsidRPr="007E341B">
        <w:rPr>
          <w:sz w:val="22"/>
          <w:szCs w:val="22"/>
        </w:rPr>
        <w:tab/>
      </w:r>
      <w:r w:rsidRPr="007E341B">
        <w:rPr>
          <w:sz w:val="22"/>
          <w:szCs w:val="22"/>
        </w:rPr>
        <w:tab/>
        <w:t>1</w:t>
      </w:r>
      <w:r w:rsidRPr="007E341B">
        <w:rPr>
          <w:sz w:val="22"/>
          <w:szCs w:val="22"/>
        </w:rPr>
        <w:tab/>
      </w:r>
      <w:r w:rsidRPr="007E341B">
        <w:rPr>
          <w:sz w:val="22"/>
          <w:szCs w:val="22"/>
        </w:rPr>
        <w:tab/>
      </w:r>
      <w:r w:rsidRPr="007E341B">
        <w:rPr>
          <w:sz w:val="22"/>
          <w:szCs w:val="22"/>
        </w:rPr>
        <w:tab/>
      </w:r>
      <w:r w:rsidRPr="007E341B">
        <w:rPr>
          <w:b/>
          <w:sz w:val="22"/>
          <w:szCs w:val="22"/>
        </w:rPr>
        <w:tab/>
      </w:r>
      <w:r w:rsidRPr="007E341B">
        <w:rPr>
          <w:sz w:val="22"/>
          <w:szCs w:val="22"/>
        </w:rPr>
        <w:t>Syllabus</w:t>
      </w:r>
    </w:p>
    <w:p w:rsidR="00FA7135" w:rsidRPr="007E341B" w:rsidRDefault="00FA7135" w:rsidP="00FA7135">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675"/>
        <w:rPr>
          <w:b/>
          <w:sz w:val="22"/>
          <w:szCs w:val="22"/>
        </w:rPr>
      </w:pPr>
      <w:r w:rsidRPr="007E341B">
        <w:rPr>
          <w:sz w:val="22"/>
          <w:szCs w:val="22"/>
        </w:rPr>
        <w:t xml:space="preserve">                                             Laboratory safety rules &amp; lab report format</w:t>
      </w:r>
    </w:p>
    <w:p w:rsidR="00FA7135" w:rsidRPr="007E341B" w:rsidRDefault="00FA7135" w:rsidP="00FA7135">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675"/>
        <w:rPr>
          <w:b/>
          <w:sz w:val="22"/>
          <w:szCs w:val="22"/>
        </w:rPr>
      </w:pPr>
    </w:p>
    <w:p w:rsidR="00FA7135" w:rsidRPr="007E341B" w:rsidRDefault="00FA7135" w:rsidP="00FA7135">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675"/>
        <w:rPr>
          <w:sz w:val="22"/>
          <w:szCs w:val="22"/>
        </w:rPr>
      </w:pPr>
      <w:r w:rsidRPr="007E341B">
        <w:rPr>
          <w:b/>
          <w:sz w:val="22"/>
          <w:szCs w:val="22"/>
        </w:rPr>
        <w:t xml:space="preserve">           </w:t>
      </w:r>
      <w:r w:rsidRPr="007E341B">
        <w:rPr>
          <w:sz w:val="22"/>
          <w:szCs w:val="22"/>
        </w:rPr>
        <w:t xml:space="preserve"> 2                               Theory: Statistica</w:t>
      </w:r>
      <w:r>
        <w:rPr>
          <w:sz w:val="22"/>
          <w:szCs w:val="22"/>
        </w:rPr>
        <w:t>l Analysis of Experimental Data</w:t>
      </w:r>
    </w:p>
    <w:p w:rsidR="00FA7135" w:rsidRPr="007E341B" w:rsidRDefault="00FA7135" w:rsidP="00FA7135">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360"/>
        <w:rPr>
          <w:sz w:val="22"/>
          <w:szCs w:val="22"/>
        </w:rPr>
      </w:pPr>
      <w:r w:rsidRPr="007E341B">
        <w:rPr>
          <w:sz w:val="22"/>
          <w:szCs w:val="22"/>
        </w:rPr>
        <w:t xml:space="preserve">       </w:t>
      </w:r>
    </w:p>
    <w:p w:rsidR="00FA7135" w:rsidRPr="007E341B" w:rsidRDefault="00FA7135" w:rsidP="00FA7135">
      <w:pPr>
        <w:tabs>
          <w:tab w:val="left" w:pos="0"/>
          <w:tab w:val="left" w:pos="315"/>
          <w:tab w:val="left" w:pos="1008"/>
          <w:tab w:val="left" w:pos="1053"/>
          <w:tab w:val="left" w:pos="2160"/>
          <w:tab w:val="left" w:pos="2880"/>
          <w:tab w:val="left" w:pos="3600"/>
          <w:tab w:val="left" w:pos="4320"/>
          <w:tab w:val="left" w:pos="5040"/>
          <w:tab w:val="left" w:pos="5760"/>
          <w:tab w:val="left" w:pos="6480"/>
          <w:tab w:val="left" w:pos="7200"/>
          <w:tab w:val="left" w:pos="7920"/>
          <w:tab w:val="left" w:pos="8640"/>
        </w:tabs>
        <w:ind w:left="2160" w:hanging="2520"/>
        <w:rPr>
          <w:sz w:val="22"/>
          <w:szCs w:val="22"/>
        </w:rPr>
      </w:pPr>
      <w:r w:rsidRPr="007E341B">
        <w:rPr>
          <w:sz w:val="22"/>
          <w:szCs w:val="22"/>
        </w:rPr>
        <w:tab/>
      </w:r>
      <w:r w:rsidRPr="007E341B">
        <w:rPr>
          <w:sz w:val="22"/>
          <w:szCs w:val="22"/>
        </w:rPr>
        <w:tab/>
        <w:t>3</w:t>
      </w:r>
      <w:r w:rsidRPr="007E341B">
        <w:rPr>
          <w:sz w:val="22"/>
          <w:szCs w:val="22"/>
        </w:rPr>
        <w:tab/>
      </w:r>
      <w:r w:rsidRPr="007E341B">
        <w:rPr>
          <w:sz w:val="22"/>
          <w:szCs w:val="22"/>
        </w:rPr>
        <w:tab/>
      </w:r>
      <w:r w:rsidRPr="007E341B">
        <w:rPr>
          <w:sz w:val="22"/>
          <w:szCs w:val="22"/>
        </w:rPr>
        <w:tab/>
        <w:t xml:space="preserve"> </w:t>
      </w:r>
      <w:r w:rsidRPr="007E341B">
        <w:rPr>
          <w:b/>
          <w:sz w:val="22"/>
          <w:szCs w:val="22"/>
        </w:rPr>
        <w:t xml:space="preserve">Experiment 1: </w:t>
      </w:r>
      <w:r w:rsidRPr="007E341B">
        <w:rPr>
          <w:sz w:val="22"/>
          <w:szCs w:val="22"/>
        </w:rPr>
        <w:t>Statistical Analysis of Experimental Data: (1) Length measurement with Micrometer</w:t>
      </w:r>
      <w:r w:rsidRPr="007E341B">
        <w:rPr>
          <w:b/>
          <w:sz w:val="22"/>
          <w:szCs w:val="22"/>
        </w:rPr>
        <w:t xml:space="preserve">. </w:t>
      </w:r>
    </w:p>
    <w:p w:rsidR="00FA7135" w:rsidRPr="007E341B" w:rsidRDefault="00FA7135" w:rsidP="00FA7135">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rsidR="00FA7135" w:rsidRPr="007E341B" w:rsidRDefault="00FA7135" w:rsidP="00FA7135">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2880" w:hanging="3240"/>
        <w:rPr>
          <w:sz w:val="22"/>
          <w:szCs w:val="22"/>
        </w:rPr>
      </w:pPr>
      <w:r w:rsidRPr="007E341B">
        <w:rPr>
          <w:sz w:val="22"/>
          <w:szCs w:val="22"/>
        </w:rPr>
        <w:tab/>
      </w:r>
      <w:r w:rsidRPr="007E341B">
        <w:rPr>
          <w:sz w:val="22"/>
          <w:szCs w:val="22"/>
        </w:rPr>
        <w:tab/>
        <w:t>4</w:t>
      </w:r>
      <w:r w:rsidRPr="007E341B">
        <w:rPr>
          <w:sz w:val="22"/>
          <w:szCs w:val="22"/>
        </w:rPr>
        <w:tab/>
      </w:r>
      <w:r w:rsidRPr="007E341B">
        <w:rPr>
          <w:sz w:val="22"/>
          <w:szCs w:val="22"/>
        </w:rPr>
        <w:tab/>
      </w:r>
      <w:r w:rsidRPr="007E341B">
        <w:rPr>
          <w:sz w:val="22"/>
          <w:szCs w:val="22"/>
        </w:rPr>
        <w:tab/>
      </w:r>
      <w:r w:rsidRPr="007E341B">
        <w:rPr>
          <w:sz w:val="22"/>
          <w:szCs w:val="22"/>
        </w:rPr>
        <w:tab/>
        <w:t>Theory</w:t>
      </w:r>
      <w:r w:rsidRPr="007E341B">
        <w:rPr>
          <w:sz w:val="22"/>
          <w:szCs w:val="22"/>
        </w:rPr>
        <w:tab/>
        <w:t xml:space="preserve">: </w:t>
      </w:r>
      <w:r>
        <w:rPr>
          <w:sz w:val="22"/>
          <w:szCs w:val="22"/>
        </w:rPr>
        <w:t xml:space="preserve">Statistical Analysis and </w:t>
      </w:r>
      <w:proofErr w:type="spellStart"/>
      <w:r>
        <w:rPr>
          <w:sz w:val="22"/>
          <w:szCs w:val="22"/>
        </w:rPr>
        <w:t>Chauvenets</w:t>
      </w:r>
      <w:proofErr w:type="spellEnd"/>
      <w:r>
        <w:rPr>
          <w:sz w:val="22"/>
          <w:szCs w:val="22"/>
        </w:rPr>
        <w:t xml:space="preserve"> Criterion for Rejecting Data</w:t>
      </w:r>
    </w:p>
    <w:p w:rsidR="00FA7135" w:rsidRPr="007E341B" w:rsidRDefault="00FA7135" w:rsidP="00FA7135">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800"/>
        <w:rPr>
          <w:sz w:val="22"/>
          <w:szCs w:val="22"/>
        </w:rPr>
      </w:pPr>
      <w:r w:rsidRPr="007E341B">
        <w:rPr>
          <w:sz w:val="22"/>
          <w:szCs w:val="22"/>
        </w:rPr>
        <w:tab/>
      </w:r>
      <w:r w:rsidRPr="007E341B">
        <w:rPr>
          <w:sz w:val="22"/>
          <w:szCs w:val="22"/>
        </w:rPr>
        <w:tab/>
      </w:r>
      <w:r w:rsidRPr="007E341B">
        <w:rPr>
          <w:sz w:val="22"/>
          <w:szCs w:val="22"/>
        </w:rPr>
        <w:tab/>
      </w:r>
      <w:r w:rsidRPr="007E341B">
        <w:rPr>
          <w:sz w:val="22"/>
          <w:szCs w:val="22"/>
        </w:rPr>
        <w:tab/>
      </w:r>
      <w:r w:rsidRPr="007E341B">
        <w:rPr>
          <w:sz w:val="22"/>
          <w:szCs w:val="22"/>
        </w:rPr>
        <w:tab/>
      </w:r>
      <w:r w:rsidRPr="007E341B">
        <w:rPr>
          <w:sz w:val="22"/>
          <w:szCs w:val="22"/>
        </w:rPr>
        <w:tab/>
        <w:t xml:space="preserve"> </w:t>
      </w:r>
    </w:p>
    <w:p w:rsidR="00FA7135" w:rsidRPr="007E341B" w:rsidRDefault="00FA7135" w:rsidP="00FA7135">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rsidR="00FA7135" w:rsidRDefault="00FA7135" w:rsidP="00FA7135">
      <w:pPr>
        <w:tabs>
          <w:tab w:val="left" w:pos="0"/>
          <w:tab w:val="left" w:pos="315"/>
          <w:tab w:val="left" w:pos="1053"/>
          <w:tab w:val="left" w:pos="2160"/>
          <w:tab w:val="left" w:pos="2880"/>
          <w:tab w:val="left" w:pos="3600"/>
          <w:tab w:val="left" w:pos="4320"/>
          <w:tab w:val="left" w:pos="5040"/>
          <w:tab w:val="left" w:pos="5760"/>
          <w:tab w:val="left" w:pos="6480"/>
          <w:tab w:val="left" w:pos="7200"/>
          <w:tab w:val="left" w:pos="7920"/>
          <w:tab w:val="left" w:pos="8640"/>
        </w:tabs>
        <w:ind w:left="2160" w:hanging="2520"/>
        <w:jc w:val="both"/>
        <w:rPr>
          <w:sz w:val="22"/>
          <w:szCs w:val="22"/>
        </w:rPr>
      </w:pPr>
      <w:r w:rsidRPr="007E341B">
        <w:rPr>
          <w:sz w:val="22"/>
          <w:szCs w:val="22"/>
        </w:rPr>
        <w:tab/>
      </w:r>
      <w:r w:rsidRPr="007E341B">
        <w:rPr>
          <w:sz w:val="22"/>
          <w:szCs w:val="22"/>
        </w:rPr>
        <w:tab/>
        <w:t>5</w:t>
      </w:r>
      <w:r w:rsidRPr="007E341B">
        <w:rPr>
          <w:sz w:val="22"/>
          <w:szCs w:val="22"/>
        </w:rPr>
        <w:tab/>
      </w:r>
      <w:r w:rsidRPr="007E341B">
        <w:rPr>
          <w:sz w:val="22"/>
          <w:szCs w:val="22"/>
        </w:rPr>
        <w:tab/>
      </w:r>
      <w:r w:rsidRPr="00245A0C">
        <w:rPr>
          <w:b/>
          <w:sz w:val="22"/>
          <w:szCs w:val="22"/>
          <w:highlight w:val="yellow"/>
        </w:rPr>
        <w:t>(Possible face-to-face session)</w:t>
      </w:r>
      <w:r>
        <w:rPr>
          <w:sz w:val="22"/>
          <w:szCs w:val="22"/>
        </w:rPr>
        <w:t xml:space="preserve"> </w:t>
      </w:r>
      <w:r w:rsidRPr="007E341B">
        <w:rPr>
          <w:b/>
          <w:sz w:val="22"/>
          <w:szCs w:val="22"/>
        </w:rPr>
        <w:t xml:space="preserve">Experiment 2: </w:t>
      </w:r>
      <w:r w:rsidRPr="007E341B">
        <w:rPr>
          <w:sz w:val="22"/>
          <w:szCs w:val="22"/>
        </w:rPr>
        <w:t xml:space="preserve">Statistical Analysis of Experimental Data: (1) Length measurement with Vernier Caliper. (2) Area measurement using a </w:t>
      </w:r>
      <w:proofErr w:type="spellStart"/>
      <w:r w:rsidRPr="007E341B">
        <w:rPr>
          <w:sz w:val="22"/>
          <w:szCs w:val="22"/>
        </w:rPr>
        <w:t>Planimeter</w:t>
      </w:r>
      <w:proofErr w:type="spellEnd"/>
      <w:r w:rsidRPr="007E341B">
        <w:rPr>
          <w:sz w:val="22"/>
          <w:szCs w:val="22"/>
        </w:rPr>
        <w:t xml:space="preserve">.   </w:t>
      </w:r>
    </w:p>
    <w:p w:rsidR="00FA7135" w:rsidRDefault="00FA7135" w:rsidP="00FA7135">
      <w:pPr>
        <w:tabs>
          <w:tab w:val="left" w:pos="0"/>
          <w:tab w:val="left" w:pos="315"/>
          <w:tab w:val="left" w:pos="1053"/>
          <w:tab w:val="left" w:pos="2160"/>
          <w:tab w:val="left" w:pos="2880"/>
          <w:tab w:val="left" w:pos="3600"/>
          <w:tab w:val="left" w:pos="4320"/>
          <w:tab w:val="left" w:pos="5040"/>
          <w:tab w:val="left" w:pos="5760"/>
          <w:tab w:val="left" w:pos="6480"/>
          <w:tab w:val="left" w:pos="7200"/>
          <w:tab w:val="left" w:pos="7920"/>
          <w:tab w:val="left" w:pos="8640"/>
        </w:tabs>
        <w:jc w:val="both"/>
        <w:rPr>
          <w:sz w:val="22"/>
          <w:szCs w:val="22"/>
        </w:rPr>
      </w:pPr>
    </w:p>
    <w:p w:rsidR="00FA7135" w:rsidRDefault="00FA7135" w:rsidP="00FA7135">
      <w:pPr>
        <w:tabs>
          <w:tab w:val="left" w:pos="0"/>
          <w:tab w:val="left" w:pos="315"/>
          <w:tab w:val="left" w:pos="1053"/>
          <w:tab w:val="left" w:pos="2160"/>
          <w:tab w:val="left" w:pos="2880"/>
          <w:tab w:val="left" w:pos="3600"/>
          <w:tab w:val="left" w:pos="4320"/>
          <w:tab w:val="left" w:pos="5040"/>
          <w:tab w:val="left" w:pos="5760"/>
          <w:tab w:val="left" w:pos="6480"/>
          <w:tab w:val="left" w:pos="7200"/>
          <w:tab w:val="left" w:pos="7920"/>
          <w:tab w:val="left" w:pos="8640"/>
        </w:tabs>
        <w:ind w:left="2160" w:hanging="2520"/>
        <w:jc w:val="both"/>
        <w:rPr>
          <w:sz w:val="22"/>
          <w:szCs w:val="22"/>
        </w:rPr>
      </w:pPr>
    </w:p>
    <w:p w:rsidR="00FA7135" w:rsidRPr="007E341B" w:rsidRDefault="00FA7135" w:rsidP="00FA7135">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r w:rsidRPr="007E341B">
        <w:rPr>
          <w:sz w:val="22"/>
          <w:szCs w:val="22"/>
        </w:rPr>
        <w:tab/>
      </w:r>
      <w:r w:rsidRPr="007E341B">
        <w:rPr>
          <w:sz w:val="22"/>
          <w:szCs w:val="22"/>
        </w:rPr>
        <w:tab/>
      </w:r>
      <w:r>
        <w:rPr>
          <w:sz w:val="22"/>
          <w:szCs w:val="22"/>
        </w:rPr>
        <w:t>6</w:t>
      </w:r>
      <w:r w:rsidRPr="007E341B">
        <w:rPr>
          <w:sz w:val="22"/>
          <w:szCs w:val="22"/>
        </w:rPr>
        <w:tab/>
      </w:r>
      <w:r w:rsidRPr="007E341B">
        <w:rPr>
          <w:sz w:val="22"/>
          <w:szCs w:val="22"/>
        </w:rPr>
        <w:tab/>
      </w:r>
      <w:r w:rsidRPr="007E341B">
        <w:rPr>
          <w:sz w:val="22"/>
          <w:szCs w:val="22"/>
        </w:rPr>
        <w:tab/>
      </w:r>
      <w:r w:rsidRPr="007E341B">
        <w:rPr>
          <w:sz w:val="22"/>
          <w:szCs w:val="22"/>
        </w:rPr>
        <w:tab/>
        <w:t xml:space="preserve">Theory: </w:t>
      </w:r>
      <w:r>
        <w:rPr>
          <w:sz w:val="22"/>
          <w:szCs w:val="22"/>
        </w:rPr>
        <w:t>Sonar Sensor Calibration</w:t>
      </w:r>
    </w:p>
    <w:p w:rsidR="00FA7135" w:rsidRPr="007E341B" w:rsidRDefault="00FA7135" w:rsidP="00FA7135">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b/>
          <w:sz w:val="22"/>
          <w:szCs w:val="22"/>
        </w:rPr>
      </w:pPr>
      <w:r w:rsidRPr="007E341B">
        <w:rPr>
          <w:sz w:val="22"/>
          <w:szCs w:val="22"/>
        </w:rPr>
        <w:tab/>
      </w:r>
      <w:r w:rsidRPr="007E341B">
        <w:rPr>
          <w:sz w:val="22"/>
          <w:szCs w:val="22"/>
        </w:rPr>
        <w:tab/>
      </w:r>
      <w:r w:rsidRPr="007E341B">
        <w:rPr>
          <w:sz w:val="22"/>
          <w:szCs w:val="22"/>
        </w:rPr>
        <w:tab/>
      </w:r>
      <w:r w:rsidRPr="007E341B">
        <w:rPr>
          <w:sz w:val="22"/>
          <w:szCs w:val="22"/>
        </w:rPr>
        <w:tab/>
      </w:r>
      <w:r w:rsidRPr="007E341B">
        <w:rPr>
          <w:sz w:val="22"/>
          <w:szCs w:val="22"/>
        </w:rPr>
        <w:tab/>
      </w:r>
      <w:r w:rsidRPr="007E341B">
        <w:rPr>
          <w:sz w:val="22"/>
          <w:szCs w:val="22"/>
        </w:rPr>
        <w:tab/>
      </w:r>
    </w:p>
    <w:p w:rsidR="00FA7135" w:rsidRPr="007E341B" w:rsidRDefault="00FA7135" w:rsidP="00FA7135">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hanging="360"/>
        <w:rPr>
          <w:sz w:val="22"/>
          <w:szCs w:val="22"/>
        </w:rPr>
      </w:pPr>
    </w:p>
    <w:p w:rsidR="00FA7135" w:rsidRPr="002C163F" w:rsidRDefault="00FA7135" w:rsidP="00FA7135">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r w:rsidRPr="007E341B">
        <w:rPr>
          <w:sz w:val="22"/>
          <w:szCs w:val="22"/>
        </w:rPr>
        <w:tab/>
      </w:r>
      <w:r w:rsidRPr="007E341B">
        <w:rPr>
          <w:sz w:val="22"/>
          <w:szCs w:val="22"/>
        </w:rPr>
        <w:tab/>
      </w:r>
      <w:r>
        <w:rPr>
          <w:sz w:val="22"/>
          <w:szCs w:val="22"/>
        </w:rPr>
        <w:t>7</w:t>
      </w:r>
      <w:r w:rsidRPr="007E341B">
        <w:rPr>
          <w:sz w:val="22"/>
          <w:szCs w:val="22"/>
        </w:rPr>
        <w:tab/>
        <w:t xml:space="preserve">    </w:t>
      </w:r>
      <w:r w:rsidRPr="007E341B">
        <w:rPr>
          <w:sz w:val="22"/>
          <w:szCs w:val="22"/>
        </w:rPr>
        <w:tab/>
      </w:r>
      <w:r w:rsidRPr="007E341B">
        <w:rPr>
          <w:sz w:val="22"/>
          <w:szCs w:val="22"/>
        </w:rPr>
        <w:tab/>
      </w:r>
      <w:r w:rsidRPr="007E341B">
        <w:rPr>
          <w:sz w:val="22"/>
          <w:szCs w:val="22"/>
        </w:rPr>
        <w:tab/>
      </w:r>
      <w:r w:rsidRPr="00245A0C">
        <w:rPr>
          <w:b/>
          <w:sz w:val="22"/>
          <w:szCs w:val="22"/>
          <w:highlight w:val="yellow"/>
        </w:rPr>
        <w:t>(Possible face-to-face session)</w:t>
      </w:r>
      <w:r>
        <w:rPr>
          <w:sz w:val="22"/>
          <w:szCs w:val="22"/>
        </w:rPr>
        <w:t xml:space="preserve"> </w:t>
      </w:r>
      <w:r>
        <w:rPr>
          <w:b/>
          <w:sz w:val="22"/>
          <w:szCs w:val="22"/>
        </w:rPr>
        <w:t>Experiment 3</w:t>
      </w:r>
      <w:r w:rsidRPr="007E341B">
        <w:rPr>
          <w:b/>
          <w:sz w:val="22"/>
          <w:szCs w:val="22"/>
        </w:rPr>
        <w:t xml:space="preserve">: </w:t>
      </w:r>
      <w:r w:rsidRPr="00245A0C">
        <w:rPr>
          <w:sz w:val="22"/>
          <w:szCs w:val="22"/>
        </w:rPr>
        <w:t>Sonar Sensor Calibration</w:t>
      </w:r>
    </w:p>
    <w:p w:rsidR="00FA7135" w:rsidRDefault="00FA7135" w:rsidP="00FA7135">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p>
    <w:p w:rsidR="00FA7135" w:rsidRDefault="00FA7135" w:rsidP="00FA7135">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p>
    <w:p w:rsidR="00FA7135" w:rsidRPr="007E341B" w:rsidRDefault="00FA7135" w:rsidP="00FA7135">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r>
        <w:rPr>
          <w:sz w:val="22"/>
          <w:szCs w:val="22"/>
        </w:rPr>
        <w:t xml:space="preserve">            8</w:t>
      </w:r>
      <w:r w:rsidRPr="007E341B">
        <w:rPr>
          <w:sz w:val="22"/>
          <w:szCs w:val="22"/>
        </w:rPr>
        <w:t xml:space="preserve">                               </w:t>
      </w:r>
      <w:r w:rsidRPr="007E341B">
        <w:rPr>
          <w:b/>
          <w:sz w:val="22"/>
          <w:szCs w:val="22"/>
        </w:rPr>
        <w:t>Mid-term Exam</w:t>
      </w:r>
    </w:p>
    <w:p w:rsidR="00FA7135" w:rsidRPr="003D073C" w:rsidRDefault="00FA7135" w:rsidP="00FA7135">
      <w:pPr>
        <w:tabs>
          <w:tab w:val="left" w:pos="0"/>
          <w:tab w:val="left" w:pos="315"/>
          <w:tab w:val="left" w:pos="99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520"/>
        <w:rPr>
          <w:b/>
          <w:sz w:val="22"/>
          <w:szCs w:val="22"/>
        </w:rPr>
      </w:pPr>
      <w:r w:rsidRPr="007E341B">
        <w:rPr>
          <w:sz w:val="22"/>
          <w:szCs w:val="22"/>
        </w:rPr>
        <w:tab/>
      </w:r>
      <w:r w:rsidRPr="007E341B">
        <w:rPr>
          <w:sz w:val="22"/>
          <w:szCs w:val="22"/>
        </w:rPr>
        <w:tab/>
      </w:r>
      <w:r w:rsidRPr="007E341B">
        <w:rPr>
          <w:sz w:val="22"/>
          <w:szCs w:val="22"/>
        </w:rPr>
        <w:tab/>
      </w:r>
      <w:r w:rsidRPr="007E341B">
        <w:rPr>
          <w:sz w:val="22"/>
          <w:szCs w:val="22"/>
        </w:rPr>
        <w:tab/>
      </w:r>
      <w:r w:rsidRPr="007E341B">
        <w:rPr>
          <w:sz w:val="22"/>
          <w:szCs w:val="22"/>
        </w:rPr>
        <w:tab/>
      </w:r>
      <w:r w:rsidRPr="007E341B">
        <w:rPr>
          <w:sz w:val="22"/>
          <w:szCs w:val="22"/>
        </w:rPr>
        <w:tab/>
      </w:r>
      <w:r w:rsidRPr="007E341B">
        <w:rPr>
          <w:b/>
          <w:sz w:val="22"/>
          <w:szCs w:val="22"/>
        </w:rPr>
        <w:t xml:space="preserve"> </w:t>
      </w:r>
    </w:p>
    <w:p w:rsidR="00FA7135" w:rsidRPr="007E341B" w:rsidRDefault="00FA7135" w:rsidP="00FA7135">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p>
    <w:p w:rsidR="00FA7135" w:rsidRPr="007E341B" w:rsidRDefault="00FA7135" w:rsidP="00FA7135">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r w:rsidRPr="007E341B">
        <w:rPr>
          <w:sz w:val="22"/>
          <w:szCs w:val="22"/>
        </w:rPr>
        <w:tab/>
      </w:r>
      <w:r w:rsidRPr="007E341B">
        <w:rPr>
          <w:sz w:val="22"/>
          <w:szCs w:val="22"/>
        </w:rPr>
        <w:tab/>
      </w:r>
      <w:r>
        <w:rPr>
          <w:sz w:val="22"/>
          <w:szCs w:val="22"/>
        </w:rPr>
        <w:t>9</w:t>
      </w:r>
      <w:r w:rsidRPr="007E341B">
        <w:rPr>
          <w:sz w:val="22"/>
          <w:szCs w:val="22"/>
        </w:rPr>
        <w:tab/>
      </w:r>
      <w:r w:rsidRPr="007E341B">
        <w:rPr>
          <w:sz w:val="22"/>
          <w:szCs w:val="22"/>
        </w:rPr>
        <w:tab/>
      </w:r>
      <w:r w:rsidRPr="007E341B">
        <w:rPr>
          <w:sz w:val="22"/>
          <w:szCs w:val="22"/>
        </w:rPr>
        <w:tab/>
      </w:r>
      <w:r w:rsidRPr="007E341B">
        <w:rPr>
          <w:sz w:val="22"/>
          <w:szCs w:val="22"/>
        </w:rPr>
        <w:tab/>
        <w:t>Theory:</w:t>
      </w:r>
      <w:r w:rsidRPr="007E341B">
        <w:rPr>
          <w:sz w:val="22"/>
          <w:szCs w:val="22"/>
        </w:rPr>
        <w:tab/>
        <w:t xml:space="preserve"> </w:t>
      </w:r>
      <w:r>
        <w:rPr>
          <w:sz w:val="22"/>
          <w:szCs w:val="22"/>
        </w:rPr>
        <w:t>Simple Harmonic Motion</w:t>
      </w:r>
    </w:p>
    <w:p w:rsidR="00FA7135" w:rsidRPr="007E341B" w:rsidRDefault="00FA7135" w:rsidP="00FA7135">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rsidR="00FA7135" w:rsidRPr="007E341B" w:rsidRDefault="00FA7135" w:rsidP="00FA7135">
      <w:pPr>
        <w:tabs>
          <w:tab w:val="left" w:pos="0"/>
          <w:tab w:val="left" w:pos="315"/>
          <w:tab w:val="left" w:pos="720"/>
          <w:tab w:val="left" w:pos="1053"/>
          <w:tab w:val="left" w:pos="1440"/>
          <w:tab w:val="left" w:pos="2160"/>
          <w:tab w:val="left" w:pos="2610"/>
          <w:tab w:val="left" w:pos="3600"/>
          <w:tab w:val="left" w:pos="4320"/>
          <w:tab w:val="left" w:pos="5040"/>
          <w:tab w:val="left" w:pos="5760"/>
          <w:tab w:val="left" w:pos="6480"/>
          <w:tab w:val="left" w:pos="7200"/>
          <w:tab w:val="left" w:pos="7920"/>
          <w:tab w:val="left" w:pos="8640"/>
        </w:tabs>
        <w:ind w:left="2160" w:hanging="2520"/>
        <w:rPr>
          <w:b/>
          <w:sz w:val="22"/>
          <w:szCs w:val="22"/>
        </w:rPr>
      </w:pPr>
      <w:r w:rsidRPr="007E341B">
        <w:rPr>
          <w:sz w:val="22"/>
          <w:szCs w:val="22"/>
        </w:rPr>
        <w:t>.</w:t>
      </w:r>
    </w:p>
    <w:p w:rsidR="00FA7135" w:rsidRDefault="00FA7135" w:rsidP="00FA7135">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r w:rsidRPr="007E341B">
        <w:rPr>
          <w:sz w:val="22"/>
          <w:szCs w:val="22"/>
        </w:rPr>
        <w:tab/>
      </w:r>
      <w:r w:rsidRPr="007E341B">
        <w:rPr>
          <w:sz w:val="22"/>
          <w:szCs w:val="22"/>
        </w:rPr>
        <w:tab/>
      </w:r>
      <w:r>
        <w:rPr>
          <w:sz w:val="22"/>
          <w:szCs w:val="22"/>
        </w:rPr>
        <w:t>10</w:t>
      </w:r>
      <w:r w:rsidRPr="007E341B">
        <w:rPr>
          <w:sz w:val="22"/>
          <w:szCs w:val="22"/>
        </w:rPr>
        <w:tab/>
      </w:r>
      <w:r w:rsidRPr="007E341B">
        <w:rPr>
          <w:sz w:val="22"/>
          <w:szCs w:val="22"/>
        </w:rPr>
        <w:tab/>
      </w:r>
      <w:r w:rsidRPr="007E341B">
        <w:rPr>
          <w:sz w:val="22"/>
          <w:szCs w:val="22"/>
        </w:rPr>
        <w:tab/>
      </w:r>
      <w:r w:rsidRPr="007E341B">
        <w:rPr>
          <w:sz w:val="22"/>
          <w:szCs w:val="22"/>
        </w:rPr>
        <w:tab/>
      </w:r>
      <w:r>
        <w:rPr>
          <w:b/>
          <w:sz w:val="22"/>
          <w:szCs w:val="22"/>
        </w:rPr>
        <w:t>Experiment 4</w:t>
      </w:r>
      <w:r w:rsidRPr="007E341B">
        <w:rPr>
          <w:b/>
          <w:sz w:val="22"/>
          <w:szCs w:val="22"/>
        </w:rPr>
        <w:t xml:space="preserve">:   </w:t>
      </w:r>
      <w:r w:rsidRPr="007E341B">
        <w:rPr>
          <w:sz w:val="22"/>
          <w:szCs w:val="22"/>
        </w:rPr>
        <w:t>Statistical Analysis</w:t>
      </w:r>
      <w:r>
        <w:rPr>
          <w:sz w:val="22"/>
          <w:szCs w:val="22"/>
        </w:rPr>
        <w:t xml:space="preserve"> of Experimental Data: Local </w:t>
      </w:r>
      <w:r w:rsidRPr="007E341B">
        <w:rPr>
          <w:sz w:val="22"/>
          <w:szCs w:val="22"/>
        </w:rPr>
        <w:t xml:space="preserve">gravitational </w:t>
      </w:r>
      <w:r>
        <w:rPr>
          <w:sz w:val="22"/>
          <w:szCs w:val="22"/>
        </w:rPr>
        <w:t xml:space="preserve">  </w:t>
      </w:r>
    </w:p>
    <w:p w:rsidR="00FA7135" w:rsidRPr="002C163F" w:rsidRDefault="00FA7135" w:rsidP="00FA7135">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r>
        <w:rPr>
          <w:sz w:val="22"/>
          <w:szCs w:val="22"/>
        </w:rPr>
        <w:t xml:space="preserve">                                              </w:t>
      </w:r>
      <w:proofErr w:type="gramStart"/>
      <w:r w:rsidRPr="007E341B">
        <w:rPr>
          <w:sz w:val="22"/>
          <w:szCs w:val="22"/>
        </w:rPr>
        <w:t>accelerat</w:t>
      </w:r>
      <w:r>
        <w:rPr>
          <w:sz w:val="22"/>
          <w:szCs w:val="22"/>
        </w:rPr>
        <w:t>ion</w:t>
      </w:r>
      <w:proofErr w:type="gramEnd"/>
      <w:r>
        <w:rPr>
          <w:sz w:val="22"/>
          <w:szCs w:val="22"/>
        </w:rPr>
        <w:t xml:space="preserve"> measurement using a simple </w:t>
      </w:r>
      <w:r w:rsidRPr="007E341B">
        <w:rPr>
          <w:sz w:val="22"/>
          <w:szCs w:val="22"/>
        </w:rPr>
        <w:t>pendulum</w:t>
      </w:r>
      <w:r w:rsidRPr="007E341B">
        <w:rPr>
          <w:b/>
          <w:sz w:val="22"/>
          <w:szCs w:val="22"/>
        </w:rPr>
        <w:t xml:space="preserve">. </w:t>
      </w:r>
    </w:p>
    <w:p w:rsidR="00FA7135" w:rsidRPr="00240E52" w:rsidRDefault="00FA7135" w:rsidP="00FA7135">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b/>
          <w:sz w:val="22"/>
          <w:szCs w:val="22"/>
        </w:rPr>
      </w:pPr>
      <w:r w:rsidRPr="007E341B">
        <w:rPr>
          <w:b/>
          <w:sz w:val="22"/>
          <w:szCs w:val="22"/>
        </w:rPr>
        <w:t xml:space="preserve">   </w:t>
      </w:r>
    </w:p>
    <w:p w:rsidR="00FA7135" w:rsidRPr="007E341B" w:rsidRDefault="00FA7135" w:rsidP="00FA7135">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b/>
          <w:sz w:val="22"/>
          <w:szCs w:val="22"/>
        </w:rPr>
      </w:pPr>
    </w:p>
    <w:p w:rsidR="00FA7135" w:rsidRPr="007E341B" w:rsidRDefault="00FA7135" w:rsidP="00FA7135">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r w:rsidRPr="007E341B">
        <w:rPr>
          <w:sz w:val="22"/>
          <w:szCs w:val="22"/>
        </w:rPr>
        <w:tab/>
      </w:r>
      <w:r w:rsidRPr="007E341B">
        <w:rPr>
          <w:sz w:val="22"/>
          <w:szCs w:val="22"/>
        </w:rPr>
        <w:tab/>
      </w:r>
      <w:r>
        <w:rPr>
          <w:sz w:val="22"/>
          <w:szCs w:val="22"/>
        </w:rPr>
        <w:t>11</w:t>
      </w:r>
      <w:r w:rsidRPr="007E341B">
        <w:rPr>
          <w:sz w:val="22"/>
          <w:szCs w:val="22"/>
        </w:rPr>
        <w:tab/>
      </w:r>
      <w:r w:rsidRPr="007E341B">
        <w:rPr>
          <w:sz w:val="22"/>
          <w:szCs w:val="22"/>
        </w:rPr>
        <w:tab/>
      </w:r>
      <w:r w:rsidRPr="007E341B">
        <w:rPr>
          <w:sz w:val="22"/>
          <w:szCs w:val="22"/>
        </w:rPr>
        <w:tab/>
      </w:r>
      <w:r w:rsidRPr="007E341B">
        <w:rPr>
          <w:sz w:val="22"/>
          <w:szCs w:val="22"/>
        </w:rPr>
        <w:tab/>
        <w:t xml:space="preserve">Theory: Pressure Measurement and Pressure Gauge Calibration </w:t>
      </w:r>
    </w:p>
    <w:p w:rsidR="00FA7135" w:rsidRPr="007E341B" w:rsidRDefault="00FA7135" w:rsidP="00FA7135">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r w:rsidRPr="007E341B">
        <w:rPr>
          <w:sz w:val="22"/>
          <w:szCs w:val="22"/>
        </w:rPr>
        <w:tab/>
      </w:r>
      <w:r w:rsidRPr="007E341B">
        <w:rPr>
          <w:sz w:val="22"/>
          <w:szCs w:val="22"/>
        </w:rPr>
        <w:tab/>
      </w:r>
      <w:r w:rsidRPr="007E341B">
        <w:rPr>
          <w:sz w:val="22"/>
          <w:szCs w:val="22"/>
        </w:rPr>
        <w:tab/>
      </w:r>
      <w:r w:rsidRPr="007E341B">
        <w:rPr>
          <w:sz w:val="22"/>
          <w:szCs w:val="22"/>
        </w:rPr>
        <w:tab/>
      </w:r>
      <w:r w:rsidRPr="007E341B">
        <w:rPr>
          <w:sz w:val="22"/>
          <w:szCs w:val="22"/>
        </w:rPr>
        <w:tab/>
      </w:r>
      <w:r w:rsidRPr="007E341B">
        <w:rPr>
          <w:sz w:val="22"/>
          <w:szCs w:val="22"/>
        </w:rPr>
        <w:tab/>
      </w:r>
      <w:proofErr w:type="gramStart"/>
      <w:r w:rsidRPr="007E341B">
        <w:rPr>
          <w:sz w:val="22"/>
          <w:szCs w:val="22"/>
        </w:rPr>
        <w:t>using</w:t>
      </w:r>
      <w:proofErr w:type="gramEnd"/>
      <w:r w:rsidRPr="007E341B">
        <w:rPr>
          <w:sz w:val="22"/>
          <w:szCs w:val="22"/>
        </w:rPr>
        <w:t xml:space="preserve"> dead Weight Tester.</w:t>
      </w:r>
    </w:p>
    <w:p w:rsidR="00FA7135" w:rsidRPr="007E341B" w:rsidRDefault="00FA7135" w:rsidP="00FA7135">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7E341B">
        <w:rPr>
          <w:sz w:val="22"/>
          <w:szCs w:val="22"/>
        </w:rPr>
        <w:tab/>
      </w:r>
      <w:r w:rsidRPr="007E341B">
        <w:rPr>
          <w:sz w:val="22"/>
          <w:szCs w:val="22"/>
        </w:rPr>
        <w:tab/>
      </w:r>
      <w:r w:rsidRPr="007E341B">
        <w:rPr>
          <w:sz w:val="22"/>
          <w:szCs w:val="22"/>
        </w:rPr>
        <w:tab/>
      </w:r>
      <w:r w:rsidRPr="007E341B">
        <w:rPr>
          <w:sz w:val="22"/>
          <w:szCs w:val="22"/>
        </w:rPr>
        <w:tab/>
      </w:r>
    </w:p>
    <w:p w:rsidR="00FA7135" w:rsidRPr="007E341B" w:rsidRDefault="00FA7135" w:rsidP="00FA7135">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rsidR="00FA7135" w:rsidRPr="007E341B" w:rsidRDefault="00FA7135" w:rsidP="00FA7135">
      <w:pPr>
        <w:tabs>
          <w:tab w:val="left" w:pos="0"/>
          <w:tab w:val="left" w:pos="315"/>
          <w:tab w:val="left" w:pos="720"/>
          <w:tab w:val="left" w:pos="1053"/>
          <w:tab w:val="left" w:pos="1440"/>
          <w:tab w:val="left" w:pos="2160"/>
          <w:tab w:val="left" w:pos="2610"/>
          <w:tab w:val="left" w:pos="3600"/>
          <w:tab w:val="left" w:pos="4320"/>
          <w:tab w:val="left" w:pos="5040"/>
          <w:tab w:val="left" w:pos="5760"/>
          <w:tab w:val="left" w:pos="6480"/>
          <w:tab w:val="left" w:pos="7200"/>
          <w:tab w:val="left" w:pos="7920"/>
          <w:tab w:val="left" w:pos="8640"/>
        </w:tabs>
        <w:ind w:left="2160" w:hanging="2520"/>
        <w:rPr>
          <w:b/>
          <w:sz w:val="22"/>
          <w:szCs w:val="22"/>
        </w:rPr>
      </w:pPr>
      <w:r>
        <w:rPr>
          <w:sz w:val="22"/>
          <w:szCs w:val="22"/>
        </w:rPr>
        <w:tab/>
      </w:r>
      <w:r>
        <w:rPr>
          <w:sz w:val="22"/>
          <w:szCs w:val="22"/>
        </w:rPr>
        <w:tab/>
        <w:t>12</w:t>
      </w:r>
      <w:r w:rsidRPr="007E341B">
        <w:rPr>
          <w:sz w:val="22"/>
          <w:szCs w:val="22"/>
        </w:rPr>
        <w:tab/>
      </w:r>
      <w:r w:rsidRPr="007E341B">
        <w:rPr>
          <w:sz w:val="22"/>
          <w:szCs w:val="22"/>
        </w:rPr>
        <w:tab/>
      </w:r>
      <w:r>
        <w:rPr>
          <w:b/>
          <w:sz w:val="22"/>
          <w:szCs w:val="22"/>
        </w:rPr>
        <w:tab/>
      </w:r>
      <w:r>
        <w:rPr>
          <w:b/>
          <w:sz w:val="22"/>
          <w:szCs w:val="22"/>
        </w:rPr>
        <w:tab/>
        <w:t>Experiment 5</w:t>
      </w:r>
      <w:r w:rsidRPr="007E341B">
        <w:rPr>
          <w:b/>
          <w:sz w:val="22"/>
          <w:szCs w:val="22"/>
        </w:rPr>
        <w:t>:</w:t>
      </w:r>
      <w:r w:rsidRPr="007E341B">
        <w:rPr>
          <w:sz w:val="22"/>
          <w:szCs w:val="22"/>
        </w:rPr>
        <w:tab/>
        <w:t>Pressure Gauge Calibration using dead Weight Tester</w:t>
      </w:r>
      <w:r w:rsidRPr="007E341B">
        <w:rPr>
          <w:sz w:val="22"/>
          <w:szCs w:val="22"/>
        </w:rPr>
        <w:tab/>
      </w:r>
      <w:r w:rsidRPr="007E341B">
        <w:rPr>
          <w:sz w:val="22"/>
          <w:szCs w:val="22"/>
        </w:rPr>
        <w:tab/>
      </w:r>
      <w:r w:rsidRPr="007E341B">
        <w:rPr>
          <w:sz w:val="22"/>
          <w:szCs w:val="22"/>
        </w:rPr>
        <w:tab/>
      </w:r>
      <w:r w:rsidRPr="007E341B">
        <w:rPr>
          <w:sz w:val="22"/>
          <w:szCs w:val="22"/>
        </w:rPr>
        <w:tab/>
      </w:r>
      <w:r w:rsidRPr="007E341B">
        <w:rPr>
          <w:sz w:val="22"/>
          <w:szCs w:val="22"/>
        </w:rPr>
        <w:tab/>
      </w:r>
    </w:p>
    <w:p w:rsidR="00FA7135" w:rsidRPr="007E341B" w:rsidRDefault="00FA7135" w:rsidP="00FA7135">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r w:rsidRPr="007E341B">
        <w:rPr>
          <w:b/>
          <w:sz w:val="22"/>
          <w:szCs w:val="22"/>
        </w:rPr>
        <w:tab/>
      </w:r>
      <w:r w:rsidRPr="007E341B">
        <w:rPr>
          <w:b/>
          <w:sz w:val="22"/>
          <w:szCs w:val="22"/>
        </w:rPr>
        <w:tab/>
      </w:r>
      <w:r w:rsidRPr="007E341B">
        <w:rPr>
          <w:b/>
          <w:sz w:val="22"/>
          <w:szCs w:val="22"/>
        </w:rPr>
        <w:tab/>
      </w:r>
      <w:r w:rsidRPr="007E341B">
        <w:rPr>
          <w:b/>
          <w:sz w:val="22"/>
          <w:szCs w:val="22"/>
        </w:rPr>
        <w:tab/>
      </w:r>
      <w:r w:rsidRPr="007E341B">
        <w:rPr>
          <w:b/>
          <w:sz w:val="22"/>
          <w:szCs w:val="22"/>
        </w:rPr>
        <w:tab/>
      </w:r>
      <w:r w:rsidRPr="007E341B">
        <w:rPr>
          <w:b/>
          <w:sz w:val="22"/>
          <w:szCs w:val="22"/>
        </w:rPr>
        <w:tab/>
      </w:r>
    </w:p>
    <w:p w:rsidR="00FA7135" w:rsidRPr="007E341B" w:rsidRDefault="00FA7135" w:rsidP="00FA7135">
      <w:pPr>
        <w:tabs>
          <w:tab w:val="left" w:pos="0"/>
          <w:tab w:val="left" w:pos="315"/>
          <w:tab w:val="left" w:pos="720"/>
          <w:tab w:val="left" w:pos="1053"/>
          <w:tab w:val="left" w:pos="1440"/>
          <w:tab w:val="left" w:pos="2160"/>
          <w:tab w:val="left" w:pos="2610"/>
          <w:tab w:val="left" w:pos="3600"/>
          <w:tab w:val="left" w:pos="4320"/>
          <w:tab w:val="left" w:pos="5040"/>
          <w:tab w:val="left" w:pos="5760"/>
          <w:tab w:val="left" w:pos="6480"/>
          <w:tab w:val="left" w:pos="7200"/>
          <w:tab w:val="left" w:pos="7920"/>
          <w:tab w:val="left" w:pos="8640"/>
        </w:tabs>
        <w:ind w:left="2160" w:hanging="2520"/>
        <w:rPr>
          <w:sz w:val="22"/>
          <w:szCs w:val="22"/>
        </w:rPr>
      </w:pPr>
      <w:r>
        <w:rPr>
          <w:sz w:val="22"/>
          <w:szCs w:val="22"/>
        </w:rPr>
        <w:tab/>
      </w:r>
      <w:r>
        <w:rPr>
          <w:sz w:val="22"/>
          <w:szCs w:val="22"/>
        </w:rPr>
        <w:tab/>
        <w:t>13</w:t>
      </w:r>
      <w:r>
        <w:rPr>
          <w:sz w:val="22"/>
          <w:szCs w:val="22"/>
        </w:rPr>
        <w:tab/>
      </w:r>
      <w:r>
        <w:rPr>
          <w:sz w:val="22"/>
          <w:szCs w:val="22"/>
        </w:rPr>
        <w:tab/>
      </w:r>
      <w:r>
        <w:rPr>
          <w:sz w:val="22"/>
          <w:szCs w:val="22"/>
        </w:rPr>
        <w:tab/>
      </w:r>
      <w:r>
        <w:rPr>
          <w:sz w:val="22"/>
          <w:szCs w:val="22"/>
        </w:rPr>
        <w:tab/>
        <w:t>Theory: Robotics</w:t>
      </w:r>
    </w:p>
    <w:p w:rsidR="00FA7135" w:rsidRPr="007E341B" w:rsidRDefault="00FA7135" w:rsidP="00FA7135">
      <w:pPr>
        <w:tabs>
          <w:tab w:val="left" w:pos="0"/>
          <w:tab w:val="left" w:pos="315"/>
          <w:tab w:val="left" w:pos="720"/>
          <w:tab w:val="left" w:pos="1053"/>
          <w:tab w:val="left" w:pos="1440"/>
          <w:tab w:val="left" w:pos="2160"/>
          <w:tab w:val="left" w:pos="2610"/>
          <w:tab w:val="left" w:pos="3600"/>
          <w:tab w:val="left" w:pos="4320"/>
          <w:tab w:val="left" w:pos="5040"/>
          <w:tab w:val="left" w:pos="5760"/>
          <w:tab w:val="left" w:pos="6480"/>
          <w:tab w:val="left" w:pos="7200"/>
          <w:tab w:val="left" w:pos="7920"/>
          <w:tab w:val="left" w:pos="8640"/>
        </w:tabs>
        <w:ind w:left="2160" w:hanging="2520"/>
        <w:rPr>
          <w:sz w:val="22"/>
          <w:szCs w:val="22"/>
        </w:rPr>
      </w:pPr>
      <w:r w:rsidRPr="007E341B">
        <w:rPr>
          <w:sz w:val="22"/>
          <w:szCs w:val="22"/>
        </w:rPr>
        <w:tab/>
      </w:r>
      <w:r w:rsidRPr="007E341B">
        <w:rPr>
          <w:sz w:val="22"/>
          <w:szCs w:val="22"/>
        </w:rPr>
        <w:tab/>
      </w:r>
      <w:r w:rsidRPr="007E341B">
        <w:rPr>
          <w:sz w:val="22"/>
          <w:szCs w:val="22"/>
        </w:rPr>
        <w:tab/>
      </w:r>
      <w:r w:rsidRPr="007E341B">
        <w:rPr>
          <w:sz w:val="22"/>
          <w:szCs w:val="22"/>
        </w:rPr>
        <w:tab/>
      </w:r>
      <w:r w:rsidRPr="007E341B">
        <w:rPr>
          <w:sz w:val="22"/>
          <w:szCs w:val="22"/>
        </w:rPr>
        <w:tab/>
      </w:r>
      <w:r w:rsidRPr="007E341B">
        <w:rPr>
          <w:sz w:val="22"/>
          <w:szCs w:val="22"/>
        </w:rPr>
        <w:tab/>
      </w:r>
      <w:r w:rsidRPr="007E341B">
        <w:rPr>
          <w:sz w:val="22"/>
          <w:szCs w:val="22"/>
        </w:rPr>
        <w:tab/>
      </w:r>
      <w:r w:rsidRPr="007E341B">
        <w:rPr>
          <w:sz w:val="22"/>
          <w:szCs w:val="22"/>
        </w:rPr>
        <w:tab/>
      </w:r>
    </w:p>
    <w:p w:rsidR="00FA7135" w:rsidRPr="007E341B" w:rsidRDefault="00FA7135" w:rsidP="00FA7135">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p>
    <w:p w:rsidR="00FA7135" w:rsidRPr="007E341B" w:rsidRDefault="00FA7135" w:rsidP="00FA7135">
      <w:pPr>
        <w:tabs>
          <w:tab w:val="left" w:pos="0"/>
          <w:tab w:val="left" w:pos="315"/>
          <w:tab w:val="left" w:pos="720"/>
          <w:tab w:val="left" w:pos="1053"/>
          <w:tab w:val="left" w:pos="1440"/>
          <w:tab w:val="left" w:pos="2160"/>
          <w:tab w:val="left" w:pos="2610"/>
          <w:tab w:val="left" w:pos="3600"/>
          <w:tab w:val="left" w:pos="4320"/>
          <w:tab w:val="left" w:pos="5040"/>
          <w:tab w:val="left" w:pos="5760"/>
          <w:tab w:val="left" w:pos="6480"/>
          <w:tab w:val="left" w:pos="7200"/>
          <w:tab w:val="left" w:pos="7920"/>
          <w:tab w:val="left" w:pos="8640"/>
        </w:tabs>
        <w:ind w:left="2160" w:hanging="2520"/>
        <w:rPr>
          <w:sz w:val="22"/>
          <w:szCs w:val="22"/>
        </w:rPr>
      </w:pPr>
      <w:r>
        <w:rPr>
          <w:sz w:val="22"/>
          <w:szCs w:val="22"/>
        </w:rPr>
        <w:tab/>
      </w:r>
      <w:r>
        <w:rPr>
          <w:sz w:val="22"/>
          <w:szCs w:val="22"/>
        </w:rPr>
        <w:tab/>
        <w:t>14</w:t>
      </w:r>
      <w:r w:rsidRPr="007E341B">
        <w:rPr>
          <w:sz w:val="22"/>
          <w:szCs w:val="22"/>
        </w:rPr>
        <w:tab/>
      </w:r>
      <w:r w:rsidRPr="007E341B">
        <w:rPr>
          <w:sz w:val="22"/>
          <w:szCs w:val="22"/>
        </w:rPr>
        <w:tab/>
      </w:r>
      <w:r w:rsidRPr="007E341B">
        <w:rPr>
          <w:sz w:val="22"/>
          <w:szCs w:val="22"/>
        </w:rPr>
        <w:tab/>
        <w:t xml:space="preserve"> </w:t>
      </w:r>
      <w:r w:rsidRPr="007E341B">
        <w:rPr>
          <w:sz w:val="22"/>
          <w:szCs w:val="22"/>
        </w:rPr>
        <w:tab/>
      </w:r>
      <w:r>
        <w:rPr>
          <w:b/>
          <w:sz w:val="22"/>
          <w:szCs w:val="22"/>
        </w:rPr>
        <w:t>Experiment 6</w:t>
      </w:r>
      <w:r w:rsidRPr="007E341B">
        <w:rPr>
          <w:b/>
          <w:sz w:val="22"/>
          <w:szCs w:val="22"/>
        </w:rPr>
        <w:t xml:space="preserve">:  </w:t>
      </w:r>
      <w:r w:rsidRPr="002C163F">
        <w:rPr>
          <w:sz w:val="22"/>
          <w:szCs w:val="22"/>
        </w:rPr>
        <w:t>Robotic Dispensing System</w:t>
      </w:r>
    </w:p>
    <w:p w:rsidR="00FA7135" w:rsidRPr="007E341B" w:rsidRDefault="00FA7135" w:rsidP="00FA7135">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b/>
          <w:sz w:val="22"/>
          <w:szCs w:val="22"/>
        </w:rPr>
      </w:pPr>
      <w:r w:rsidRPr="007E341B">
        <w:rPr>
          <w:b/>
          <w:sz w:val="22"/>
          <w:szCs w:val="22"/>
        </w:rPr>
        <w:tab/>
      </w:r>
      <w:r w:rsidRPr="007E341B">
        <w:rPr>
          <w:b/>
          <w:sz w:val="22"/>
          <w:szCs w:val="22"/>
        </w:rPr>
        <w:tab/>
      </w:r>
      <w:r w:rsidRPr="007E341B">
        <w:rPr>
          <w:b/>
          <w:sz w:val="22"/>
          <w:szCs w:val="22"/>
        </w:rPr>
        <w:tab/>
      </w:r>
      <w:r w:rsidRPr="007E341B">
        <w:rPr>
          <w:b/>
          <w:sz w:val="22"/>
          <w:szCs w:val="22"/>
        </w:rPr>
        <w:tab/>
      </w:r>
      <w:r w:rsidRPr="007E341B">
        <w:rPr>
          <w:b/>
          <w:sz w:val="22"/>
          <w:szCs w:val="22"/>
        </w:rPr>
        <w:tab/>
      </w:r>
      <w:r w:rsidRPr="007E341B">
        <w:rPr>
          <w:sz w:val="22"/>
          <w:szCs w:val="22"/>
        </w:rPr>
        <w:tab/>
      </w:r>
    </w:p>
    <w:p w:rsidR="00FA7135" w:rsidRPr="007E341B" w:rsidRDefault="00FA7135" w:rsidP="00FA7135">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p>
    <w:p w:rsidR="00FA7135" w:rsidRPr="007E341B" w:rsidRDefault="00FA7135" w:rsidP="00FA7135">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sectPr w:rsidR="00FA7135" w:rsidRPr="007E341B" w:rsidSect="00FA7135">
          <w:footerReference w:type="default" r:id="rId9"/>
          <w:pgSz w:w="12240" w:h="15840"/>
          <w:pgMar w:top="864" w:right="1440" w:bottom="864" w:left="1440" w:header="1440" w:footer="1440" w:gutter="0"/>
          <w:cols w:space="720"/>
          <w:noEndnote/>
        </w:sectPr>
      </w:pPr>
    </w:p>
    <w:p w:rsidR="00FA7135" w:rsidRPr="007E341B" w:rsidRDefault="00FA7135" w:rsidP="00FA7135">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r>
        <w:rPr>
          <w:sz w:val="22"/>
          <w:szCs w:val="22"/>
        </w:rPr>
        <w:lastRenderedPageBreak/>
        <w:tab/>
      </w:r>
      <w:r>
        <w:rPr>
          <w:sz w:val="22"/>
          <w:szCs w:val="22"/>
        </w:rPr>
        <w:tab/>
        <w:t>15</w:t>
      </w:r>
      <w:r w:rsidRPr="007E341B">
        <w:rPr>
          <w:sz w:val="22"/>
          <w:szCs w:val="22"/>
        </w:rPr>
        <w:tab/>
        <w:t xml:space="preserve">     </w:t>
      </w:r>
      <w:r w:rsidRPr="007E341B">
        <w:rPr>
          <w:sz w:val="22"/>
          <w:szCs w:val="22"/>
        </w:rPr>
        <w:tab/>
      </w:r>
      <w:r w:rsidRPr="007E341B">
        <w:rPr>
          <w:sz w:val="22"/>
          <w:szCs w:val="22"/>
        </w:rPr>
        <w:tab/>
      </w:r>
      <w:r w:rsidRPr="007E341B">
        <w:rPr>
          <w:sz w:val="22"/>
          <w:szCs w:val="22"/>
        </w:rPr>
        <w:tab/>
      </w:r>
      <w:r w:rsidRPr="007E341B">
        <w:rPr>
          <w:b/>
          <w:sz w:val="22"/>
          <w:szCs w:val="22"/>
        </w:rPr>
        <w:t>Final Exam</w:t>
      </w:r>
    </w:p>
    <w:p w:rsidR="00FA7135" w:rsidRDefault="00FA7135" w:rsidP="00FA7135">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2880" w:hanging="3240"/>
        <w:rPr>
          <w:b/>
          <w:sz w:val="22"/>
          <w:szCs w:val="22"/>
        </w:rPr>
      </w:pPr>
    </w:p>
    <w:p w:rsidR="00FA7135" w:rsidRDefault="00FA7135" w:rsidP="00FA7135">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2880" w:hanging="3240"/>
        <w:rPr>
          <w:b/>
          <w:sz w:val="22"/>
          <w:szCs w:val="22"/>
        </w:rPr>
      </w:pPr>
    </w:p>
    <w:p w:rsidR="00FA7135" w:rsidRDefault="00FA7135" w:rsidP="00FA7135">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2880" w:hanging="3240"/>
        <w:rPr>
          <w:b/>
          <w:sz w:val="22"/>
          <w:szCs w:val="22"/>
        </w:rPr>
      </w:pPr>
    </w:p>
    <w:p w:rsidR="00FA7135" w:rsidRDefault="00FA7135">
      <w:pPr>
        <w:rPr>
          <w:b/>
          <w:sz w:val="22"/>
          <w:szCs w:val="22"/>
        </w:rPr>
      </w:pPr>
      <w:r>
        <w:rPr>
          <w:b/>
          <w:sz w:val="22"/>
          <w:szCs w:val="22"/>
        </w:rPr>
        <w:br w:type="page"/>
      </w:r>
    </w:p>
    <w:p w:rsidR="00FA7135" w:rsidRPr="003E0658" w:rsidRDefault="00FA7135" w:rsidP="00FA7135">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2880" w:hanging="3240"/>
        <w:rPr>
          <w:b/>
          <w:sz w:val="22"/>
          <w:szCs w:val="22"/>
        </w:rPr>
      </w:pPr>
    </w:p>
    <w:p w:rsidR="00FA7135" w:rsidRDefault="00FA7135" w:rsidP="00FA7135">
      <w:pPr>
        <w:rPr>
          <w:b/>
          <w:bCs/>
          <w:sz w:val="32"/>
        </w:rPr>
      </w:pPr>
      <w:r w:rsidRPr="00251143">
        <w:rPr>
          <w:b/>
          <w:bCs/>
          <w:sz w:val="32"/>
        </w:rPr>
        <w:t>University Rules and Procedures</w:t>
      </w:r>
    </w:p>
    <w:p w:rsidR="00FA7135" w:rsidRDefault="00FA7135" w:rsidP="00FA7135"/>
    <w:p w:rsidR="00FA7135" w:rsidRPr="005A3468" w:rsidRDefault="00FA7135" w:rsidP="00FA7135">
      <w:pPr>
        <w:jc w:val="both"/>
        <w:rPr>
          <w:rFonts w:ascii="Arial" w:hAnsi="Arial" w:cs="Arial"/>
          <w:b/>
          <w:sz w:val="20"/>
          <w:szCs w:val="20"/>
        </w:rPr>
      </w:pPr>
      <w:r>
        <w:rPr>
          <w:rFonts w:ascii="Arial" w:hAnsi="Arial" w:cs="Arial"/>
          <w:b/>
          <w:sz w:val="20"/>
          <w:szCs w:val="20"/>
        </w:rPr>
        <w:t>Academic M</w:t>
      </w:r>
      <w:r w:rsidRPr="005A3468">
        <w:rPr>
          <w:rFonts w:ascii="Arial" w:hAnsi="Arial" w:cs="Arial"/>
          <w:b/>
          <w:sz w:val="20"/>
          <w:szCs w:val="20"/>
        </w:rPr>
        <w:t xml:space="preserve">isconduct (See Student </w:t>
      </w:r>
      <w:r>
        <w:rPr>
          <w:rFonts w:ascii="Arial" w:hAnsi="Arial" w:cs="Arial"/>
          <w:b/>
          <w:sz w:val="20"/>
          <w:szCs w:val="20"/>
        </w:rPr>
        <w:t>Planner</w:t>
      </w:r>
      <w:r w:rsidRPr="005A3468">
        <w:rPr>
          <w:rFonts w:ascii="Arial" w:hAnsi="Arial" w:cs="Arial"/>
          <w:b/>
          <w:sz w:val="20"/>
          <w:szCs w:val="20"/>
        </w:rPr>
        <w:t>)</w:t>
      </w:r>
    </w:p>
    <w:p w:rsidR="00FA7135" w:rsidRPr="005A3468" w:rsidRDefault="00FA7135" w:rsidP="00FA7135">
      <w:pPr>
        <w:jc w:val="both"/>
        <w:rPr>
          <w:rFonts w:ascii="Arial" w:hAnsi="Arial" w:cs="Arial"/>
          <w:sz w:val="20"/>
          <w:szCs w:val="20"/>
        </w:rPr>
      </w:pPr>
      <w:r w:rsidRPr="005A3468">
        <w:rPr>
          <w:rFonts w:ascii="Arial" w:hAnsi="Arial" w:cs="Arial"/>
          <w:sz w:val="20"/>
          <w:szCs w:val="20"/>
        </w:rPr>
        <w:t xml:space="preserve">You are expected to practice academic honesty in every aspect of this course and all other courses. Make sure you are familiar with your Student </w:t>
      </w:r>
      <w:r>
        <w:rPr>
          <w:rFonts w:ascii="Arial" w:hAnsi="Arial" w:cs="Arial"/>
          <w:sz w:val="20"/>
          <w:szCs w:val="20"/>
        </w:rPr>
        <w:t>Planner</w:t>
      </w:r>
      <w:r w:rsidRPr="005A3468">
        <w:rPr>
          <w:rFonts w:ascii="Arial" w:hAnsi="Arial" w:cs="Arial"/>
          <w:sz w:val="20"/>
          <w:szCs w:val="20"/>
        </w:rPr>
        <w:t>, especially the section on academic misconduct</w:t>
      </w:r>
      <w:r>
        <w:rPr>
          <w:rFonts w:ascii="Arial" w:hAnsi="Arial" w:cs="Arial"/>
          <w:sz w:val="20"/>
          <w:szCs w:val="20"/>
        </w:rPr>
        <w:t xml:space="preserve"> (see </w:t>
      </w:r>
      <w:r w:rsidRPr="00C241D3">
        <w:rPr>
          <w:rFonts w:ascii="Arial" w:hAnsi="Arial" w:cs="Arial"/>
          <w:i/>
          <w:sz w:val="20"/>
          <w:szCs w:val="20"/>
        </w:rPr>
        <w:t>University Administrative Guidelines on Academic Integrity</w:t>
      </w:r>
      <w:r>
        <w:rPr>
          <w:rFonts w:ascii="Arial" w:hAnsi="Arial" w:cs="Arial"/>
          <w:sz w:val="20"/>
          <w:szCs w:val="20"/>
        </w:rPr>
        <w:t>)</w:t>
      </w:r>
      <w:r w:rsidRPr="005A3468">
        <w:rPr>
          <w:rFonts w:ascii="Arial" w:hAnsi="Arial" w:cs="Arial"/>
          <w:sz w:val="20"/>
          <w:szCs w:val="20"/>
        </w:rPr>
        <w:t xml:space="preserve">. Students who engage in academic misconduct are subject to university disciplinary procedures. </w:t>
      </w:r>
      <w:r w:rsidRPr="00472487">
        <w:rPr>
          <w:rFonts w:ascii="Arial" w:hAnsi="Arial" w:cs="Arial"/>
          <w:sz w:val="20"/>
          <w:szCs w:val="20"/>
        </w:rPr>
        <w:t>As listed in the PVAMU Undergraduate Catalog, Graduate Catalog</w:t>
      </w:r>
      <w:r>
        <w:rPr>
          <w:rFonts w:ascii="Arial" w:hAnsi="Arial" w:cs="Arial"/>
          <w:sz w:val="20"/>
          <w:szCs w:val="20"/>
        </w:rPr>
        <w:t>,</w:t>
      </w:r>
      <w:r w:rsidRPr="00472487">
        <w:rPr>
          <w:rFonts w:ascii="Arial" w:hAnsi="Arial" w:cs="Arial"/>
          <w:sz w:val="20"/>
          <w:szCs w:val="20"/>
        </w:rPr>
        <w:t xml:space="preserve"> and the Student </w:t>
      </w:r>
      <w:r>
        <w:rPr>
          <w:rFonts w:ascii="Arial" w:hAnsi="Arial" w:cs="Arial"/>
          <w:sz w:val="20"/>
          <w:szCs w:val="20"/>
        </w:rPr>
        <w:t>Planner</w:t>
      </w:r>
      <w:r w:rsidRPr="00472487">
        <w:rPr>
          <w:rFonts w:ascii="Arial" w:hAnsi="Arial" w:cs="Arial"/>
          <w:sz w:val="20"/>
          <w:szCs w:val="20"/>
        </w:rPr>
        <w:t xml:space="preserve">, the following are examples of prohibited conduct. This list is not designed to be all-inclusive or exhaustive. In addition to academic sanctions, any student found to have committed or to have attempted to commit the following academic misconduct may also be subject to disciplinary review and action as outlined in the PVAMU Student </w:t>
      </w:r>
      <w:r>
        <w:rPr>
          <w:rFonts w:ascii="Arial" w:hAnsi="Arial" w:cs="Arial"/>
          <w:sz w:val="20"/>
          <w:szCs w:val="20"/>
        </w:rPr>
        <w:t>Planner</w:t>
      </w:r>
      <w:r w:rsidRPr="00472487">
        <w:rPr>
          <w:rFonts w:ascii="Arial" w:hAnsi="Arial" w:cs="Arial"/>
          <w:sz w:val="20"/>
          <w:szCs w:val="20"/>
        </w:rPr>
        <w:t>.</w:t>
      </w:r>
      <w:r w:rsidRPr="005A3468">
        <w:rPr>
          <w:rFonts w:ascii="Arial" w:hAnsi="Arial" w:cs="Arial"/>
          <w:sz w:val="20"/>
          <w:szCs w:val="20"/>
        </w:rPr>
        <w:t xml:space="preserve">  </w:t>
      </w:r>
    </w:p>
    <w:p w:rsidR="00FA7135" w:rsidRDefault="00FA7135" w:rsidP="00FA7135">
      <w:pPr>
        <w:jc w:val="both"/>
        <w:rPr>
          <w:rFonts w:ascii="Arial" w:hAnsi="Arial" w:cs="Arial"/>
          <w:b/>
          <w:sz w:val="20"/>
          <w:szCs w:val="20"/>
        </w:rPr>
      </w:pPr>
    </w:p>
    <w:p w:rsidR="00FA7135" w:rsidRDefault="00FA7135" w:rsidP="00FA7135">
      <w:pPr>
        <w:jc w:val="both"/>
        <w:rPr>
          <w:rFonts w:ascii="Arial" w:hAnsi="Arial" w:cs="Arial"/>
          <w:b/>
          <w:sz w:val="20"/>
          <w:szCs w:val="20"/>
        </w:rPr>
      </w:pPr>
      <w:r>
        <w:rPr>
          <w:rFonts w:ascii="Arial" w:hAnsi="Arial" w:cs="Arial"/>
          <w:b/>
          <w:sz w:val="20"/>
          <w:szCs w:val="20"/>
        </w:rPr>
        <w:t>Forms of Academic D</w:t>
      </w:r>
      <w:r w:rsidRPr="005A3468">
        <w:rPr>
          <w:rFonts w:ascii="Arial" w:hAnsi="Arial" w:cs="Arial"/>
          <w:b/>
          <w:sz w:val="20"/>
          <w:szCs w:val="20"/>
        </w:rPr>
        <w:t>ishonesty</w:t>
      </w:r>
      <w:r>
        <w:rPr>
          <w:rFonts w:ascii="Arial" w:hAnsi="Arial" w:cs="Arial"/>
          <w:b/>
          <w:sz w:val="20"/>
          <w:szCs w:val="20"/>
        </w:rPr>
        <w:t>:</w:t>
      </w:r>
    </w:p>
    <w:p w:rsidR="00FA7135" w:rsidRPr="005F600D" w:rsidRDefault="00FA7135" w:rsidP="00FA7135">
      <w:pPr>
        <w:jc w:val="both"/>
        <w:rPr>
          <w:rFonts w:ascii="Arial" w:hAnsi="Arial" w:cs="Arial"/>
          <w:b/>
          <w:sz w:val="10"/>
          <w:szCs w:val="10"/>
        </w:rPr>
      </w:pPr>
    </w:p>
    <w:p w:rsidR="00FA7135" w:rsidRDefault="00FA7135" w:rsidP="00FA7135">
      <w:pPr>
        <w:pStyle w:val="ListParagraph"/>
        <w:numPr>
          <w:ilvl w:val="0"/>
          <w:numId w:val="14"/>
        </w:numPr>
        <w:spacing w:after="0" w:line="240" w:lineRule="auto"/>
        <w:jc w:val="both"/>
        <w:rPr>
          <w:rFonts w:ascii="Arial" w:hAnsi="Arial" w:cs="Arial"/>
          <w:sz w:val="20"/>
          <w:szCs w:val="20"/>
        </w:rPr>
      </w:pPr>
      <w:r w:rsidRPr="00C241D3">
        <w:rPr>
          <w:rFonts w:ascii="Arial" w:hAnsi="Arial" w:cs="Arial"/>
          <w:sz w:val="20"/>
          <w:szCs w:val="20"/>
          <w:u w:val="single"/>
        </w:rPr>
        <w:t>Cheating</w:t>
      </w:r>
      <w:r w:rsidRPr="00C241D3">
        <w:rPr>
          <w:rFonts w:ascii="Arial" w:hAnsi="Arial" w:cs="Arial"/>
          <w:sz w:val="20"/>
          <w:szCs w:val="20"/>
        </w:rPr>
        <w:t>: Deception in which a student misrepresents that he/she has mastered information on an academic exercise that he/she has not learned, giving or receiving aid unauthorized by the instructor on assignments or examinations. Examples: unauthorized use of notes for a test; using a “cheat sheet” on a quiz or exam; any alteration made on a graded test or exam which is then resubmitted to the teacher</w:t>
      </w:r>
      <w:r>
        <w:rPr>
          <w:rFonts w:ascii="Arial" w:hAnsi="Arial" w:cs="Arial"/>
          <w:sz w:val="20"/>
          <w:szCs w:val="20"/>
        </w:rPr>
        <w:t>.</w:t>
      </w:r>
      <w:r w:rsidRPr="00C241D3">
        <w:rPr>
          <w:rFonts w:ascii="Arial" w:hAnsi="Arial" w:cs="Arial"/>
          <w:sz w:val="20"/>
          <w:szCs w:val="20"/>
        </w:rPr>
        <w:t xml:space="preserve"> </w:t>
      </w:r>
    </w:p>
    <w:p w:rsidR="00FA7135" w:rsidRPr="005F600D" w:rsidRDefault="00FA7135" w:rsidP="00FA7135">
      <w:pPr>
        <w:pStyle w:val="ListParagraph"/>
        <w:jc w:val="both"/>
        <w:rPr>
          <w:rFonts w:ascii="Arial" w:hAnsi="Arial" w:cs="Arial"/>
          <w:sz w:val="10"/>
          <w:szCs w:val="10"/>
        </w:rPr>
      </w:pPr>
    </w:p>
    <w:p w:rsidR="00FA7135" w:rsidRPr="00472487" w:rsidRDefault="00FA7135" w:rsidP="00FA7135">
      <w:pPr>
        <w:numPr>
          <w:ilvl w:val="0"/>
          <w:numId w:val="14"/>
        </w:numPr>
        <w:jc w:val="both"/>
        <w:rPr>
          <w:rFonts w:ascii="Arial" w:hAnsi="Arial" w:cs="Arial"/>
          <w:sz w:val="20"/>
          <w:szCs w:val="20"/>
        </w:rPr>
      </w:pPr>
      <w:r w:rsidRPr="00472487">
        <w:rPr>
          <w:rFonts w:ascii="Arial" w:hAnsi="Arial" w:cs="Arial"/>
          <w:sz w:val="20"/>
          <w:szCs w:val="20"/>
          <w:u w:val="single"/>
        </w:rPr>
        <w:t>Plagiarism</w:t>
      </w:r>
      <w:r w:rsidRPr="00472487">
        <w:rPr>
          <w:rFonts w:ascii="Arial" w:hAnsi="Arial" w:cs="Arial"/>
          <w:sz w:val="20"/>
          <w:szCs w:val="20"/>
        </w:rPr>
        <w:t xml:space="preserve">: Careless or deliberate use of the work or the ideas of another; representation of another’s work, words, ideas, or data as your own without permission or appropriate acknowledgment. Examples: copying another’s paper or answers, failure to identify information or essays from the Internet and submitting or representing it as your own; submitting an assignment which has been partially or wholly done by another and claiming it as yours; not properly acknowledging a source which has been summarized or paraphrased in your work; failure to acknowledge the use of another’s words with quotation marks. </w:t>
      </w:r>
    </w:p>
    <w:p w:rsidR="00FA7135" w:rsidRPr="005F600D" w:rsidRDefault="00FA7135" w:rsidP="00FA7135">
      <w:pPr>
        <w:ind w:left="720"/>
        <w:jc w:val="both"/>
        <w:rPr>
          <w:rFonts w:ascii="Arial" w:hAnsi="Arial" w:cs="Arial"/>
          <w:sz w:val="10"/>
          <w:szCs w:val="10"/>
        </w:rPr>
      </w:pPr>
    </w:p>
    <w:p w:rsidR="00FA7135" w:rsidRPr="00472487" w:rsidRDefault="00FA7135" w:rsidP="00FA7135">
      <w:pPr>
        <w:numPr>
          <w:ilvl w:val="0"/>
          <w:numId w:val="14"/>
        </w:numPr>
        <w:jc w:val="both"/>
        <w:rPr>
          <w:rFonts w:ascii="Arial" w:hAnsi="Arial" w:cs="Arial"/>
          <w:sz w:val="20"/>
          <w:szCs w:val="20"/>
        </w:rPr>
      </w:pPr>
      <w:r w:rsidRPr="00472487">
        <w:rPr>
          <w:rFonts w:ascii="Arial" w:hAnsi="Arial" w:cs="Arial"/>
          <w:sz w:val="20"/>
          <w:szCs w:val="20"/>
          <w:u w:val="single"/>
        </w:rPr>
        <w:t>Multiple Submission</w:t>
      </w:r>
      <w:r w:rsidRPr="00472487">
        <w:rPr>
          <w:rFonts w:ascii="Arial" w:hAnsi="Arial" w:cs="Arial"/>
          <w:sz w:val="20"/>
          <w:szCs w:val="20"/>
        </w:rPr>
        <w:t>: Submission of work from one course to satisfy a requirement in another course without explicit permission. Example: using a paper prepared and graded for credit in one course to fulfill a requirement and receive credit in a different course</w:t>
      </w:r>
      <w:r>
        <w:rPr>
          <w:rFonts w:ascii="Arial" w:hAnsi="Arial" w:cs="Arial"/>
          <w:sz w:val="20"/>
          <w:szCs w:val="20"/>
        </w:rPr>
        <w:t>.</w:t>
      </w:r>
    </w:p>
    <w:p w:rsidR="00FA7135" w:rsidRPr="005F600D" w:rsidRDefault="00FA7135" w:rsidP="00FA7135">
      <w:pPr>
        <w:ind w:left="720"/>
        <w:jc w:val="both"/>
        <w:rPr>
          <w:rFonts w:ascii="Arial" w:hAnsi="Arial" w:cs="Arial"/>
          <w:sz w:val="10"/>
          <w:szCs w:val="10"/>
        </w:rPr>
      </w:pPr>
    </w:p>
    <w:p w:rsidR="00FA7135" w:rsidRPr="00472487" w:rsidRDefault="00FA7135" w:rsidP="00FA7135">
      <w:pPr>
        <w:numPr>
          <w:ilvl w:val="0"/>
          <w:numId w:val="14"/>
        </w:numPr>
        <w:jc w:val="both"/>
        <w:rPr>
          <w:rFonts w:ascii="Arial" w:hAnsi="Arial" w:cs="Arial"/>
          <w:sz w:val="20"/>
          <w:szCs w:val="20"/>
        </w:rPr>
      </w:pPr>
      <w:r w:rsidRPr="00472487">
        <w:rPr>
          <w:rFonts w:ascii="Arial" w:hAnsi="Arial" w:cs="Arial"/>
          <w:sz w:val="20"/>
          <w:szCs w:val="20"/>
          <w:u w:val="single"/>
        </w:rPr>
        <w:t>Conspiracy</w:t>
      </w:r>
      <w:r w:rsidRPr="00472487">
        <w:rPr>
          <w:rFonts w:ascii="Arial" w:hAnsi="Arial" w:cs="Arial"/>
          <w:sz w:val="20"/>
          <w:szCs w:val="20"/>
        </w:rPr>
        <w:t>: Agreeing with one or more persons to commit an act of academic/scholastic dishonesty</w:t>
      </w:r>
      <w:r>
        <w:rPr>
          <w:rFonts w:ascii="Arial" w:hAnsi="Arial" w:cs="Arial"/>
          <w:sz w:val="20"/>
          <w:szCs w:val="20"/>
        </w:rPr>
        <w:t>.</w:t>
      </w:r>
    </w:p>
    <w:p w:rsidR="00FA7135" w:rsidRPr="005F600D" w:rsidRDefault="00FA7135" w:rsidP="00FA7135">
      <w:pPr>
        <w:ind w:left="720"/>
        <w:jc w:val="both"/>
        <w:rPr>
          <w:rFonts w:ascii="Arial" w:hAnsi="Arial" w:cs="Arial"/>
          <w:sz w:val="10"/>
          <w:szCs w:val="10"/>
        </w:rPr>
      </w:pPr>
    </w:p>
    <w:p w:rsidR="00FA7135" w:rsidRPr="00472487" w:rsidRDefault="00FA7135" w:rsidP="00FA7135">
      <w:pPr>
        <w:numPr>
          <w:ilvl w:val="0"/>
          <w:numId w:val="14"/>
        </w:numPr>
        <w:jc w:val="both"/>
        <w:rPr>
          <w:rFonts w:ascii="Arial" w:hAnsi="Arial" w:cs="Arial"/>
          <w:sz w:val="20"/>
          <w:szCs w:val="20"/>
        </w:rPr>
      </w:pPr>
      <w:r w:rsidRPr="00472487">
        <w:rPr>
          <w:rFonts w:ascii="Arial" w:hAnsi="Arial" w:cs="Arial"/>
          <w:sz w:val="20"/>
          <w:szCs w:val="20"/>
          <w:u w:val="single"/>
        </w:rPr>
        <w:t>Fabrication of Information/Forgery</w:t>
      </w:r>
      <w:r w:rsidRPr="00472487">
        <w:rPr>
          <w:rFonts w:ascii="Arial" w:hAnsi="Arial" w:cs="Arial"/>
          <w:sz w:val="20"/>
          <w:szCs w:val="20"/>
        </w:rPr>
        <w:t xml:space="preserve">: Use or submission of contrived, invented, forged, or altered information in any assignment, laboratory exercise, or test; tampering with or production of a counterfeit document, particularly documents which make up the student’s academic record. Examples: making up a source or citing nonexistent publication or article; representing made up data as real for an experiment in a science laboratory class; forging a change of grade or student withdrawal record; falsifying any document related to a student academic exercise. </w:t>
      </w:r>
    </w:p>
    <w:p w:rsidR="00FA7135" w:rsidRPr="005A3468" w:rsidRDefault="00FA7135" w:rsidP="00FA7135">
      <w:pPr>
        <w:pStyle w:val="Default"/>
        <w:jc w:val="both"/>
        <w:rPr>
          <w:rFonts w:ascii="Arial" w:hAnsi="Arial" w:cs="Arial"/>
        </w:rPr>
      </w:pPr>
    </w:p>
    <w:p w:rsidR="00FA7135" w:rsidRPr="005A3468" w:rsidRDefault="00FA7135" w:rsidP="00FA7135">
      <w:pPr>
        <w:jc w:val="both"/>
        <w:rPr>
          <w:rFonts w:ascii="Arial" w:hAnsi="Arial" w:cs="Arial"/>
          <w:b/>
          <w:sz w:val="20"/>
          <w:szCs w:val="20"/>
        </w:rPr>
      </w:pPr>
      <w:r>
        <w:rPr>
          <w:rFonts w:ascii="Arial" w:hAnsi="Arial" w:cs="Arial"/>
          <w:b/>
          <w:sz w:val="20"/>
          <w:szCs w:val="20"/>
        </w:rPr>
        <w:t>Nonacademic M</w:t>
      </w:r>
      <w:r w:rsidRPr="005A3468">
        <w:rPr>
          <w:rFonts w:ascii="Arial" w:hAnsi="Arial" w:cs="Arial"/>
          <w:b/>
          <w:sz w:val="20"/>
          <w:szCs w:val="20"/>
        </w:rPr>
        <w:t xml:space="preserve">isconduct (See Student </w:t>
      </w:r>
      <w:r>
        <w:rPr>
          <w:rFonts w:ascii="Arial" w:hAnsi="Arial" w:cs="Arial"/>
          <w:b/>
          <w:sz w:val="20"/>
          <w:szCs w:val="20"/>
        </w:rPr>
        <w:t>Planner</w:t>
      </w:r>
      <w:r w:rsidRPr="005A3468">
        <w:rPr>
          <w:rFonts w:ascii="Arial" w:hAnsi="Arial" w:cs="Arial"/>
          <w:b/>
          <w:sz w:val="20"/>
          <w:szCs w:val="20"/>
        </w:rPr>
        <w:t>)</w:t>
      </w:r>
    </w:p>
    <w:p w:rsidR="00FA7135" w:rsidRPr="005A3468" w:rsidRDefault="00FA7135" w:rsidP="00FA7135">
      <w:pPr>
        <w:jc w:val="both"/>
        <w:rPr>
          <w:rFonts w:ascii="Arial" w:hAnsi="Arial" w:cs="Arial"/>
          <w:sz w:val="20"/>
          <w:szCs w:val="20"/>
        </w:rPr>
      </w:pPr>
      <w:r w:rsidRPr="005A3468">
        <w:rPr>
          <w:rFonts w:ascii="Arial" w:hAnsi="Arial" w:cs="Arial"/>
          <w:sz w:val="20"/>
          <w:szCs w:val="20"/>
        </w:rPr>
        <w:t xml:space="preserve">The </w:t>
      </w:r>
      <w:r>
        <w:rPr>
          <w:rFonts w:ascii="Arial" w:hAnsi="Arial" w:cs="Arial"/>
          <w:sz w:val="20"/>
          <w:szCs w:val="20"/>
        </w:rPr>
        <w:t>U</w:t>
      </w:r>
      <w:r w:rsidRPr="005A3468">
        <w:rPr>
          <w:rFonts w:ascii="Arial" w:hAnsi="Arial" w:cs="Arial"/>
          <w:sz w:val="20"/>
          <w:szCs w:val="20"/>
        </w:rPr>
        <w:t xml:space="preserve">niversity respects the rights of instructors to teach and students to learn.  Maintenance of these rights requires campus conditions that do not impede their exercise. Campus behavior that interferes with either (1) the instructor’s ability to conduct the class, </w:t>
      </w:r>
      <w:r>
        <w:rPr>
          <w:rFonts w:ascii="Arial" w:hAnsi="Arial" w:cs="Arial"/>
          <w:sz w:val="20"/>
          <w:szCs w:val="20"/>
        </w:rPr>
        <w:t xml:space="preserve">or </w:t>
      </w:r>
      <w:r w:rsidRPr="005A3468">
        <w:rPr>
          <w:rFonts w:ascii="Arial" w:hAnsi="Arial" w:cs="Arial"/>
          <w:sz w:val="20"/>
          <w:szCs w:val="20"/>
        </w:rPr>
        <w:t xml:space="preserve">(2) the ability of students to </w:t>
      </w:r>
      <w:r>
        <w:rPr>
          <w:rFonts w:ascii="Arial" w:hAnsi="Arial" w:cs="Arial"/>
          <w:sz w:val="20"/>
          <w:szCs w:val="20"/>
        </w:rPr>
        <w:t>benefit</w:t>
      </w:r>
      <w:r w:rsidRPr="005A3468">
        <w:rPr>
          <w:rFonts w:ascii="Arial" w:hAnsi="Arial" w:cs="Arial"/>
          <w:sz w:val="20"/>
          <w:szCs w:val="20"/>
        </w:rPr>
        <w:t xml:space="preserve"> from the instructional program, or (3) the rights of others will not be tolerated. An individual engaging in such disruptive behavior may be subject to disciplinary action. Such incidents will be adjudicated by the </w:t>
      </w:r>
      <w:r w:rsidRPr="1119AE7B">
        <w:rPr>
          <w:rFonts w:ascii="Arial" w:hAnsi="Arial" w:cs="Arial"/>
          <w:sz w:val="20"/>
          <w:szCs w:val="20"/>
        </w:rPr>
        <w:t>Office for Student Conduct</w:t>
      </w:r>
      <w:r w:rsidRPr="005A3468">
        <w:rPr>
          <w:rFonts w:ascii="Arial" w:hAnsi="Arial" w:cs="Arial"/>
          <w:sz w:val="20"/>
          <w:szCs w:val="20"/>
        </w:rPr>
        <w:t xml:space="preserve"> under nonacademic procedures. </w:t>
      </w:r>
    </w:p>
    <w:p w:rsidR="00FA7135" w:rsidRPr="005A3468" w:rsidRDefault="00FA7135" w:rsidP="00FA7135">
      <w:pPr>
        <w:jc w:val="both"/>
        <w:rPr>
          <w:rFonts w:ascii="Arial" w:hAnsi="Arial" w:cs="Arial"/>
          <w:sz w:val="20"/>
          <w:szCs w:val="20"/>
        </w:rPr>
      </w:pPr>
      <w:r w:rsidRPr="005A3468">
        <w:rPr>
          <w:rFonts w:ascii="Arial" w:hAnsi="Arial" w:cs="Arial"/>
          <w:sz w:val="20"/>
          <w:szCs w:val="20"/>
        </w:rPr>
        <w:t xml:space="preserve"> </w:t>
      </w:r>
    </w:p>
    <w:p w:rsidR="00FA7135" w:rsidRPr="005A3468" w:rsidRDefault="00FA7135" w:rsidP="00FA7135">
      <w:pPr>
        <w:jc w:val="both"/>
        <w:rPr>
          <w:rFonts w:ascii="Arial" w:hAnsi="Arial" w:cs="Arial"/>
          <w:b/>
          <w:sz w:val="20"/>
          <w:szCs w:val="20"/>
        </w:rPr>
      </w:pPr>
      <w:r>
        <w:rPr>
          <w:rFonts w:ascii="Arial" w:hAnsi="Arial" w:cs="Arial"/>
          <w:b/>
          <w:sz w:val="20"/>
          <w:szCs w:val="20"/>
        </w:rPr>
        <w:t>Sexual M</w:t>
      </w:r>
      <w:r w:rsidRPr="005A3468">
        <w:rPr>
          <w:rFonts w:ascii="Arial" w:hAnsi="Arial" w:cs="Arial"/>
          <w:b/>
          <w:sz w:val="20"/>
          <w:szCs w:val="20"/>
        </w:rPr>
        <w:t>isconduct</w:t>
      </w:r>
    </w:p>
    <w:p w:rsidR="00FA7135" w:rsidRDefault="00FA7135" w:rsidP="00FA7135">
      <w:pPr>
        <w:jc w:val="both"/>
        <w:rPr>
          <w:rFonts w:ascii="Arial" w:hAnsi="Arial" w:cs="Arial"/>
          <w:b/>
          <w:bCs/>
          <w:sz w:val="20"/>
          <w:szCs w:val="20"/>
        </w:rPr>
      </w:pPr>
      <w:r w:rsidRPr="005A3468">
        <w:rPr>
          <w:rFonts w:ascii="Arial" w:hAnsi="Arial" w:cs="Arial"/>
          <w:sz w:val="20"/>
          <w:szCs w:val="20"/>
        </w:rPr>
        <w:t>Sexual harassment of students and employe</w:t>
      </w:r>
      <w:r>
        <w:rPr>
          <w:rFonts w:ascii="Arial" w:hAnsi="Arial" w:cs="Arial"/>
          <w:sz w:val="20"/>
          <w:szCs w:val="20"/>
        </w:rPr>
        <w:t>e</w:t>
      </w:r>
      <w:r w:rsidRPr="005A3468">
        <w:rPr>
          <w:rFonts w:ascii="Arial" w:hAnsi="Arial" w:cs="Arial"/>
          <w:sz w:val="20"/>
          <w:szCs w:val="20"/>
        </w:rPr>
        <w:t xml:space="preserve">s at Prairie View A&amp;M University is unacceptable and will not be tolerated.  Any member of the university community violating </w:t>
      </w:r>
      <w:r>
        <w:rPr>
          <w:rFonts w:ascii="Arial" w:hAnsi="Arial" w:cs="Arial"/>
          <w:sz w:val="20"/>
          <w:szCs w:val="20"/>
        </w:rPr>
        <w:t>the university’s sexual harassment policy</w:t>
      </w:r>
      <w:r w:rsidRPr="005A3468">
        <w:rPr>
          <w:rFonts w:ascii="Arial" w:hAnsi="Arial" w:cs="Arial"/>
          <w:sz w:val="20"/>
          <w:szCs w:val="20"/>
        </w:rPr>
        <w:t xml:space="preserve"> will be subject to disciplinary action.  </w:t>
      </w:r>
      <w:r w:rsidRPr="005F4690">
        <w:rPr>
          <w:rFonts w:ascii="Arial" w:hAnsi="Arial" w:cs="Arial"/>
          <w:sz w:val="20"/>
          <w:szCs w:val="20"/>
        </w:rPr>
        <w:t>In accordance with the Texas A&amp;M</w:t>
      </w:r>
      <w:r>
        <w:rPr>
          <w:rFonts w:ascii="Arial" w:hAnsi="Arial" w:cs="Arial"/>
          <w:sz w:val="20"/>
          <w:szCs w:val="20"/>
        </w:rPr>
        <w:t xml:space="preserve"> University</w:t>
      </w:r>
      <w:r w:rsidRPr="005F4690">
        <w:rPr>
          <w:rFonts w:ascii="Arial" w:hAnsi="Arial" w:cs="Arial"/>
          <w:sz w:val="20"/>
          <w:szCs w:val="20"/>
        </w:rPr>
        <w:t xml:space="preserve"> System</w:t>
      </w:r>
      <w:r>
        <w:rPr>
          <w:rFonts w:ascii="Arial" w:hAnsi="Arial" w:cs="Arial"/>
          <w:sz w:val="20"/>
          <w:szCs w:val="20"/>
        </w:rPr>
        <w:t xml:space="preserve"> guidelines</w:t>
      </w:r>
      <w:r w:rsidRPr="005F4690">
        <w:rPr>
          <w:rFonts w:ascii="Arial" w:hAnsi="Arial" w:cs="Arial"/>
          <w:sz w:val="20"/>
          <w:szCs w:val="20"/>
        </w:rPr>
        <w:t xml:space="preserve">, your instructor is </w:t>
      </w:r>
      <w:r>
        <w:rPr>
          <w:rFonts w:ascii="Arial" w:hAnsi="Arial" w:cs="Arial"/>
          <w:sz w:val="20"/>
          <w:szCs w:val="20"/>
        </w:rPr>
        <w:t xml:space="preserve">obligated to report </w:t>
      </w:r>
      <w:r w:rsidRPr="005F4690">
        <w:rPr>
          <w:rFonts w:ascii="Arial" w:hAnsi="Arial" w:cs="Arial"/>
          <w:sz w:val="20"/>
          <w:szCs w:val="20"/>
        </w:rPr>
        <w:t>to the Office of Title IX Compliance (</w:t>
      </w:r>
      <w:hyperlink r:id="rId10" w:history="1">
        <w:r w:rsidRPr="002C7ACB">
          <w:rPr>
            <w:rStyle w:val="Hyperlink"/>
            <w:rFonts w:ascii="Arial" w:hAnsi="Arial" w:cs="Arial"/>
          </w:rPr>
          <w:t>titleixteam@pvamu.edu</w:t>
        </w:r>
      </w:hyperlink>
      <w:r w:rsidRPr="005F4690">
        <w:rPr>
          <w:rFonts w:ascii="Arial" w:hAnsi="Arial" w:cs="Arial"/>
          <w:sz w:val="20"/>
          <w:szCs w:val="20"/>
        </w:rPr>
        <w:t>) any instance of sexual misconduct involving a student, which includes sexual assault, stalking, dating violence, domestic violence, and sexual harassment, about which the instructor becomes aware during this course through writing, discussion, or personal disclosure.</w:t>
      </w:r>
      <w:r>
        <w:rPr>
          <w:rFonts w:ascii="Arial" w:hAnsi="Arial" w:cs="Arial"/>
          <w:sz w:val="20"/>
          <w:szCs w:val="20"/>
        </w:rPr>
        <w:t xml:space="preserve"> </w:t>
      </w:r>
      <w:r w:rsidRPr="005F4690">
        <w:rPr>
          <w:rFonts w:ascii="Arial" w:hAnsi="Arial" w:cs="Arial"/>
          <w:sz w:val="20"/>
          <w:szCs w:val="20"/>
        </w:rPr>
        <w:t xml:space="preserve">The faculty and staff of PVAMU actively strive to provide </w:t>
      </w:r>
      <w:r w:rsidRPr="005F4690">
        <w:rPr>
          <w:rFonts w:ascii="Arial" w:hAnsi="Arial" w:cs="Arial"/>
          <w:sz w:val="20"/>
          <w:szCs w:val="20"/>
        </w:rPr>
        <w:lastRenderedPageBreak/>
        <w:t>a learning, working, and living environment that promotes respect that is free from sexual misconduct, discrimination, and all forms of violence. If students, fac</w:t>
      </w:r>
      <w:r>
        <w:rPr>
          <w:rFonts w:ascii="Arial" w:hAnsi="Arial" w:cs="Arial"/>
          <w:sz w:val="20"/>
          <w:szCs w:val="20"/>
        </w:rPr>
        <w:t>ulty, or staff would like</w:t>
      </w:r>
      <w:r w:rsidRPr="005F4690">
        <w:rPr>
          <w:rFonts w:ascii="Arial" w:hAnsi="Arial" w:cs="Arial"/>
          <w:sz w:val="20"/>
          <w:szCs w:val="20"/>
        </w:rPr>
        <w:t xml:space="preserve"> assistance, or have questions, they may contact the</w:t>
      </w:r>
      <w:r>
        <w:rPr>
          <w:rFonts w:ascii="Arial" w:hAnsi="Arial" w:cs="Arial"/>
          <w:sz w:val="20"/>
          <w:szCs w:val="20"/>
        </w:rPr>
        <w:t xml:space="preserve"> Title IX Coordinator </w:t>
      </w:r>
      <w:r w:rsidRPr="005F4690">
        <w:rPr>
          <w:rFonts w:ascii="Arial" w:hAnsi="Arial" w:cs="Arial"/>
          <w:sz w:val="20"/>
          <w:szCs w:val="20"/>
        </w:rPr>
        <w:t xml:space="preserve">at 936-261-2144 or </w:t>
      </w:r>
      <w:hyperlink r:id="rId11" w:history="1">
        <w:r w:rsidRPr="00F14765">
          <w:rPr>
            <w:rStyle w:val="Hyperlink"/>
            <w:rFonts w:ascii="Arial" w:hAnsi="Arial" w:cs="Arial"/>
          </w:rPr>
          <w:t>titleixteam@pvamu.edu</w:t>
        </w:r>
      </w:hyperlink>
      <w:r w:rsidRPr="005F4690">
        <w:rPr>
          <w:rFonts w:ascii="Arial" w:hAnsi="Arial" w:cs="Arial"/>
          <w:sz w:val="20"/>
          <w:szCs w:val="20"/>
        </w:rPr>
        <w:t>.</w:t>
      </w:r>
      <w:r>
        <w:rPr>
          <w:rFonts w:ascii="Arial" w:hAnsi="Arial" w:cs="Arial"/>
          <w:sz w:val="20"/>
          <w:szCs w:val="20"/>
        </w:rPr>
        <w:t xml:space="preserve"> More information can be found at the </w:t>
      </w:r>
      <w:hyperlink r:id="rId12" w:history="1">
        <w:r w:rsidRPr="00715F48">
          <w:rPr>
            <w:rStyle w:val="Hyperlink"/>
            <w:rFonts w:ascii="Arial" w:hAnsi="Arial" w:cs="Arial"/>
          </w:rPr>
          <w:t>Title IX Webpage</w:t>
        </w:r>
      </w:hyperlink>
      <w:r>
        <w:rPr>
          <w:rFonts w:ascii="Arial" w:hAnsi="Arial" w:cs="Arial"/>
          <w:sz w:val="20"/>
          <w:szCs w:val="20"/>
        </w:rPr>
        <w:t xml:space="preserve"> </w:t>
      </w:r>
      <w:r w:rsidRPr="005F4690">
        <w:rPr>
          <w:rFonts w:ascii="Arial" w:hAnsi="Arial" w:cs="Arial"/>
          <w:sz w:val="20"/>
          <w:szCs w:val="20"/>
        </w:rPr>
        <w:t>including confidential resources available on campus.</w:t>
      </w:r>
    </w:p>
    <w:p w:rsidR="00FA7135" w:rsidRDefault="00FA7135" w:rsidP="00FA7135">
      <w:pPr>
        <w:jc w:val="both"/>
        <w:rPr>
          <w:rFonts w:ascii="Arial" w:hAnsi="Arial" w:cs="Arial"/>
          <w:b/>
          <w:bCs/>
          <w:sz w:val="20"/>
          <w:szCs w:val="20"/>
        </w:rPr>
      </w:pPr>
    </w:p>
    <w:p w:rsidR="00FA7135" w:rsidRPr="00815346" w:rsidRDefault="00FA7135" w:rsidP="00FA7135">
      <w:pPr>
        <w:jc w:val="both"/>
        <w:rPr>
          <w:rFonts w:ascii="Arial" w:hAnsi="Arial" w:cs="Arial"/>
          <w:b/>
          <w:sz w:val="20"/>
          <w:szCs w:val="20"/>
        </w:rPr>
      </w:pPr>
      <w:r w:rsidRPr="00815346">
        <w:rPr>
          <w:rFonts w:ascii="Arial" w:hAnsi="Arial" w:cs="Arial"/>
          <w:b/>
          <w:sz w:val="20"/>
          <w:szCs w:val="20"/>
        </w:rPr>
        <w:t>Pregnancy, Pregnancy-related, and Parenting Accommodations</w:t>
      </w:r>
    </w:p>
    <w:p w:rsidR="00FA7135" w:rsidRDefault="00FA7135" w:rsidP="00FA7135">
      <w:pPr>
        <w:jc w:val="both"/>
        <w:rPr>
          <w:rFonts w:ascii="Arial" w:hAnsi="Arial" w:cs="Arial"/>
          <w:sz w:val="20"/>
          <w:szCs w:val="20"/>
        </w:rPr>
      </w:pPr>
      <w:r w:rsidRPr="005F4690">
        <w:rPr>
          <w:rFonts w:ascii="Arial" w:hAnsi="Arial" w:cs="Arial"/>
          <w:sz w:val="20"/>
          <w:szCs w:val="20"/>
        </w:rPr>
        <w:t xml:space="preserve">Title IX of the Education Amendments of 1972 prohibits sex discrimination, which includes discrimination based on pregnancy, marital status, or parental status. Students seeking accommodations related to pregnancy, pregnancy-related condition, or parenting (reasonably immediate postpartum period) are encouraged to contact </w:t>
      </w:r>
      <w:r>
        <w:rPr>
          <w:rFonts w:ascii="Arial" w:hAnsi="Arial" w:cs="Arial"/>
          <w:sz w:val="20"/>
          <w:szCs w:val="20"/>
        </w:rPr>
        <w:t>Student Disability Services or the Dean of Students’ Office</w:t>
      </w:r>
      <w:r w:rsidRPr="005F4690">
        <w:rPr>
          <w:rFonts w:ascii="Arial" w:hAnsi="Arial" w:cs="Arial"/>
          <w:sz w:val="20"/>
          <w:szCs w:val="20"/>
        </w:rPr>
        <w:t xml:space="preserve"> for additional information and to request accommodations.</w:t>
      </w:r>
      <w:r>
        <w:rPr>
          <w:rFonts w:ascii="Arial" w:hAnsi="Arial" w:cs="Arial"/>
          <w:sz w:val="20"/>
          <w:szCs w:val="20"/>
        </w:rPr>
        <w:t xml:space="preserve"> More information can be found at this </w:t>
      </w:r>
      <w:hyperlink r:id="rId13" w:history="1">
        <w:r w:rsidRPr="00955F5F">
          <w:rPr>
            <w:rStyle w:val="Hyperlink"/>
            <w:rFonts w:ascii="Arial" w:hAnsi="Arial" w:cs="Arial"/>
          </w:rPr>
          <w:t>webpage</w:t>
        </w:r>
      </w:hyperlink>
      <w:r>
        <w:rPr>
          <w:rFonts w:ascii="Arial" w:hAnsi="Arial" w:cs="Arial"/>
          <w:sz w:val="20"/>
          <w:szCs w:val="20"/>
        </w:rPr>
        <w:t>.</w:t>
      </w:r>
    </w:p>
    <w:p w:rsidR="00FA7135" w:rsidRDefault="00FA7135" w:rsidP="00FA7135">
      <w:pPr>
        <w:jc w:val="both"/>
        <w:rPr>
          <w:rFonts w:ascii="Arial" w:hAnsi="Arial" w:cs="Arial"/>
          <w:b/>
          <w:bCs/>
          <w:sz w:val="20"/>
          <w:szCs w:val="20"/>
        </w:rPr>
      </w:pPr>
    </w:p>
    <w:p w:rsidR="00FA7135" w:rsidRDefault="00FA7135" w:rsidP="00FA7135">
      <w:pPr>
        <w:jc w:val="both"/>
        <w:rPr>
          <w:rFonts w:ascii="Arial" w:hAnsi="Arial" w:cs="Arial"/>
          <w:b/>
          <w:bCs/>
          <w:sz w:val="20"/>
          <w:szCs w:val="20"/>
        </w:rPr>
      </w:pPr>
      <w:r>
        <w:rPr>
          <w:rFonts w:ascii="Arial" w:hAnsi="Arial" w:cs="Arial"/>
          <w:b/>
          <w:bCs/>
          <w:sz w:val="20"/>
          <w:szCs w:val="20"/>
        </w:rPr>
        <w:t>Non-Discrimination Statement</w:t>
      </w:r>
    </w:p>
    <w:p w:rsidR="00FA7135" w:rsidRPr="009A4FE1" w:rsidRDefault="00FA7135" w:rsidP="00FA7135">
      <w:pPr>
        <w:jc w:val="both"/>
        <w:rPr>
          <w:rFonts w:ascii="Arial" w:hAnsi="Arial" w:cs="Arial"/>
          <w:bCs/>
          <w:sz w:val="20"/>
          <w:szCs w:val="20"/>
        </w:rPr>
      </w:pPr>
      <w:r w:rsidRPr="007F47C6">
        <w:rPr>
          <w:rFonts w:ascii="Arial" w:hAnsi="Arial" w:cs="Arial"/>
          <w:bCs/>
          <w:sz w:val="20"/>
          <w:szCs w:val="20"/>
        </w:rPr>
        <w:t>Prairie View A&amp;M University does not discriminate on the basis of race, color, sex, religion, national origin, age, disability, genetic information, veteran status, sexual orientation or gender identity in its programs and activities.</w:t>
      </w:r>
      <w:r>
        <w:rPr>
          <w:rFonts w:ascii="Arial" w:hAnsi="Arial" w:cs="Arial"/>
          <w:bCs/>
          <w:sz w:val="20"/>
          <w:szCs w:val="20"/>
        </w:rPr>
        <w:t xml:space="preserve"> The </w:t>
      </w:r>
      <w:r w:rsidRPr="009A4FE1">
        <w:rPr>
          <w:rFonts w:ascii="Arial" w:hAnsi="Arial" w:cs="Arial"/>
          <w:bCs/>
          <w:sz w:val="20"/>
          <w:szCs w:val="20"/>
        </w:rPr>
        <w:t xml:space="preserve">University is committed to supporting students and complying with the Texas </w:t>
      </w:r>
      <w:proofErr w:type="gramStart"/>
      <w:r w:rsidRPr="009A4FE1">
        <w:rPr>
          <w:rFonts w:ascii="Arial" w:hAnsi="Arial" w:cs="Arial"/>
          <w:bCs/>
          <w:sz w:val="20"/>
          <w:szCs w:val="20"/>
        </w:rPr>
        <w:t>A&amp;M</w:t>
      </w:r>
      <w:proofErr w:type="gramEnd"/>
      <w:r w:rsidRPr="009A4FE1">
        <w:rPr>
          <w:rFonts w:ascii="Arial" w:hAnsi="Arial" w:cs="Arial"/>
          <w:bCs/>
          <w:sz w:val="20"/>
          <w:szCs w:val="20"/>
        </w:rPr>
        <w:t xml:space="preserve"> University System non-discrimination policy. It seeks to establish an environment that is free of bias, discrimination, and harassment. If you experience an incident of discrimination</w:t>
      </w:r>
      <w:r>
        <w:rPr>
          <w:rFonts w:ascii="Arial" w:hAnsi="Arial" w:cs="Arial"/>
          <w:bCs/>
          <w:sz w:val="20"/>
          <w:szCs w:val="20"/>
        </w:rPr>
        <w:t xml:space="preserve"> or </w:t>
      </w:r>
      <w:r w:rsidRPr="009A4FE1">
        <w:rPr>
          <w:rFonts w:ascii="Arial" w:hAnsi="Arial" w:cs="Arial"/>
          <w:bCs/>
          <w:sz w:val="20"/>
          <w:szCs w:val="20"/>
        </w:rPr>
        <w:t xml:space="preserve">harassment, we encourage you to report it. If you would like to speak with someone who may be able to afford you privacy or confidentiality, there are individuals who can meet with you. </w:t>
      </w:r>
      <w:r>
        <w:rPr>
          <w:rFonts w:ascii="Arial" w:hAnsi="Arial" w:cs="Arial"/>
          <w:bCs/>
          <w:sz w:val="20"/>
          <w:szCs w:val="20"/>
        </w:rPr>
        <w:t xml:space="preserve">The </w:t>
      </w:r>
      <w:r w:rsidRPr="007F47C6">
        <w:rPr>
          <w:rFonts w:ascii="Arial" w:hAnsi="Arial" w:cs="Arial"/>
          <w:bCs/>
          <w:sz w:val="20"/>
          <w:szCs w:val="20"/>
        </w:rPr>
        <w:t>Director</w:t>
      </w:r>
      <w:r>
        <w:rPr>
          <w:rFonts w:ascii="Arial" w:hAnsi="Arial" w:cs="Arial"/>
          <w:bCs/>
          <w:sz w:val="20"/>
          <w:szCs w:val="20"/>
        </w:rPr>
        <w:t xml:space="preserve"> of </w:t>
      </w:r>
      <w:r w:rsidRPr="007F47C6">
        <w:rPr>
          <w:rFonts w:ascii="Arial" w:hAnsi="Arial" w:cs="Arial"/>
          <w:bCs/>
          <w:sz w:val="20"/>
          <w:szCs w:val="20"/>
        </w:rPr>
        <w:t>Equal Opportunity &amp; Diversity has been designated to handle inquiries regarding the non-discrimination policies</w:t>
      </w:r>
      <w:r>
        <w:rPr>
          <w:rFonts w:ascii="Arial" w:hAnsi="Arial" w:cs="Arial"/>
          <w:bCs/>
          <w:sz w:val="20"/>
          <w:szCs w:val="20"/>
        </w:rPr>
        <w:t xml:space="preserve">, and </w:t>
      </w:r>
      <w:r w:rsidRPr="007F47C6">
        <w:rPr>
          <w:rFonts w:ascii="Arial" w:hAnsi="Arial" w:cs="Arial"/>
          <w:bCs/>
          <w:sz w:val="20"/>
          <w:szCs w:val="20"/>
        </w:rPr>
        <w:t xml:space="preserve">can </w:t>
      </w:r>
      <w:r w:rsidRPr="00316430">
        <w:rPr>
          <w:rFonts w:ascii="Arial" w:hAnsi="Arial" w:cs="Arial"/>
          <w:bCs/>
          <w:sz w:val="20"/>
          <w:szCs w:val="20"/>
        </w:rPr>
        <w:t xml:space="preserve">be reached at Harrington Science Building, Suite 109 </w:t>
      </w:r>
      <w:r w:rsidRPr="007F47C6">
        <w:rPr>
          <w:rFonts w:ascii="Arial" w:hAnsi="Arial" w:cs="Arial"/>
          <w:bCs/>
          <w:sz w:val="20"/>
          <w:szCs w:val="20"/>
        </w:rPr>
        <w:t xml:space="preserve">or by </w:t>
      </w:r>
      <w:r>
        <w:rPr>
          <w:rFonts w:ascii="Arial" w:hAnsi="Arial" w:cs="Arial"/>
          <w:bCs/>
          <w:sz w:val="20"/>
          <w:szCs w:val="20"/>
        </w:rPr>
        <w:t xml:space="preserve">phone </w:t>
      </w:r>
      <w:r w:rsidRPr="007F47C6">
        <w:rPr>
          <w:rFonts w:ascii="Arial" w:hAnsi="Arial" w:cs="Arial"/>
          <w:bCs/>
          <w:sz w:val="20"/>
          <w:szCs w:val="20"/>
        </w:rPr>
        <w:t>936-261-1744 or 1792.</w:t>
      </w:r>
    </w:p>
    <w:p w:rsidR="00FA7135" w:rsidRPr="009A4FE1" w:rsidRDefault="00FA7135" w:rsidP="00FA7135">
      <w:pPr>
        <w:jc w:val="both"/>
        <w:rPr>
          <w:rFonts w:ascii="Arial" w:hAnsi="Arial" w:cs="Arial"/>
          <w:bCs/>
          <w:sz w:val="20"/>
          <w:szCs w:val="20"/>
        </w:rPr>
      </w:pPr>
    </w:p>
    <w:p w:rsidR="00FA7135" w:rsidRPr="005A3468" w:rsidRDefault="00FA7135" w:rsidP="00FA7135">
      <w:pPr>
        <w:jc w:val="both"/>
        <w:rPr>
          <w:rFonts w:ascii="Arial" w:hAnsi="Arial" w:cs="Arial"/>
          <w:b/>
          <w:bCs/>
          <w:sz w:val="20"/>
          <w:szCs w:val="20"/>
        </w:rPr>
      </w:pPr>
      <w:r>
        <w:rPr>
          <w:rFonts w:ascii="Arial" w:hAnsi="Arial" w:cs="Arial"/>
          <w:b/>
          <w:bCs/>
          <w:sz w:val="20"/>
          <w:szCs w:val="20"/>
        </w:rPr>
        <w:t xml:space="preserve">Class </w:t>
      </w:r>
      <w:r w:rsidRPr="005A3468">
        <w:rPr>
          <w:rFonts w:ascii="Arial" w:hAnsi="Arial" w:cs="Arial"/>
          <w:b/>
          <w:bCs/>
          <w:sz w:val="20"/>
          <w:szCs w:val="20"/>
        </w:rPr>
        <w:t>Attendance Policy</w:t>
      </w:r>
      <w:r>
        <w:rPr>
          <w:rFonts w:ascii="Arial" w:hAnsi="Arial" w:cs="Arial"/>
          <w:b/>
          <w:bCs/>
          <w:sz w:val="20"/>
          <w:szCs w:val="20"/>
        </w:rPr>
        <w:t xml:space="preserve"> (See Catalog for Full Attendance Policy)</w:t>
      </w:r>
    </w:p>
    <w:p w:rsidR="00FA7135" w:rsidRPr="005A3468" w:rsidRDefault="00FA7135" w:rsidP="00FA7135">
      <w:pPr>
        <w:pStyle w:val="NormalWeb"/>
        <w:shd w:val="clear" w:color="auto" w:fill="FFFFFF"/>
        <w:spacing w:before="0" w:beforeAutospacing="0" w:after="240" w:afterAutospacing="0"/>
        <w:jc w:val="both"/>
        <w:textAlignment w:val="baseline"/>
        <w:rPr>
          <w:rFonts w:ascii="Arial" w:hAnsi="Arial" w:cs="Arial"/>
          <w:sz w:val="20"/>
          <w:szCs w:val="20"/>
        </w:rPr>
      </w:pPr>
      <w:r w:rsidRPr="00A44184">
        <w:rPr>
          <w:rFonts w:ascii="Arial" w:hAnsi="Arial" w:cs="Arial"/>
          <w:sz w:val="20"/>
          <w:szCs w:val="20"/>
        </w:rPr>
        <w:t>Prairie View A&amp;M University requires regular class attendance. Attending all classes supports full academic development of each learner whether classes are taught with the instructor physically present or via distance learning technologies such as interactive video and/or internet.</w:t>
      </w:r>
      <w:r>
        <w:rPr>
          <w:rFonts w:ascii="Arial" w:hAnsi="Arial" w:cs="Arial"/>
          <w:sz w:val="20"/>
          <w:szCs w:val="20"/>
        </w:rPr>
        <w:t xml:space="preserve"> </w:t>
      </w:r>
      <w:r w:rsidRPr="00A44184">
        <w:rPr>
          <w:rFonts w:ascii="Arial" w:hAnsi="Arial" w:cs="Arial"/>
          <w:sz w:val="20"/>
          <w:szCs w:val="20"/>
        </w:rPr>
        <w:t>Excessive absenteeism, whether excused or unexcused, may result in a student’s course grade being reduced or in assignment of a grade of “F”. Absences are accumulated beginning with the first day of class during regular semesters and summer terms. Each faculty member will include the University’s attendance policy</w:t>
      </w:r>
      <w:r>
        <w:rPr>
          <w:rFonts w:ascii="Arial" w:hAnsi="Arial" w:cs="Arial"/>
          <w:sz w:val="20"/>
          <w:szCs w:val="20"/>
        </w:rPr>
        <w:t xml:space="preserve"> in each course syllabus.</w:t>
      </w:r>
    </w:p>
    <w:p w:rsidR="00FA7135" w:rsidRPr="005A3468" w:rsidRDefault="00FA7135" w:rsidP="00FA7135">
      <w:pPr>
        <w:jc w:val="both"/>
        <w:rPr>
          <w:rFonts w:ascii="Arial" w:hAnsi="Arial" w:cs="Arial"/>
          <w:b/>
          <w:bCs/>
          <w:sz w:val="20"/>
          <w:szCs w:val="20"/>
        </w:rPr>
      </w:pPr>
      <w:r w:rsidRPr="005A3468">
        <w:rPr>
          <w:rFonts w:ascii="Arial" w:hAnsi="Arial" w:cs="Arial"/>
          <w:b/>
          <w:bCs/>
          <w:sz w:val="20"/>
          <w:szCs w:val="20"/>
        </w:rPr>
        <w:t>Student Academic Appeals Process</w:t>
      </w:r>
    </w:p>
    <w:p w:rsidR="00FA7135" w:rsidRPr="005A3468" w:rsidRDefault="00FA7135" w:rsidP="00FA7135">
      <w:pPr>
        <w:jc w:val="both"/>
        <w:rPr>
          <w:rFonts w:ascii="Arial" w:hAnsi="Arial" w:cs="Arial"/>
          <w:sz w:val="20"/>
          <w:szCs w:val="20"/>
        </w:rPr>
      </w:pPr>
      <w:r w:rsidRPr="005A3468">
        <w:rPr>
          <w:rFonts w:ascii="Arial" w:hAnsi="Arial" w:cs="Arial"/>
          <w:sz w:val="20"/>
          <w:szCs w:val="20"/>
        </w:rPr>
        <w:t>Authority and responsibility for assigning grades to students rests with the faculty.  However, in those instances where students believe that miscommunication, errors, or unfairness of any kind may have adversely affected the instructor's assessment of their academic performance, the student has a right to appeal by the procedure listed in the Un</w:t>
      </w:r>
      <w:r>
        <w:rPr>
          <w:rFonts w:ascii="Arial" w:hAnsi="Arial" w:cs="Arial"/>
          <w:sz w:val="20"/>
          <w:szCs w:val="20"/>
        </w:rPr>
        <w:t xml:space="preserve">iversity </w:t>
      </w:r>
      <w:r w:rsidRPr="005A3468">
        <w:rPr>
          <w:rFonts w:ascii="Arial" w:hAnsi="Arial" w:cs="Arial"/>
          <w:sz w:val="20"/>
          <w:szCs w:val="20"/>
        </w:rPr>
        <w:t xml:space="preserve">Catalog and by doing so within thirty days of receiving the grade or experiencing any other problematic academic event that prompted the complaint. </w:t>
      </w:r>
      <w:r>
        <w:rPr>
          <w:rFonts w:ascii="Arial" w:hAnsi="Arial" w:cs="Arial"/>
          <w:sz w:val="20"/>
          <w:szCs w:val="20"/>
        </w:rPr>
        <w:t xml:space="preserve">Students can file Academic Complaints and/or Grade Appeals at this </w:t>
      </w:r>
      <w:hyperlink r:id="rId14" w:history="1">
        <w:r>
          <w:rPr>
            <w:rStyle w:val="Hyperlink"/>
            <w:rFonts w:ascii="Arial" w:hAnsi="Arial" w:cs="Arial"/>
          </w:rPr>
          <w:t>webpage</w:t>
        </w:r>
      </w:hyperlink>
      <w:r>
        <w:rPr>
          <w:rFonts w:ascii="Arial" w:hAnsi="Arial" w:cs="Arial"/>
          <w:sz w:val="20"/>
          <w:szCs w:val="20"/>
        </w:rPr>
        <w:t>.</w:t>
      </w:r>
    </w:p>
    <w:p w:rsidR="00FA7135" w:rsidRDefault="00FA7135" w:rsidP="00FA7135">
      <w:pPr>
        <w:widowControl w:val="0"/>
        <w:autoSpaceDE w:val="0"/>
        <w:autoSpaceDN w:val="0"/>
        <w:adjustRightInd w:val="0"/>
        <w:jc w:val="both"/>
        <w:rPr>
          <w:rFonts w:ascii="Arial" w:hAnsi="Arial" w:cs="Arial"/>
          <w:b/>
          <w:sz w:val="32"/>
          <w:szCs w:val="32"/>
        </w:rPr>
      </w:pPr>
    </w:p>
    <w:p w:rsidR="00FA7135" w:rsidRPr="005F600D" w:rsidRDefault="00FA7135" w:rsidP="00FA7135">
      <w:pPr>
        <w:widowControl w:val="0"/>
        <w:autoSpaceDE w:val="0"/>
        <w:autoSpaceDN w:val="0"/>
        <w:adjustRightInd w:val="0"/>
        <w:jc w:val="both"/>
        <w:rPr>
          <w:rFonts w:ascii="Arial" w:hAnsi="Arial" w:cs="ArialRoundedMTBold"/>
          <w:b/>
          <w:bCs/>
          <w:i/>
          <w:iCs/>
          <w:sz w:val="22"/>
          <w:szCs w:val="22"/>
        </w:rPr>
      </w:pPr>
      <w:r w:rsidRPr="005F600D">
        <w:rPr>
          <w:rFonts w:ascii="Arial" w:hAnsi="Arial" w:cs="ArialRoundedMTBold"/>
          <w:b/>
          <w:bCs/>
          <w:i/>
          <w:iCs/>
          <w:sz w:val="22"/>
          <w:szCs w:val="22"/>
        </w:rPr>
        <w:t>Technical Considerations</w:t>
      </w:r>
    </w:p>
    <w:p w:rsidR="00FA7135" w:rsidRPr="009A4FE1" w:rsidRDefault="00FA7135" w:rsidP="00FA7135">
      <w:pPr>
        <w:widowControl w:val="0"/>
        <w:autoSpaceDE w:val="0"/>
        <w:autoSpaceDN w:val="0"/>
        <w:adjustRightInd w:val="0"/>
        <w:jc w:val="both"/>
        <w:rPr>
          <w:rFonts w:ascii="Arial" w:hAnsi="Arial" w:cs="ArialRoundedMTBold"/>
          <w:bCs/>
          <w:iCs/>
          <w:sz w:val="20"/>
          <w:szCs w:val="20"/>
        </w:rPr>
      </w:pPr>
    </w:p>
    <w:p w:rsidR="00FA7135" w:rsidRPr="005A3468" w:rsidRDefault="00FA7135" w:rsidP="00FA7135">
      <w:pPr>
        <w:widowControl w:val="0"/>
        <w:autoSpaceDE w:val="0"/>
        <w:autoSpaceDN w:val="0"/>
        <w:adjustRightInd w:val="0"/>
        <w:jc w:val="both"/>
        <w:rPr>
          <w:rFonts w:ascii="Arial" w:hAnsi="Arial" w:cs="ArialRoundedMTBold"/>
          <w:b/>
          <w:bCs/>
          <w:sz w:val="20"/>
          <w:szCs w:val="20"/>
        </w:rPr>
      </w:pPr>
      <w:r w:rsidRPr="005A3468">
        <w:rPr>
          <w:rFonts w:ascii="Arial" w:hAnsi="Arial" w:cs="ArialRoundedMTBold"/>
          <w:b/>
          <w:bCs/>
          <w:i/>
          <w:iCs/>
          <w:sz w:val="20"/>
          <w:szCs w:val="20"/>
        </w:rPr>
        <w:t xml:space="preserve">Minimum </w:t>
      </w:r>
      <w:r w:rsidRPr="005A3468">
        <w:rPr>
          <w:rFonts w:ascii="Arial" w:hAnsi="Arial" w:cs="ArialRoundedMTBold"/>
          <w:b/>
          <w:bCs/>
          <w:sz w:val="20"/>
          <w:szCs w:val="20"/>
        </w:rPr>
        <w:t>Recommended Hardware and Software</w:t>
      </w:r>
      <w:r>
        <w:rPr>
          <w:rFonts w:ascii="Arial" w:hAnsi="Arial" w:cs="ArialRoundedMTBold"/>
          <w:b/>
          <w:bCs/>
          <w:sz w:val="20"/>
          <w:szCs w:val="20"/>
        </w:rPr>
        <w:t>:</w:t>
      </w:r>
    </w:p>
    <w:p w:rsidR="00FA7135" w:rsidRPr="00AA30F7" w:rsidRDefault="00FA7135" w:rsidP="00FA7135">
      <w:pPr>
        <w:pStyle w:val="ColorfulList-Accent11"/>
        <w:widowControl w:val="0"/>
        <w:numPr>
          <w:ilvl w:val="0"/>
          <w:numId w:val="11"/>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 xml:space="preserve">Intel PC or Laptop with Windows </w:t>
      </w:r>
      <w:r>
        <w:rPr>
          <w:rFonts w:ascii="Arial" w:hAnsi="Arial" w:cs="ArialRoundedMTBold"/>
          <w:bCs/>
          <w:sz w:val="20"/>
          <w:szCs w:val="20"/>
        </w:rPr>
        <w:t>10 or later version</w:t>
      </w:r>
      <w:r w:rsidRPr="005A3468">
        <w:rPr>
          <w:rFonts w:ascii="Arial" w:hAnsi="Arial" w:cs="ArialRoundedMTBold"/>
          <w:bCs/>
          <w:sz w:val="20"/>
          <w:szCs w:val="20"/>
        </w:rPr>
        <w:t xml:space="preserve">; Mac with OS </w:t>
      </w:r>
      <w:r>
        <w:rPr>
          <w:rFonts w:ascii="Arial" w:hAnsi="Arial" w:cs="ArialRoundedMTBold"/>
          <w:bCs/>
          <w:sz w:val="20"/>
          <w:szCs w:val="20"/>
        </w:rPr>
        <w:t>High Sierra*</w:t>
      </w:r>
    </w:p>
    <w:p w:rsidR="00FA7135" w:rsidRPr="005A3468" w:rsidRDefault="00FA7135" w:rsidP="00FA7135">
      <w:pPr>
        <w:pStyle w:val="ColorfulList-Accent11"/>
        <w:widowControl w:val="0"/>
        <w:numPr>
          <w:ilvl w:val="0"/>
          <w:numId w:val="11"/>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Smartphone or iPad/Tablet with Wi-Fi</w:t>
      </w:r>
      <w:r>
        <w:rPr>
          <w:rFonts w:ascii="Arial" w:hAnsi="Arial" w:cs="ArialRoundedMTBold"/>
          <w:bCs/>
          <w:sz w:val="20"/>
          <w:szCs w:val="20"/>
        </w:rPr>
        <w:t>*</w:t>
      </w:r>
    </w:p>
    <w:p w:rsidR="00FA7135" w:rsidRPr="005A3468" w:rsidRDefault="00FA7135" w:rsidP="00FA7135">
      <w:pPr>
        <w:pStyle w:val="ColorfulList-Accent11"/>
        <w:widowControl w:val="0"/>
        <w:numPr>
          <w:ilvl w:val="0"/>
          <w:numId w:val="11"/>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High speed Internet access</w:t>
      </w:r>
    </w:p>
    <w:p w:rsidR="00FA7135" w:rsidRPr="005A3468" w:rsidRDefault="00FA7135" w:rsidP="00FA7135">
      <w:pPr>
        <w:pStyle w:val="ColorfulList-Accent11"/>
        <w:widowControl w:val="0"/>
        <w:numPr>
          <w:ilvl w:val="0"/>
          <w:numId w:val="11"/>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8 GB Memory</w:t>
      </w:r>
    </w:p>
    <w:p w:rsidR="00FA7135" w:rsidRPr="005A3468" w:rsidRDefault="00FA7135" w:rsidP="00FA7135">
      <w:pPr>
        <w:pStyle w:val="ColorfulList-Accent11"/>
        <w:widowControl w:val="0"/>
        <w:numPr>
          <w:ilvl w:val="0"/>
          <w:numId w:val="11"/>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Hard drive with 320 GB storage space</w:t>
      </w:r>
    </w:p>
    <w:p w:rsidR="00FA7135" w:rsidRPr="005A3468" w:rsidRDefault="00FA7135" w:rsidP="00FA7135">
      <w:pPr>
        <w:pStyle w:val="ColorfulList-Accent11"/>
        <w:widowControl w:val="0"/>
        <w:numPr>
          <w:ilvl w:val="0"/>
          <w:numId w:val="11"/>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15” monitor, 800x600, color or 16 bit</w:t>
      </w:r>
    </w:p>
    <w:p w:rsidR="00FA7135" w:rsidRPr="005A3468" w:rsidRDefault="00FA7135" w:rsidP="00FA7135">
      <w:pPr>
        <w:pStyle w:val="ColorfulList-Accent11"/>
        <w:widowControl w:val="0"/>
        <w:numPr>
          <w:ilvl w:val="0"/>
          <w:numId w:val="11"/>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Sound card w/speakers</w:t>
      </w:r>
    </w:p>
    <w:p w:rsidR="00FA7135" w:rsidRPr="005A3468" w:rsidRDefault="00FA7135" w:rsidP="00FA7135">
      <w:pPr>
        <w:pStyle w:val="ColorfulList-Accent11"/>
        <w:widowControl w:val="0"/>
        <w:numPr>
          <w:ilvl w:val="0"/>
          <w:numId w:val="11"/>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Microphone and recording software</w:t>
      </w:r>
    </w:p>
    <w:p w:rsidR="00FA7135" w:rsidRPr="005A3468" w:rsidRDefault="00FA7135" w:rsidP="00FA7135">
      <w:pPr>
        <w:pStyle w:val="ColorfulList-Accent11"/>
        <w:widowControl w:val="0"/>
        <w:numPr>
          <w:ilvl w:val="0"/>
          <w:numId w:val="11"/>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Keyboard &amp; mouse</w:t>
      </w:r>
    </w:p>
    <w:p w:rsidR="00FA7135" w:rsidRPr="005A3468" w:rsidRDefault="00FA7135" w:rsidP="00FA7135">
      <w:pPr>
        <w:pStyle w:val="ColorfulList-Accent11"/>
        <w:widowControl w:val="0"/>
        <w:numPr>
          <w:ilvl w:val="0"/>
          <w:numId w:val="11"/>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Most current version of Google Chrome, Safari or Firefox</w:t>
      </w:r>
    </w:p>
    <w:p w:rsidR="00FA7135" w:rsidRDefault="00FA7135" w:rsidP="00FA7135">
      <w:pPr>
        <w:widowControl w:val="0"/>
        <w:autoSpaceDE w:val="0"/>
        <w:autoSpaceDN w:val="0"/>
        <w:adjustRightInd w:val="0"/>
        <w:jc w:val="both"/>
        <w:rPr>
          <w:rFonts w:ascii="Arial" w:hAnsi="Arial" w:cs="ArialRoundedMTBold"/>
          <w:b/>
          <w:bCs/>
          <w:sz w:val="20"/>
          <w:szCs w:val="20"/>
        </w:rPr>
      </w:pPr>
    </w:p>
    <w:p w:rsidR="00FA7135" w:rsidRPr="005A3468" w:rsidRDefault="00FA7135" w:rsidP="00FA7135">
      <w:pPr>
        <w:pStyle w:val="ColorfulList-Accent11"/>
        <w:widowControl w:val="0"/>
        <w:autoSpaceDE w:val="0"/>
        <w:autoSpaceDN w:val="0"/>
        <w:adjustRightInd w:val="0"/>
        <w:ind w:left="0"/>
        <w:jc w:val="both"/>
        <w:rPr>
          <w:rFonts w:ascii="Arial" w:hAnsi="Arial" w:cs="ArialRoundedMTBold"/>
          <w:bCs/>
          <w:sz w:val="20"/>
          <w:szCs w:val="20"/>
        </w:rPr>
      </w:pPr>
      <w:r>
        <w:rPr>
          <w:rFonts w:ascii="Arial" w:hAnsi="Arial" w:cs="ArialRoundedMTBold"/>
          <w:bCs/>
          <w:sz w:val="20"/>
          <w:szCs w:val="20"/>
        </w:rPr>
        <w:t xml:space="preserve">*Smartphone, Google Chrome books and Android tablets may not be supported. </w:t>
      </w:r>
      <w:proofErr w:type="gramStart"/>
      <w:r>
        <w:rPr>
          <w:rFonts w:ascii="Arial" w:hAnsi="Arial" w:cs="ArialRoundedMTBold"/>
          <w:bCs/>
          <w:sz w:val="20"/>
          <w:szCs w:val="20"/>
        </w:rPr>
        <w:t>iPads</w:t>
      </w:r>
      <w:proofErr w:type="gramEnd"/>
      <w:r>
        <w:rPr>
          <w:rFonts w:ascii="Arial" w:hAnsi="Arial" w:cs="ArialRoundedMTBold"/>
          <w:bCs/>
          <w:sz w:val="20"/>
          <w:szCs w:val="20"/>
        </w:rPr>
        <w:t xml:space="preserve"> are the only tablets supported.</w:t>
      </w:r>
    </w:p>
    <w:p w:rsidR="00FA7135" w:rsidRDefault="00FA7135" w:rsidP="00FA7135">
      <w:pPr>
        <w:widowControl w:val="0"/>
        <w:autoSpaceDE w:val="0"/>
        <w:autoSpaceDN w:val="0"/>
        <w:adjustRightInd w:val="0"/>
        <w:jc w:val="both"/>
        <w:rPr>
          <w:rFonts w:ascii="Arial" w:hAnsi="Arial" w:cs="ArialRoundedMTBold"/>
          <w:bCs/>
          <w:sz w:val="20"/>
          <w:szCs w:val="20"/>
        </w:rPr>
      </w:pPr>
    </w:p>
    <w:p w:rsidR="00FA7135" w:rsidRPr="005A3468" w:rsidRDefault="00FA7135" w:rsidP="00FA7135">
      <w:pPr>
        <w:widowControl w:val="0"/>
        <w:autoSpaceDE w:val="0"/>
        <w:autoSpaceDN w:val="0"/>
        <w:adjustRightInd w:val="0"/>
        <w:jc w:val="both"/>
        <w:rPr>
          <w:rFonts w:ascii="Arial" w:hAnsi="Arial" w:cs="ArialRoundedMTBold"/>
          <w:b/>
          <w:bCs/>
          <w:sz w:val="20"/>
          <w:szCs w:val="20"/>
        </w:rPr>
      </w:pPr>
      <w:r w:rsidRPr="005A3468">
        <w:rPr>
          <w:rFonts w:ascii="Arial" w:hAnsi="Arial" w:cs="ArialRoundedMTBold"/>
          <w:b/>
          <w:bCs/>
          <w:sz w:val="20"/>
          <w:szCs w:val="20"/>
        </w:rPr>
        <w:t xml:space="preserve">Note: </w:t>
      </w:r>
      <w:r w:rsidRPr="005A3468">
        <w:rPr>
          <w:rFonts w:ascii="Arial" w:hAnsi="Arial" w:cs="ArialRoundedMTBold"/>
          <w:bCs/>
          <w:sz w:val="20"/>
          <w:szCs w:val="20"/>
        </w:rPr>
        <w:t>Be sure to enable Java &amp; pop-ups</w:t>
      </w:r>
      <w:r>
        <w:rPr>
          <w:rFonts w:ascii="Arial" w:hAnsi="Arial" w:cs="ArialRoundedMTBold"/>
          <w:bCs/>
          <w:sz w:val="20"/>
          <w:szCs w:val="20"/>
        </w:rPr>
        <w:t xml:space="preserve"> in the Web browser preferences</w:t>
      </w:r>
    </w:p>
    <w:p w:rsidR="00FA7135" w:rsidRPr="009A4FE1" w:rsidRDefault="00FA7135" w:rsidP="00FA7135">
      <w:pPr>
        <w:widowControl w:val="0"/>
        <w:autoSpaceDE w:val="0"/>
        <w:autoSpaceDN w:val="0"/>
        <w:adjustRightInd w:val="0"/>
        <w:jc w:val="both"/>
        <w:rPr>
          <w:rFonts w:ascii="Arial" w:hAnsi="Arial" w:cs="ArialRoundedMTBold"/>
          <w:bCs/>
          <w:sz w:val="20"/>
          <w:szCs w:val="20"/>
        </w:rPr>
      </w:pPr>
    </w:p>
    <w:p w:rsidR="00FA7135" w:rsidRPr="005A3468" w:rsidRDefault="00FA7135" w:rsidP="00FA7135">
      <w:pPr>
        <w:widowControl w:val="0"/>
        <w:autoSpaceDE w:val="0"/>
        <w:autoSpaceDN w:val="0"/>
        <w:adjustRightInd w:val="0"/>
        <w:jc w:val="both"/>
        <w:rPr>
          <w:rFonts w:ascii="Arial" w:hAnsi="Arial" w:cs="ArialRoundedMTBold"/>
          <w:b/>
          <w:bCs/>
          <w:sz w:val="20"/>
          <w:szCs w:val="20"/>
        </w:rPr>
      </w:pPr>
      <w:r w:rsidRPr="005A3468">
        <w:rPr>
          <w:rFonts w:ascii="Arial" w:hAnsi="Arial" w:cs="ArialRoundedMTBold"/>
          <w:b/>
          <w:bCs/>
          <w:sz w:val="20"/>
          <w:szCs w:val="20"/>
        </w:rPr>
        <w:t>Participants should have a basic proficiency of the following computer skills:</w:t>
      </w:r>
    </w:p>
    <w:p w:rsidR="00FA7135" w:rsidRPr="005A3468" w:rsidRDefault="00FA7135" w:rsidP="00FA7135">
      <w:pPr>
        <w:pStyle w:val="ColorfulList-Accent11"/>
        <w:widowControl w:val="0"/>
        <w:numPr>
          <w:ilvl w:val="0"/>
          <w:numId w:val="12"/>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Sending and receiving email</w:t>
      </w:r>
      <w:r>
        <w:rPr>
          <w:rFonts w:ascii="Arial" w:hAnsi="Arial" w:cs="ArialRoundedMTBold"/>
          <w:bCs/>
          <w:sz w:val="20"/>
          <w:szCs w:val="20"/>
        </w:rPr>
        <w:t>s</w:t>
      </w:r>
    </w:p>
    <w:p w:rsidR="00FA7135" w:rsidRPr="005A3468" w:rsidRDefault="00FA7135" w:rsidP="00FA7135">
      <w:pPr>
        <w:pStyle w:val="ColorfulList-Accent11"/>
        <w:widowControl w:val="0"/>
        <w:numPr>
          <w:ilvl w:val="0"/>
          <w:numId w:val="12"/>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A working knowledge of the Internet</w:t>
      </w:r>
    </w:p>
    <w:p w:rsidR="00FA7135" w:rsidRPr="005A3468" w:rsidRDefault="00FA7135" w:rsidP="00FA7135">
      <w:pPr>
        <w:pStyle w:val="ColorfulList-Accent11"/>
        <w:widowControl w:val="0"/>
        <w:numPr>
          <w:ilvl w:val="0"/>
          <w:numId w:val="12"/>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Microsoft Word (or a program convertible to Word)</w:t>
      </w:r>
    </w:p>
    <w:p w:rsidR="00FA7135" w:rsidRPr="005A3468" w:rsidRDefault="00FA7135" w:rsidP="00FA7135">
      <w:pPr>
        <w:pStyle w:val="ColorfulList-Accent11"/>
        <w:widowControl w:val="0"/>
        <w:numPr>
          <w:ilvl w:val="0"/>
          <w:numId w:val="12"/>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Acrobat PDF Reader</w:t>
      </w:r>
    </w:p>
    <w:p w:rsidR="00FA7135" w:rsidRDefault="00FA7135" w:rsidP="00FA7135">
      <w:pPr>
        <w:pStyle w:val="ColorfulList-Accent11"/>
        <w:widowControl w:val="0"/>
        <w:numPr>
          <w:ilvl w:val="0"/>
          <w:numId w:val="12"/>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Windows or Mac OS</w:t>
      </w:r>
    </w:p>
    <w:p w:rsidR="00FA7135" w:rsidRPr="00AA30F7" w:rsidRDefault="00FA7135" w:rsidP="00FA7135">
      <w:pPr>
        <w:pStyle w:val="ColorfulList-Accent11"/>
        <w:widowControl w:val="0"/>
        <w:numPr>
          <w:ilvl w:val="0"/>
          <w:numId w:val="12"/>
        </w:numPr>
        <w:autoSpaceDE w:val="0"/>
        <w:autoSpaceDN w:val="0"/>
        <w:adjustRightInd w:val="0"/>
        <w:jc w:val="both"/>
        <w:rPr>
          <w:rFonts w:ascii="Arial" w:hAnsi="Arial" w:cs="ArialRoundedMTBold"/>
          <w:bCs/>
          <w:sz w:val="20"/>
          <w:szCs w:val="20"/>
        </w:rPr>
      </w:pPr>
      <w:r>
        <w:rPr>
          <w:rFonts w:ascii="Arial" w:hAnsi="Arial" w:cs="ArialRoundedMTBold"/>
          <w:bCs/>
          <w:sz w:val="20"/>
          <w:szCs w:val="20"/>
        </w:rPr>
        <w:t>Video conferencing software</w:t>
      </w:r>
    </w:p>
    <w:p w:rsidR="00FA7135" w:rsidRPr="009A4FE1" w:rsidRDefault="00FA7135" w:rsidP="00FA7135">
      <w:pPr>
        <w:widowControl w:val="0"/>
        <w:autoSpaceDE w:val="0"/>
        <w:autoSpaceDN w:val="0"/>
        <w:adjustRightInd w:val="0"/>
        <w:jc w:val="both"/>
        <w:rPr>
          <w:rFonts w:ascii="Arial" w:hAnsi="Arial" w:cs="ArialRoundedMTBold"/>
          <w:bCs/>
          <w:iCs/>
          <w:sz w:val="20"/>
          <w:szCs w:val="20"/>
        </w:rPr>
      </w:pPr>
    </w:p>
    <w:p w:rsidR="00FA7135" w:rsidRPr="005A3468" w:rsidRDefault="00FA7135" w:rsidP="00FA7135">
      <w:pPr>
        <w:widowControl w:val="0"/>
        <w:autoSpaceDE w:val="0"/>
        <w:autoSpaceDN w:val="0"/>
        <w:adjustRightInd w:val="0"/>
        <w:jc w:val="both"/>
        <w:rPr>
          <w:rFonts w:ascii="Arial" w:hAnsi="Arial" w:cs="ArialRoundedMTBold"/>
          <w:b/>
          <w:bCs/>
          <w:sz w:val="20"/>
          <w:szCs w:val="20"/>
        </w:rPr>
      </w:pPr>
      <w:r w:rsidRPr="005A3468">
        <w:rPr>
          <w:rFonts w:ascii="Arial" w:hAnsi="Arial" w:cs="ArialRoundedMTBold"/>
          <w:b/>
          <w:bCs/>
          <w:i/>
          <w:iCs/>
          <w:sz w:val="20"/>
          <w:szCs w:val="20"/>
        </w:rPr>
        <w:t xml:space="preserve">Netiquette </w:t>
      </w:r>
      <w:r w:rsidRPr="005A3468">
        <w:rPr>
          <w:rFonts w:ascii="Arial" w:hAnsi="Arial" w:cs="ArialRoundedMTBold"/>
          <w:b/>
          <w:bCs/>
          <w:sz w:val="20"/>
          <w:szCs w:val="20"/>
        </w:rPr>
        <w:t>(online etiquette)</w:t>
      </w:r>
    </w:p>
    <w:p w:rsidR="00FA7135" w:rsidRPr="005A3468" w:rsidRDefault="00FA7135" w:rsidP="00FA7135">
      <w:pPr>
        <w:widowControl w:val="0"/>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Students are expected to participate in all discussions and virtual classroom chats as directed. Students are to be respectful and courteous to others on discussions boards. Foul or abusive language will not be tolerated.</w:t>
      </w:r>
      <w:r>
        <w:rPr>
          <w:rFonts w:ascii="Arial" w:hAnsi="Arial" w:cs="ArialRoundedMTBold"/>
          <w:bCs/>
          <w:sz w:val="20"/>
          <w:szCs w:val="20"/>
        </w:rPr>
        <w:t xml:space="preserve"> </w:t>
      </w:r>
      <w:r w:rsidRPr="00DA7530">
        <w:rPr>
          <w:rFonts w:ascii="Arial" w:hAnsi="Arial" w:cs="ArialRoundedMTBold"/>
          <w:bCs/>
          <w:sz w:val="20"/>
          <w:szCs w:val="20"/>
        </w:rPr>
        <w:t>Do not use ALL CAPS for communicating to others AS IT CAN BE INTERPRETED AS YELLING.</w:t>
      </w:r>
      <w:r w:rsidRPr="00DF79DA">
        <w:rPr>
          <w:rFonts w:ascii="Arial" w:hAnsi="Arial" w:cs="ArialRoundedMTBold"/>
          <w:bCs/>
          <w:sz w:val="20"/>
          <w:szCs w:val="20"/>
        </w:rPr>
        <w:t xml:space="preserve"> </w:t>
      </w:r>
      <w:r w:rsidRPr="00DA7530">
        <w:rPr>
          <w:rFonts w:ascii="Arial" w:hAnsi="Arial" w:cs="ArialRoundedMTBold"/>
          <w:bCs/>
          <w:sz w:val="20"/>
          <w:szCs w:val="20"/>
        </w:rPr>
        <w:t>Avoid slang terms such as “</w:t>
      </w:r>
      <w:proofErr w:type="spellStart"/>
      <w:r w:rsidRPr="00DA7530">
        <w:rPr>
          <w:rFonts w:ascii="Arial" w:hAnsi="Arial" w:cs="ArialRoundedMTBold"/>
          <w:bCs/>
          <w:sz w:val="20"/>
          <w:szCs w:val="20"/>
        </w:rPr>
        <w:t>wassup</w:t>
      </w:r>
      <w:proofErr w:type="spellEnd"/>
      <w:r w:rsidRPr="00DA7530">
        <w:rPr>
          <w:rFonts w:ascii="Arial" w:hAnsi="Arial" w:cs="ArialRoundedMTBold"/>
          <w:bCs/>
          <w:sz w:val="20"/>
          <w:szCs w:val="20"/>
        </w:rPr>
        <w:t>?” and texting abbreviations such as “u” instead of “you.”</w:t>
      </w:r>
      <w:r w:rsidRPr="00DF79DA">
        <w:rPr>
          <w:rFonts w:ascii="Arial" w:hAnsi="Arial" w:cs="ArialRoundedMTBold"/>
          <w:bCs/>
          <w:sz w:val="20"/>
          <w:szCs w:val="20"/>
        </w:rPr>
        <w:t xml:space="preserve"> </w:t>
      </w:r>
      <w:r w:rsidRPr="00DA7530">
        <w:rPr>
          <w:rFonts w:ascii="Arial" w:hAnsi="Arial" w:cs="ArialRoundedMTBold"/>
          <w:bCs/>
          <w:sz w:val="20"/>
          <w:szCs w:val="20"/>
        </w:rPr>
        <w:t>Limit and possibly avoid the use of emoticon</w:t>
      </w:r>
      <w:r w:rsidRPr="00DF79DA">
        <w:rPr>
          <w:rFonts w:ascii="Arial" w:hAnsi="Arial" w:cs="ArialRoundedMTBold"/>
          <w:bCs/>
          <w:sz w:val="20"/>
          <w:szCs w:val="20"/>
        </w:rPr>
        <w:t>s</w:t>
      </w:r>
      <w:r w:rsidRPr="00DA7530">
        <w:rPr>
          <w:rFonts w:ascii="Arial" w:hAnsi="Arial" w:cs="ArialRoundedMTBold"/>
          <w:bCs/>
          <w:sz w:val="20"/>
          <w:szCs w:val="20"/>
        </w:rPr>
        <w:t>.</w:t>
      </w:r>
      <w:r w:rsidRPr="00DF79DA">
        <w:rPr>
          <w:rFonts w:ascii="Arial" w:hAnsi="Arial" w:cs="ArialRoundedMTBold"/>
          <w:bCs/>
          <w:sz w:val="20"/>
          <w:szCs w:val="20"/>
        </w:rPr>
        <w:t xml:space="preserve"> </w:t>
      </w:r>
      <w:r w:rsidRPr="00DA7530">
        <w:rPr>
          <w:rFonts w:ascii="Arial" w:hAnsi="Arial" w:cs="ArialRoundedMTBold"/>
          <w:bCs/>
          <w:sz w:val="20"/>
          <w:szCs w:val="20"/>
        </w:rPr>
        <w:t xml:space="preserve">Be cautious when using humor or sarcasm as tone is sometimes lost in an email or discussion post and </w:t>
      </w:r>
      <w:r w:rsidRPr="00DF79DA">
        <w:rPr>
          <w:rFonts w:ascii="Arial" w:hAnsi="Arial" w:cs="ArialRoundedMTBold"/>
          <w:bCs/>
          <w:sz w:val="20"/>
          <w:szCs w:val="20"/>
        </w:rPr>
        <w:t>the</w:t>
      </w:r>
      <w:r w:rsidRPr="00DA7530">
        <w:rPr>
          <w:rFonts w:ascii="Arial" w:hAnsi="Arial" w:cs="ArialRoundedMTBold"/>
          <w:bCs/>
          <w:sz w:val="20"/>
          <w:szCs w:val="20"/>
        </w:rPr>
        <w:t xml:space="preserve"> message might be taken seriously or sound offensive.</w:t>
      </w:r>
    </w:p>
    <w:p w:rsidR="00FA7135" w:rsidRDefault="00FA7135" w:rsidP="00FA7135">
      <w:pPr>
        <w:widowControl w:val="0"/>
        <w:autoSpaceDE w:val="0"/>
        <w:autoSpaceDN w:val="0"/>
        <w:adjustRightInd w:val="0"/>
        <w:jc w:val="both"/>
        <w:rPr>
          <w:rFonts w:ascii="Arial" w:hAnsi="Arial" w:cs="ArialRoundedMTBold"/>
          <w:bCs/>
          <w:sz w:val="20"/>
          <w:szCs w:val="20"/>
        </w:rPr>
      </w:pPr>
    </w:p>
    <w:p w:rsidR="00FA7135" w:rsidRPr="005A3468" w:rsidRDefault="00FA7135" w:rsidP="00FA7135">
      <w:pPr>
        <w:widowControl w:val="0"/>
        <w:autoSpaceDE w:val="0"/>
        <w:autoSpaceDN w:val="0"/>
        <w:adjustRightInd w:val="0"/>
        <w:jc w:val="both"/>
        <w:rPr>
          <w:rFonts w:ascii="Arial" w:hAnsi="Arial" w:cs="ArialRoundedMTBold"/>
          <w:b/>
          <w:bCs/>
          <w:sz w:val="20"/>
          <w:szCs w:val="20"/>
        </w:rPr>
      </w:pPr>
      <w:r w:rsidRPr="00936B22">
        <w:rPr>
          <w:rFonts w:ascii="Arial" w:hAnsi="Arial" w:cs="ArialRoundedMTBold"/>
          <w:b/>
          <w:sz w:val="20"/>
          <w:szCs w:val="20"/>
        </w:rPr>
        <w:t>Video</w:t>
      </w:r>
      <w:r>
        <w:rPr>
          <w:rFonts w:ascii="Arial" w:hAnsi="Arial" w:cs="ArialRoundedMTBold"/>
          <w:b/>
          <w:bCs/>
          <w:i/>
          <w:iCs/>
          <w:sz w:val="20"/>
          <w:szCs w:val="20"/>
        </w:rPr>
        <w:t xml:space="preserve"> </w:t>
      </w:r>
      <w:r w:rsidRPr="005F600D">
        <w:rPr>
          <w:rFonts w:ascii="Arial" w:hAnsi="Arial" w:cs="ArialRoundedMTBold"/>
          <w:b/>
          <w:bCs/>
          <w:sz w:val="20"/>
          <w:szCs w:val="20"/>
        </w:rPr>
        <w:t>Conferencing Etiquette</w:t>
      </w:r>
    </w:p>
    <w:p w:rsidR="00FA7135" w:rsidRDefault="00FA7135" w:rsidP="00FA7135">
      <w:pPr>
        <w:widowControl w:val="0"/>
        <w:autoSpaceDE w:val="0"/>
        <w:autoSpaceDN w:val="0"/>
        <w:adjustRightInd w:val="0"/>
        <w:jc w:val="both"/>
        <w:rPr>
          <w:rFonts w:ascii="Arial" w:hAnsi="Arial" w:cs="ArialRoundedMTBold"/>
          <w:bCs/>
          <w:sz w:val="20"/>
          <w:szCs w:val="20"/>
        </w:rPr>
      </w:pPr>
      <w:r>
        <w:rPr>
          <w:rFonts w:ascii="Arial" w:hAnsi="Arial" w:cs="ArialRoundedMTBold"/>
          <w:bCs/>
          <w:sz w:val="20"/>
          <w:szCs w:val="20"/>
        </w:rPr>
        <w:t>When using Zoom, WebEx or other video conferencing tools, confirm the visible area is tidy, clear of background clutter, inappropriate or offensive posters, and other distractions. Ensure you dress appropriately and avoid using high traffic or noisy areas. Stay muted when you are not speaking and avoid eating/drinking during session. Before class session begins, test audio, video and lighting to alleviate technology issues.</w:t>
      </w:r>
    </w:p>
    <w:p w:rsidR="00FA7135" w:rsidRPr="005A3468" w:rsidRDefault="00FA7135" w:rsidP="00FA7135">
      <w:pPr>
        <w:widowControl w:val="0"/>
        <w:autoSpaceDE w:val="0"/>
        <w:autoSpaceDN w:val="0"/>
        <w:adjustRightInd w:val="0"/>
        <w:jc w:val="both"/>
        <w:rPr>
          <w:rFonts w:ascii="Arial" w:hAnsi="Arial" w:cs="ArialRoundedMTBold"/>
          <w:b/>
          <w:bCs/>
          <w:sz w:val="20"/>
          <w:szCs w:val="20"/>
        </w:rPr>
      </w:pPr>
      <w:r w:rsidRPr="005F600D">
        <w:rPr>
          <w:rFonts w:ascii="Arial" w:hAnsi="Arial" w:cs="ArialRoundedMTBold"/>
          <w:b/>
          <w:bCs/>
          <w:sz w:val="20"/>
          <w:szCs w:val="20"/>
        </w:rPr>
        <w:t>Technical Support</w:t>
      </w:r>
    </w:p>
    <w:p w:rsidR="00FA7135" w:rsidRPr="005A3468" w:rsidRDefault="00FA7135" w:rsidP="00FA7135">
      <w:pPr>
        <w:widowControl w:val="0"/>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Students should go to</w:t>
      </w:r>
      <w:r>
        <w:rPr>
          <w:rFonts w:ascii="Arial" w:hAnsi="Arial" w:cs="ArialRoundedMTBold"/>
          <w:bCs/>
          <w:sz w:val="20"/>
          <w:szCs w:val="20"/>
        </w:rPr>
        <w:t xml:space="preserve"> the </w:t>
      </w:r>
      <w:hyperlink r:id="rId15" w:history="1">
        <w:r w:rsidRPr="00DA24B8">
          <w:rPr>
            <w:rStyle w:val="Hyperlink"/>
            <w:rFonts w:ascii="Arial" w:hAnsi="Arial" w:cs="ArialRoundedMTBold"/>
          </w:rPr>
          <w:t>Password Res</w:t>
        </w:r>
        <w:r>
          <w:rPr>
            <w:rStyle w:val="Hyperlink"/>
            <w:rFonts w:ascii="Arial" w:hAnsi="Arial" w:cs="ArialRoundedMTBold"/>
          </w:rPr>
          <w:t>e</w:t>
        </w:r>
        <w:r w:rsidRPr="00DA24B8">
          <w:rPr>
            <w:rStyle w:val="Hyperlink"/>
            <w:rFonts w:ascii="Arial" w:hAnsi="Arial" w:cs="ArialRoundedMTBold"/>
          </w:rPr>
          <w:t>t Tool</w:t>
        </w:r>
      </w:hyperlink>
      <w:r w:rsidRPr="005A3468">
        <w:rPr>
          <w:rFonts w:ascii="Arial" w:hAnsi="Arial" w:cs="ArialRoundedMTBold"/>
          <w:bCs/>
          <w:sz w:val="20"/>
          <w:szCs w:val="20"/>
        </w:rPr>
        <w:t xml:space="preserve"> if they have password issues. The page will provide instructions for resetting passwords and contact information if login issues persist. For other technical questions regarding </w:t>
      </w:r>
      <w:proofErr w:type="spellStart"/>
      <w:r w:rsidRPr="005A3468">
        <w:rPr>
          <w:rFonts w:ascii="Arial" w:hAnsi="Arial" w:cs="ArialRoundedMTBold"/>
          <w:bCs/>
          <w:sz w:val="20"/>
          <w:szCs w:val="20"/>
        </w:rPr>
        <w:t>eCourses</w:t>
      </w:r>
      <w:proofErr w:type="spellEnd"/>
      <w:r w:rsidRPr="005A3468">
        <w:rPr>
          <w:rFonts w:ascii="Arial" w:hAnsi="Arial" w:cs="ArialRoundedMTBold"/>
          <w:bCs/>
          <w:sz w:val="20"/>
          <w:szCs w:val="20"/>
        </w:rPr>
        <w:t xml:space="preserve">, call the </w:t>
      </w:r>
      <w:r>
        <w:rPr>
          <w:rFonts w:ascii="Arial" w:hAnsi="Arial" w:cs="ArialRoundedMTBold"/>
          <w:bCs/>
          <w:sz w:val="20"/>
          <w:szCs w:val="20"/>
        </w:rPr>
        <w:t>Center for Instructional Innovation and Technology Services</w:t>
      </w:r>
      <w:r w:rsidRPr="005A3468">
        <w:rPr>
          <w:rFonts w:ascii="Arial" w:hAnsi="Arial" w:cs="ArialRoundedMTBold"/>
          <w:bCs/>
          <w:sz w:val="20"/>
          <w:szCs w:val="20"/>
        </w:rPr>
        <w:t xml:space="preserve"> </w:t>
      </w:r>
      <w:r>
        <w:rPr>
          <w:rFonts w:ascii="Arial" w:hAnsi="Arial" w:cs="ArialRoundedMTBold"/>
          <w:bCs/>
          <w:sz w:val="20"/>
          <w:szCs w:val="20"/>
        </w:rPr>
        <w:t xml:space="preserve">(CIITS) </w:t>
      </w:r>
      <w:r w:rsidRPr="005A3468">
        <w:rPr>
          <w:rFonts w:ascii="Arial" w:hAnsi="Arial" w:cs="ArialRoundedMTBold"/>
          <w:bCs/>
          <w:sz w:val="20"/>
          <w:szCs w:val="20"/>
        </w:rPr>
        <w:t>at 936-261-3283</w:t>
      </w:r>
      <w:r>
        <w:rPr>
          <w:rFonts w:ascii="Arial" w:hAnsi="Arial" w:cs="ArialRoundedMTBold"/>
          <w:bCs/>
          <w:sz w:val="20"/>
          <w:szCs w:val="20"/>
        </w:rPr>
        <w:t xml:space="preserve"> or email </w:t>
      </w:r>
      <w:hyperlink r:id="rId16" w:history="1">
        <w:r w:rsidRPr="00A40AEC">
          <w:rPr>
            <w:rStyle w:val="Hyperlink"/>
            <w:rFonts w:ascii="Arial" w:hAnsi="Arial" w:cs="ArialRoundedMTBold"/>
          </w:rPr>
          <w:t>ciits@pvamu.edu</w:t>
        </w:r>
      </w:hyperlink>
      <w:r>
        <w:rPr>
          <w:rFonts w:ascii="Arial" w:hAnsi="Arial" w:cs="ArialRoundedMTBold"/>
          <w:bCs/>
          <w:sz w:val="20"/>
          <w:szCs w:val="20"/>
        </w:rPr>
        <w:t>.</w:t>
      </w:r>
    </w:p>
    <w:p w:rsidR="00FA7135" w:rsidRPr="005A3468" w:rsidRDefault="00FA7135" w:rsidP="00FA7135">
      <w:pPr>
        <w:widowControl w:val="0"/>
        <w:autoSpaceDE w:val="0"/>
        <w:autoSpaceDN w:val="0"/>
        <w:adjustRightInd w:val="0"/>
        <w:ind w:left="720"/>
        <w:jc w:val="both"/>
        <w:rPr>
          <w:rFonts w:ascii="Arial" w:hAnsi="Arial" w:cs="ArialRoundedMTBold"/>
          <w:b/>
          <w:bCs/>
          <w:sz w:val="20"/>
          <w:szCs w:val="20"/>
        </w:rPr>
      </w:pPr>
    </w:p>
    <w:p w:rsidR="00FA7135" w:rsidRPr="00A55206" w:rsidRDefault="00FA7135" w:rsidP="00FA7135">
      <w:pPr>
        <w:widowControl w:val="0"/>
        <w:autoSpaceDE w:val="0"/>
        <w:autoSpaceDN w:val="0"/>
        <w:adjustRightInd w:val="0"/>
        <w:jc w:val="both"/>
        <w:rPr>
          <w:rFonts w:ascii="Arial" w:hAnsi="Arial" w:cs="ArialRoundedMTBold"/>
          <w:b/>
          <w:bCs/>
          <w:sz w:val="20"/>
          <w:szCs w:val="20"/>
        </w:rPr>
      </w:pPr>
      <w:r w:rsidRPr="005F600D">
        <w:rPr>
          <w:rFonts w:ascii="Arial" w:hAnsi="Arial" w:cs="ArialRoundedMTBold"/>
          <w:b/>
          <w:bCs/>
          <w:sz w:val="20"/>
          <w:szCs w:val="20"/>
        </w:rPr>
        <w:t>Communication Expectations and Standards</w:t>
      </w:r>
    </w:p>
    <w:p w:rsidR="00FA7135" w:rsidRPr="005A3468" w:rsidRDefault="00FA7135" w:rsidP="00FA7135">
      <w:pPr>
        <w:widowControl w:val="0"/>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Emails or discussion postings will receive a response from the instructor, usually in less than 48 hours. Urgent emails should be marked as such. Check regularly for responses.</w:t>
      </w:r>
    </w:p>
    <w:p w:rsidR="00FA7135" w:rsidRPr="005A3468" w:rsidRDefault="00FA7135" w:rsidP="00FA7135">
      <w:pPr>
        <w:widowControl w:val="0"/>
        <w:autoSpaceDE w:val="0"/>
        <w:autoSpaceDN w:val="0"/>
        <w:adjustRightInd w:val="0"/>
        <w:ind w:left="720"/>
        <w:jc w:val="both"/>
        <w:rPr>
          <w:rFonts w:ascii="Arial" w:hAnsi="Arial" w:cs="ArialRoundedMTBold"/>
          <w:bCs/>
          <w:sz w:val="20"/>
          <w:szCs w:val="20"/>
        </w:rPr>
      </w:pPr>
    </w:p>
    <w:p w:rsidR="00FA7135" w:rsidRPr="005F600D" w:rsidRDefault="00FA7135" w:rsidP="00FA7135">
      <w:pPr>
        <w:widowControl w:val="0"/>
        <w:autoSpaceDE w:val="0"/>
        <w:autoSpaceDN w:val="0"/>
        <w:adjustRightInd w:val="0"/>
        <w:ind w:left="720" w:hanging="720"/>
        <w:jc w:val="both"/>
        <w:rPr>
          <w:rFonts w:ascii="Arial" w:hAnsi="Arial" w:cs="ArialRoundedMTBold"/>
          <w:b/>
          <w:bCs/>
          <w:iCs/>
          <w:sz w:val="20"/>
          <w:szCs w:val="20"/>
        </w:rPr>
      </w:pPr>
      <w:r w:rsidRPr="005F600D">
        <w:rPr>
          <w:rFonts w:ascii="Arial" w:hAnsi="Arial" w:cs="ArialRoundedMTBold"/>
          <w:b/>
          <w:bCs/>
          <w:iCs/>
          <w:sz w:val="20"/>
          <w:szCs w:val="20"/>
        </w:rPr>
        <w:t>Discussion Requirement</w:t>
      </w:r>
    </w:p>
    <w:p w:rsidR="00FA7135" w:rsidRPr="005A3468" w:rsidRDefault="00FA7135" w:rsidP="00FA7135">
      <w:pPr>
        <w:widowControl w:val="0"/>
        <w:autoSpaceDE w:val="0"/>
        <w:autoSpaceDN w:val="0"/>
        <w:adjustRightInd w:val="0"/>
        <w:jc w:val="both"/>
        <w:rPr>
          <w:sz w:val="20"/>
          <w:szCs w:val="20"/>
        </w:rPr>
      </w:pPr>
      <w:r w:rsidRPr="005A3468">
        <w:rPr>
          <w:rFonts w:ascii="Arial" w:hAnsi="Arial" w:cs="Arial"/>
          <w:sz w:val="20"/>
          <w:szCs w:val="20"/>
        </w:rPr>
        <w:t>Online courses often require minimal to no face-to-face meetings. However, conversations about the readings, lectures, materials, and other aspects of the course can take place in a seminar fashion. This will be accomplish</w:t>
      </w:r>
      <w:r>
        <w:rPr>
          <w:rFonts w:ascii="Arial" w:hAnsi="Arial" w:cs="Arial"/>
          <w:sz w:val="20"/>
          <w:szCs w:val="20"/>
        </w:rPr>
        <w:t>ed</w:t>
      </w:r>
      <w:r w:rsidRPr="005A3468">
        <w:rPr>
          <w:rFonts w:ascii="Arial" w:hAnsi="Arial" w:cs="Arial"/>
          <w:sz w:val="20"/>
          <w:szCs w:val="20"/>
        </w:rPr>
        <w:t xml:space="preserve"> by the use of the discussion board.</w:t>
      </w:r>
      <w:r w:rsidRPr="005A3468">
        <w:rPr>
          <w:sz w:val="20"/>
          <w:szCs w:val="20"/>
        </w:rPr>
        <w:t xml:space="preserve"> </w:t>
      </w:r>
      <w:r w:rsidRPr="005A3468">
        <w:rPr>
          <w:rFonts w:ascii="Arial" w:hAnsi="Arial" w:cs="Arial"/>
          <w:sz w:val="20"/>
          <w:szCs w:val="20"/>
        </w:rPr>
        <w:t>The exact use of discussion will be determined by the instructor.</w:t>
      </w:r>
    </w:p>
    <w:p w:rsidR="00FA7135" w:rsidRPr="009A4FE1" w:rsidRDefault="00FA7135" w:rsidP="00FA7135">
      <w:pPr>
        <w:widowControl w:val="0"/>
        <w:autoSpaceDE w:val="0"/>
        <w:autoSpaceDN w:val="0"/>
        <w:adjustRightInd w:val="0"/>
        <w:jc w:val="both"/>
        <w:rPr>
          <w:rFonts w:ascii="Arial" w:hAnsi="Arial" w:cs="Arial"/>
          <w:sz w:val="20"/>
          <w:szCs w:val="20"/>
        </w:rPr>
      </w:pPr>
    </w:p>
    <w:p w:rsidR="00FA7135" w:rsidRPr="005A3468" w:rsidRDefault="00FA7135" w:rsidP="00FA7135">
      <w:pPr>
        <w:widowControl w:val="0"/>
        <w:autoSpaceDE w:val="0"/>
        <w:autoSpaceDN w:val="0"/>
        <w:adjustRightInd w:val="0"/>
        <w:jc w:val="both"/>
        <w:rPr>
          <w:sz w:val="20"/>
          <w:szCs w:val="20"/>
        </w:rPr>
      </w:pPr>
      <w:r w:rsidRPr="005A3468">
        <w:rPr>
          <w:rFonts w:ascii="Arial" w:hAnsi="Arial" w:cs="Arial"/>
          <w:b/>
          <w:bCs/>
          <w:sz w:val="20"/>
          <w:szCs w:val="20"/>
        </w:rPr>
        <w:t xml:space="preserve">It is strongly suggested </w:t>
      </w:r>
      <w:r w:rsidRPr="005A3468">
        <w:rPr>
          <w:rFonts w:ascii="Arial" w:hAnsi="Arial" w:cs="Arial"/>
          <w:sz w:val="20"/>
          <w:szCs w:val="20"/>
        </w:rPr>
        <w:t xml:space="preserve">that students type their discussion postings in a word processing application </w:t>
      </w:r>
      <w:r>
        <w:rPr>
          <w:rFonts w:ascii="Arial" w:hAnsi="Arial" w:cs="Arial"/>
          <w:sz w:val="20"/>
          <w:szCs w:val="20"/>
        </w:rPr>
        <w:t xml:space="preserve">such as Word </w:t>
      </w:r>
      <w:r w:rsidRPr="005A3468">
        <w:rPr>
          <w:rFonts w:ascii="Arial" w:hAnsi="Arial" w:cs="Arial"/>
          <w:sz w:val="20"/>
          <w:szCs w:val="20"/>
        </w:rPr>
        <w:t>and save it to their PC or a removable drive before posting to the discussion board. This is important for two reasons:  1) If for some reason your discussion responses are lost in your online course, you will have another copy; 2) Grammatical errors can be greatly minimized by the use of the spell-and-grammar check functions in word processing applications. Once the post(s) have been typed and corrected in the word processing application, cop</w:t>
      </w:r>
      <w:r>
        <w:rPr>
          <w:rFonts w:ascii="Arial" w:hAnsi="Arial" w:cs="Arial"/>
          <w:sz w:val="20"/>
          <w:szCs w:val="20"/>
        </w:rPr>
        <w:t>y</w:t>
      </w:r>
      <w:r w:rsidRPr="005A3468">
        <w:rPr>
          <w:rFonts w:ascii="Arial" w:hAnsi="Arial" w:cs="Arial"/>
          <w:sz w:val="20"/>
          <w:szCs w:val="20"/>
        </w:rPr>
        <w:t xml:space="preserve"> and paste to the discussion board.</w:t>
      </w:r>
    </w:p>
    <w:p w:rsidR="00FA7135" w:rsidRDefault="00FA7135" w:rsidP="00FA7135">
      <w:pPr>
        <w:jc w:val="both"/>
        <w:rPr>
          <w:rFonts w:ascii="Arial" w:hAnsi="Arial" w:cs="Arial"/>
          <w:sz w:val="20"/>
          <w:szCs w:val="20"/>
        </w:rPr>
      </w:pPr>
    </w:p>
    <w:p w:rsidR="00FA7135" w:rsidRDefault="00FA7135" w:rsidP="00FA7135">
      <w:pPr>
        <w:jc w:val="both"/>
        <w:rPr>
          <w:rFonts w:ascii="Arial" w:hAnsi="Arial" w:cs="Arial"/>
          <w:sz w:val="20"/>
          <w:szCs w:val="20"/>
        </w:rPr>
      </w:pPr>
    </w:p>
    <w:p w:rsidR="00FA7135" w:rsidRPr="008704FA" w:rsidRDefault="00FA7135" w:rsidP="00FA7135">
      <w:pPr>
        <w:jc w:val="both"/>
        <w:rPr>
          <w:rFonts w:ascii="Arial" w:hAnsi="Arial" w:cs="Arial"/>
          <w:b/>
          <w:bCs/>
          <w:i/>
          <w:iCs/>
          <w:sz w:val="20"/>
          <w:szCs w:val="20"/>
        </w:rPr>
      </w:pPr>
      <w:r w:rsidRPr="00B72CD4">
        <w:rPr>
          <w:rFonts w:ascii="Arial" w:hAnsi="Arial" w:cs="Arial"/>
          <w:b/>
          <w:bCs/>
          <w:sz w:val="22"/>
          <w:szCs w:val="22"/>
        </w:rPr>
        <w:t>COVID-19</w:t>
      </w:r>
      <w:r w:rsidRPr="00B72CD4">
        <w:rPr>
          <w:rFonts w:ascii="Arial" w:hAnsi="Arial" w:cs="Arial"/>
          <w:sz w:val="22"/>
          <w:szCs w:val="22"/>
        </w:rPr>
        <w:t xml:space="preserve"> </w:t>
      </w:r>
      <w:r w:rsidRPr="00B72CD4">
        <w:rPr>
          <w:rFonts w:ascii="Arial" w:hAnsi="Arial" w:cs="Arial"/>
          <w:b/>
          <w:bCs/>
          <w:sz w:val="22"/>
          <w:szCs w:val="22"/>
        </w:rPr>
        <w:t>Campus Safety Measures</w:t>
      </w:r>
      <w:r w:rsidRPr="00B72CD4">
        <w:rPr>
          <w:rFonts w:ascii="Arial" w:hAnsi="Arial" w:cs="Arial"/>
          <w:b/>
          <w:bCs/>
          <w:i/>
          <w:iCs/>
          <w:sz w:val="20"/>
          <w:szCs w:val="20"/>
        </w:rPr>
        <w:t xml:space="preserve"> </w:t>
      </w:r>
      <w:r w:rsidRPr="000C06BF">
        <w:rPr>
          <w:rFonts w:ascii="Arial" w:hAnsi="Arial" w:cs="Arial"/>
          <w:bCs/>
          <w:color w:val="7030A0"/>
          <w:sz w:val="20"/>
          <w:szCs w:val="20"/>
        </w:rPr>
        <w:t xml:space="preserve">[NOTE: </w:t>
      </w:r>
      <w:r>
        <w:rPr>
          <w:rFonts w:ascii="Arial" w:hAnsi="Arial" w:cs="Arial"/>
          <w:bCs/>
          <w:color w:val="7030A0"/>
          <w:sz w:val="20"/>
          <w:szCs w:val="20"/>
        </w:rPr>
        <w:t>Delete this section when the COVID-19 pandemic is over</w:t>
      </w:r>
      <w:r w:rsidRPr="000C06BF">
        <w:rPr>
          <w:rFonts w:ascii="Arial" w:hAnsi="Arial" w:cs="Arial"/>
          <w:bCs/>
          <w:color w:val="7030A0"/>
          <w:sz w:val="20"/>
          <w:szCs w:val="20"/>
        </w:rPr>
        <w:t>]</w:t>
      </w:r>
    </w:p>
    <w:p w:rsidR="00FA7135" w:rsidRPr="008704FA" w:rsidRDefault="00FA7135" w:rsidP="00FA7135">
      <w:pPr>
        <w:jc w:val="both"/>
        <w:rPr>
          <w:rFonts w:ascii="Arial" w:hAnsi="Arial" w:cs="Arial"/>
          <w:sz w:val="20"/>
          <w:szCs w:val="20"/>
        </w:rPr>
      </w:pPr>
    </w:p>
    <w:p w:rsidR="00FA7135" w:rsidRPr="008704FA" w:rsidRDefault="00FA7135" w:rsidP="00FA7135">
      <w:pPr>
        <w:jc w:val="both"/>
        <w:rPr>
          <w:rFonts w:ascii="Arial" w:hAnsi="Arial" w:cs="Arial"/>
          <w:sz w:val="20"/>
          <w:szCs w:val="20"/>
        </w:rPr>
      </w:pPr>
      <w:r w:rsidRPr="008704FA">
        <w:rPr>
          <w:rFonts w:ascii="Arial" w:hAnsi="Arial" w:cs="Arial"/>
          <w:sz w:val="20"/>
          <w:szCs w:val="20"/>
        </w:rPr>
        <w:t xml:space="preserve">To promote public safety and protect students, faculty, and staff during the </w:t>
      </w:r>
      <w:r>
        <w:rPr>
          <w:rFonts w:ascii="Arial" w:hAnsi="Arial" w:cs="Arial"/>
          <w:sz w:val="20"/>
          <w:szCs w:val="20"/>
        </w:rPr>
        <w:t>COVID-19</w:t>
      </w:r>
      <w:r w:rsidRPr="008704FA">
        <w:rPr>
          <w:rFonts w:ascii="Arial" w:hAnsi="Arial" w:cs="Arial"/>
          <w:sz w:val="20"/>
          <w:szCs w:val="20"/>
        </w:rPr>
        <w:t xml:space="preserve"> pandemic, </w:t>
      </w:r>
      <w:r w:rsidRPr="00A44184">
        <w:rPr>
          <w:rFonts w:ascii="Arial" w:hAnsi="Arial" w:cs="Arial"/>
          <w:sz w:val="20"/>
          <w:szCs w:val="20"/>
        </w:rPr>
        <w:t>Prairie View A&amp;M University</w:t>
      </w:r>
      <w:r w:rsidRPr="008704FA">
        <w:rPr>
          <w:rFonts w:ascii="Arial" w:hAnsi="Arial" w:cs="Arial"/>
          <w:sz w:val="20"/>
          <w:szCs w:val="20"/>
        </w:rPr>
        <w:t xml:space="preserve"> has adopted policies and practices for the </w:t>
      </w:r>
      <w:proofErr w:type="gramStart"/>
      <w:r w:rsidRPr="008704FA">
        <w:rPr>
          <w:rFonts w:ascii="Arial" w:hAnsi="Arial" w:cs="Arial"/>
          <w:sz w:val="20"/>
          <w:szCs w:val="20"/>
        </w:rPr>
        <w:t>Fall</w:t>
      </w:r>
      <w:proofErr w:type="gramEnd"/>
      <w:r w:rsidRPr="008704FA">
        <w:rPr>
          <w:rFonts w:ascii="Arial" w:hAnsi="Arial" w:cs="Arial"/>
          <w:sz w:val="20"/>
          <w:szCs w:val="20"/>
        </w:rPr>
        <w:t xml:space="preserve"> 2020 academic term to limit virus transmission. Students must observe the following practices while participating in face-to-face courses and course-related activities (office hours, help sessions, transitioning to and between classes, study spaces, academic services, etc.):</w:t>
      </w:r>
    </w:p>
    <w:p w:rsidR="00FA7135" w:rsidRPr="008704FA" w:rsidRDefault="00FA7135" w:rsidP="00FA7135">
      <w:pPr>
        <w:jc w:val="both"/>
        <w:rPr>
          <w:rFonts w:ascii="Arial" w:hAnsi="Arial" w:cs="Arial"/>
          <w:sz w:val="20"/>
          <w:szCs w:val="20"/>
        </w:rPr>
      </w:pPr>
    </w:p>
    <w:p w:rsidR="00FA7135" w:rsidRPr="00B41761" w:rsidRDefault="00FA7135" w:rsidP="00FA7135">
      <w:pPr>
        <w:pStyle w:val="ListParagraph"/>
        <w:numPr>
          <w:ilvl w:val="0"/>
          <w:numId w:val="13"/>
        </w:numPr>
        <w:spacing w:after="0" w:line="240" w:lineRule="auto"/>
        <w:jc w:val="both"/>
        <w:rPr>
          <w:rFonts w:ascii="Arial" w:hAnsi="Arial" w:cs="Arial"/>
          <w:sz w:val="20"/>
          <w:szCs w:val="20"/>
        </w:rPr>
      </w:pPr>
      <w:r w:rsidRPr="00B41761">
        <w:rPr>
          <w:rFonts w:ascii="Arial" w:hAnsi="Arial" w:cs="Arial"/>
          <w:b/>
          <w:bCs/>
          <w:sz w:val="20"/>
          <w:szCs w:val="20"/>
        </w:rPr>
        <w:lastRenderedPageBreak/>
        <w:t xml:space="preserve">Self-monitoring </w:t>
      </w:r>
      <w:r w:rsidRPr="00B41761">
        <w:rPr>
          <w:rFonts w:ascii="Arial" w:hAnsi="Arial" w:cs="Arial"/>
          <w:sz w:val="20"/>
          <w:szCs w:val="20"/>
        </w:rPr>
        <w:t>-</w:t>
      </w:r>
      <w:r w:rsidRPr="00B41761">
        <w:rPr>
          <w:rFonts w:ascii="Arial" w:hAnsi="Arial" w:cs="Arial"/>
          <w:b/>
          <w:bCs/>
          <w:sz w:val="20"/>
          <w:szCs w:val="20"/>
        </w:rPr>
        <w:t xml:space="preserve"> </w:t>
      </w:r>
      <w:r w:rsidRPr="00B41761">
        <w:rPr>
          <w:rFonts w:ascii="Arial" w:hAnsi="Arial" w:cs="Arial"/>
          <w:sz w:val="20"/>
          <w:szCs w:val="20"/>
        </w:rPr>
        <w:t>Students should follow CDC recommendations for self-monitoring. Students who have a fever or exhibit symptoms of COVID-19 should participate in class remotely and should not participate in face-to-face instruction.</w:t>
      </w:r>
    </w:p>
    <w:p w:rsidR="00FA7135" w:rsidRPr="005F600D" w:rsidRDefault="00FA7135" w:rsidP="00FA7135">
      <w:pPr>
        <w:pStyle w:val="ListParagraph"/>
        <w:jc w:val="both"/>
        <w:rPr>
          <w:rFonts w:ascii="Arial" w:hAnsi="Arial" w:cs="Arial"/>
          <w:sz w:val="20"/>
          <w:szCs w:val="20"/>
        </w:rPr>
      </w:pPr>
    </w:p>
    <w:p w:rsidR="00FA7135" w:rsidRPr="00B41761" w:rsidRDefault="00FA7135" w:rsidP="00FA7135">
      <w:pPr>
        <w:pStyle w:val="ListParagraph"/>
        <w:numPr>
          <w:ilvl w:val="0"/>
          <w:numId w:val="13"/>
        </w:numPr>
        <w:spacing w:after="0" w:line="240" w:lineRule="auto"/>
        <w:jc w:val="both"/>
        <w:rPr>
          <w:rFonts w:ascii="Arial" w:hAnsi="Arial" w:cs="Arial"/>
          <w:sz w:val="20"/>
          <w:szCs w:val="20"/>
        </w:rPr>
      </w:pPr>
      <w:r w:rsidRPr="00B41761">
        <w:rPr>
          <w:rFonts w:ascii="Arial" w:hAnsi="Arial" w:cs="Arial"/>
          <w:b/>
          <w:bCs/>
          <w:sz w:val="20"/>
          <w:szCs w:val="20"/>
        </w:rPr>
        <w:t xml:space="preserve">Face Coverings </w:t>
      </w:r>
      <w:r w:rsidRPr="00B41761">
        <w:rPr>
          <w:rFonts w:ascii="Arial" w:hAnsi="Arial" w:cs="Arial"/>
          <w:sz w:val="20"/>
          <w:szCs w:val="20"/>
        </w:rPr>
        <w:t xml:space="preserve">- Face coverings (cloth face covering, surgical mask, etc.) must be properly worn in all non-private spaces including classrooms, teaching laboratories, common spaces such as lobbies and hallways, public study spaces, libraries, academic resource and support offices, and outdoor spaces where 6 feet of physical distancing is difficult to reliably maintain. </w:t>
      </w:r>
    </w:p>
    <w:p w:rsidR="00FA7135" w:rsidRPr="005F600D" w:rsidRDefault="00FA7135" w:rsidP="00FA7135">
      <w:pPr>
        <w:pStyle w:val="ListParagraph"/>
        <w:jc w:val="both"/>
        <w:rPr>
          <w:rFonts w:ascii="Arial" w:hAnsi="Arial" w:cs="Arial"/>
          <w:sz w:val="20"/>
          <w:szCs w:val="20"/>
        </w:rPr>
      </w:pPr>
    </w:p>
    <w:p w:rsidR="00FA7135" w:rsidRPr="00B41761" w:rsidRDefault="00FA7135" w:rsidP="00FA7135">
      <w:pPr>
        <w:pStyle w:val="ListParagraph"/>
        <w:numPr>
          <w:ilvl w:val="0"/>
          <w:numId w:val="13"/>
        </w:numPr>
        <w:spacing w:after="0" w:line="240" w:lineRule="auto"/>
        <w:jc w:val="both"/>
        <w:rPr>
          <w:rFonts w:ascii="Arial" w:hAnsi="Arial" w:cs="Arial"/>
          <w:sz w:val="20"/>
          <w:szCs w:val="20"/>
        </w:rPr>
      </w:pPr>
      <w:r w:rsidRPr="00B41761">
        <w:rPr>
          <w:rFonts w:ascii="Arial" w:hAnsi="Arial" w:cs="Arial"/>
          <w:b/>
          <w:bCs/>
          <w:sz w:val="20"/>
          <w:szCs w:val="20"/>
        </w:rPr>
        <w:t>Physical Distancing</w:t>
      </w:r>
      <w:r w:rsidRPr="00B41761">
        <w:rPr>
          <w:rFonts w:ascii="Arial" w:hAnsi="Arial" w:cs="Arial"/>
          <w:sz w:val="20"/>
          <w:szCs w:val="20"/>
        </w:rPr>
        <w:t xml:space="preserve"> - Physical distancing must be maintained between students, instructors, and others in course and course-related activities.</w:t>
      </w:r>
    </w:p>
    <w:p w:rsidR="00FA7135" w:rsidRPr="005F600D" w:rsidRDefault="00FA7135" w:rsidP="00FA7135">
      <w:pPr>
        <w:pStyle w:val="ListParagraph"/>
        <w:jc w:val="both"/>
        <w:rPr>
          <w:rFonts w:ascii="Arial" w:hAnsi="Arial" w:cs="Arial"/>
          <w:sz w:val="20"/>
          <w:szCs w:val="20"/>
        </w:rPr>
      </w:pPr>
    </w:p>
    <w:p w:rsidR="00FA7135" w:rsidRPr="00B41761" w:rsidRDefault="00FA7135" w:rsidP="00FA7135">
      <w:pPr>
        <w:pStyle w:val="ListParagraph"/>
        <w:numPr>
          <w:ilvl w:val="0"/>
          <w:numId w:val="13"/>
        </w:numPr>
        <w:spacing w:after="0" w:line="240" w:lineRule="auto"/>
        <w:jc w:val="both"/>
        <w:rPr>
          <w:rFonts w:ascii="Arial" w:hAnsi="Arial" w:cs="Arial"/>
          <w:sz w:val="20"/>
          <w:szCs w:val="20"/>
        </w:rPr>
      </w:pPr>
      <w:r w:rsidRPr="00B41761">
        <w:rPr>
          <w:rFonts w:ascii="Arial" w:hAnsi="Arial" w:cs="Arial"/>
          <w:b/>
          <w:bCs/>
          <w:sz w:val="20"/>
          <w:szCs w:val="20"/>
        </w:rPr>
        <w:t>Classroom Ingress/Egress</w:t>
      </w:r>
      <w:r w:rsidRPr="00B41761">
        <w:rPr>
          <w:rFonts w:ascii="Arial" w:hAnsi="Arial" w:cs="Arial"/>
          <w:sz w:val="20"/>
          <w:szCs w:val="20"/>
        </w:rPr>
        <w:t xml:space="preserve"> - Students must follow marked pathways for entering and exiting classrooms and other teaching spaces. Students should leave classrooms promptly after course activities have concluded, should not congregate in hallways and should maintain 6-foot physical distancing when waiting to enter classrooms and other instructional spaces.</w:t>
      </w:r>
    </w:p>
    <w:p w:rsidR="00FA7135" w:rsidRPr="005F600D" w:rsidRDefault="00FA7135" w:rsidP="00FA7135">
      <w:pPr>
        <w:pStyle w:val="ListParagraph"/>
        <w:jc w:val="both"/>
        <w:rPr>
          <w:rFonts w:ascii="Arial" w:hAnsi="Arial" w:cs="Arial"/>
          <w:sz w:val="20"/>
          <w:szCs w:val="20"/>
        </w:rPr>
      </w:pPr>
    </w:p>
    <w:p w:rsidR="00FA7135" w:rsidRPr="00F453D7" w:rsidRDefault="00FA7135" w:rsidP="00FA7135">
      <w:pPr>
        <w:pStyle w:val="ListParagraph"/>
        <w:numPr>
          <w:ilvl w:val="0"/>
          <w:numId w:val="13"/>
        </w:numPr>
        <w:spacing w:after="0" w:line="240" w:lineRule="auto"/>
        <w:jc w:val="both"/>
        <w:rPr>
          <w:rFonts w:ascii="Arial" w:hAnsi="Arial" w:cs="Arial"/>
          <w:sz w:val="20"/>
          <w:szCs w:val="20"/>
        </w:rPr>
      </w:pPr>
      <w:r w:rsidRPr="00B41761">
        <w:rPr>
          <w:rFonts w:ascii="Arial" w:hAnsi="Arial" w:cs="Arial"/>
          <w:b/>
          <w:bCs/>
          <w:sz w:val="20"/>
          <w:szCs w:val="20"/>
        </w:rPr>
        <w:t>Face-to-face Class</w:t>
      </w:r>
      <w:r w:rsidRPr="00B41761">
        <w:rPr>
          <w:rFonts w:ascii="Arial" w:hAnsi="Arial" w:cs="Arial"/>
          <w:sz w:val="20"/>
          <w:szCs w:val="20"/>
        </w:rPr>
        <w:t xml:space="preserve"> - To attend a face-to-face class, students must wear a face covering (or a face shield if they have an exemption letter). If a student refuses to wear a face covering, the instructor should ask the student to leave and join the class remotely. If the student does not leave the class, the faculty member should report that student to the Office for Student Conduct for adjudication. Additionally, the faculty member may choose to teach that day’s class remotely for all students.</w:t>
      </w:r>
    </w:p>
    <w:p w:rsidR="00FA7135" w:rsidRPr="005F600D" w:rsidRDefault="00FA7135" w:rsidP="00FA7135">
      <w:pPr>
        <w:pStyle w:val="ListParagraph"/>
        <w:rPr>
          <w:rFonts w:ascii="Arial" w:hAnsi="Arial" w:cs="Arial"/>
          <w:sz w:val="20"/>
          <w:szCs w:val="20"/>
        </w:rPr>
      </w:pPr>
    </w:p>
    <w:p w:rsidR="00FA7135" w:rsidRDefault="00FA7135" w:rsidP="00FA7135">
      <w:pPr>
        <w:pStyle w:val="ListParagraph"/>
        <w:numPr>
          <w:ilvl w:val="0"/>
          <w:numId w:val="13"/>
        </w:numPr>
        <w:spacing w:after="0" w:line="240" w:lineRule="auto"/>
        <w:jc w:val="both"/>
        <w:rPr>
          <w:rFonts w:ascii="Arial" w:hAnsi="Arial" w:cs="Arial"/>
          <w:sz w:val="20"/>
          <w:szCs w:val="20"/>
        </w:rPr>
      </w:pPr>
      <w:r w:rsidRPr="00B41761">
        <w:rPr>
          <w:rFonts w:ascii="Arial" w:hAnsi="Arial" w:cs="Arial"/>
          <w:b/>
          <w:bCs/>
          <w:sz w:val="20"/>
          <w:szCs w:val="20"/>
        </w:rPr>
        <w:t>COVID-19 Guidelines for Student Conduct Adjudication</w:t>
      </w:r>
      <w:r w:rsidRPr="00B41761">
        <w:rPr>
          <w:rFonts w:ascii="Arial" w:hAnsi="Arial" w:cs="Arial"/>
          <w:sz w:val="20"/>
          <w:szCs w:val="20"/>
        </w:rPr>
        <w:t xml:space="preserve"> - The mandatory COVID-19 Training/Certification taken by all students serves as the 1st Warning for violation of COVID-19 Guidelines.</w:t>
      </w:r>
    </w:p>
    <w:p w:rsidR="00FA7135" w:rsidRPr="005F600D" w:rsidRDefault="00FA7135" w:rsidP="00FA7135">
      <w:pPr>
        <w:pStyle w:val="ListParagraph"/>
        <w:rPr>
          <w:rFonts w:ascii="Arial" w:hAnsi="Arial" w:cs="Arial"/>
          <w:sz w:val="20"/>
          <w:szCs w:val="20"/>
        </w:rPr>
      </w:pPr>
    </w:p>
    <w:p w:rsidR="00FA7135" w:rsidRDefault="00FA7135" w:rsidP="00FA7135">
      <w:pPr>
        <w:pStyle w:val="ListParagraph"/>
        <w:numPr>
          <w:ilvl w:val="1"/>
          <w:numId w:val="13"/>
        </w:numPr>
        <w:spacing w:after="0" w:line="240" w:lineRule="auto"/>
        <w:jc w:val="both"/>
        <w:rPr>
          <w:rFonts w:ascii="Arial" w:hAnsi="Arial" w:cs="Arial"/>
          <w:sz w:val="20"/>
          <w:szCs w:val="20"/>
        </w:rPr>
      </w:pPr>
      <w:r w:rsidRPr="00B41761">
        <w:rPr>
          <w:rFonts w:ascii="Arial" w:hAnsi="Arial" w:cs="Arial"/>
          <w:sz w:val="20"/>
          <w:szCs w:val="20"/>
        </w:rPr>
        <w:t>1</w:t>
      </w:r>
      <w:r w:rsidRPr="00B41761">
        <w:rPr>
          <w:rFonts w:ascii="Arial" w:hAnsi="Arial" w:cs="Arial"/>
          <w:sz w:val="20"/>
          <w:szCs w:val="20"/>
          <w:vertAlign w:val="superscript"/>
        </w:rPr>
        <w:t>st</w:t>
      </w:r>
      <w:r w:rsidRPr="00B41761">
        <w:rPr>
          <w:rFonts w:ascii="Arial" w:hAnsi="Arial" w:cs="Arial"/>
          <w:sz w:val="20"/>
          <w:szCs w:val="20"/>
        </w:rPr>
        <w:t xml:space="preserve"> incident: upon review of Incident Report and finding of responsibility — Conduct Probation</w:t>
      </w:r>
    </w:p>
    <w:p w:rsidR="00FA7135" w:rsidRPr="00B41761" w:rsidRDefault="00FA7135" w:rsidP="00FA7135">
      <w:pPr>
        <w:pStyle w:val="ListParagraph"/>
        <w:ind w:left="1440"/>
        <w:jc w:val="both"/>
        <w:rPr>
          <w:rFonts w:ascii="Arial" w:hAnsi="Arial" w:cs="Arial"/>
          <w:sz w:val="20"/>
          <w:szCs w:val="20"/>
        </w:rPr>
      </w:pPr>
    </w:p>
    <w:p w:rsidR="00FA7135" w:rsidRPr="00B41761" w:rsidRDefault="00FA7135" w:rsidP="00FA7135">
      <w:pPr>
        <w:pStyle w:val="ListParagraph"/>
        <w:numPr>
          <w:ilvl w:val="1"/>
          <w:numId w:val="13"/>
        </w:numPr>
        <w:spacing w:after="0" w:line="240" w:lineRule="auto"/>
        <w:jc w:val="both"/>
        <w:rPr>
          <w:rFonts w:ascii="Arial" w:hAnsi="Arial" w:cs="Arial"/>
          <w:sz w:val="20"/>
          <w:szCs w:val="20"/>
        </w:rPr>
      </w:pPr>
      <w:r w:rsidRPr="00B41761">
        <w:rPr>
          <w:rFonts w:ascii="Arial" w:hAnsi="Arial" w:cs="Arial"/>
          <w:sz w:val="20"/>
          <w:szCs w:val="20"/>
        </w:rPr>
        <w:t>2</w:t>
      </w:r>
      <w:r w:rsidRPr="00B41761">
        <w:rPr>
          <w:rFonts w:ascii="Arial" w:hAnsi="Arial" w:cs="Arial"/>
          <w:sz w:val="20"/>
          <w:szCs w:val="20"/>
          <w:vertAlign w:val="superscript"/>
        </w:rPr>
        <w:t>nd</w:t>
      </w:r>
      <w:r w:rsidRPr="00B41761">
        <w:rPr>
          <w:rFonts w:ascii="Arial" w:hAnsi="Arial" w:cs="Arial"/>
          <w:sz w:val="20"/>
          <w:szCs w:val="20"/>
        </w:rPr>
        <w:t xml:space="preserve"> incident: upon review of Incident Report and finding of responsibility — Suspension</w:t>
      </w:r>
    </w:p>
    <w:p w:rsidR="00FA7135" w:rsidRDefault="00FA7135" w:rsidP="00FA7135">
      <w:pPr>
        <w:pStyle w:val="ListParagraph"/>
        <w:ind w:left="1440"/>
        <w:jc w:val="both"/>
        <w:rPr>
          <w:rFonts w:ascii="Arial" w:hAnsi="Arial" w:cs="Arial"/>
          <w:sz w:val="20"/>
          <w:szCs w:val="20"/>
        </w:rPr>
      </w:pPr>
    </w:p>
    <w:p w:rsidR="00FA7135" w:rsidRPr="00B41761" w:rsidRDefault="00FA7135" w:rsidP="00FA7135">
      <w:pPr>
        <w:pStyle w:val="ListParagraph"/>
        <w:numPr>
          <w:ilvl w:val="1"/>
          <w:numId w:val="13"/>
        </w:numPr>
        <w:spacing w:after="0" w:line="240" w:lineRule="auto"/>
        <w:jc w:val="both"/>
        <w:rPr>
          <w:rFonts w:ascii="Arial" w:hAnsi="Arial" w:cs="Arial"/>
          <w:sz w:val="20"/>
          <w:szCs w:val="20"/>
        </w:rPr>
      </w:pPr>
      <w:r w:rsidRPr="00B41761">
        <w:rPr>
          <w:rFonts w:ascii="Arial" w:hAnsi="Arial" w:cs="Arial"/>
          <w:sz w:val="20"/>
          <w:szCs w:val="20"/>
        </w:rPr>
        <w:t xml:space="preserve">Consult the Code of Student Conduct in the Student Planner or </w:t>
      </w:r>
      <w:hyperlink r:id="rId17" w:history="1">
        <w:r w:rsidRPr="002579C9">
          <w:rPr>
            <w:rStyle w:val="Hyperlink"/>
            <w:rFonts w:ascii="Arial" w:hAnsi="Arial" w:cs="Arial"/>
          </w:rPr>
          <w:t>Student Conduct website</w:t>
        </w:r>
      </w:hyperlink>
      <w:r w:rsidRPr="00B41761">
        <w:rPr>
          <w:rFonts w:ascii="Arial" w:hAnsi="Arial" w:cs="Arial"/>
          <w:sz w:val="20"/>
          <w:szCs w:val="20"/>
        </w:rPr>
        <w:t xml:space="preserve"> for additional information on Conduct Probation and Suspension.</w:t>
      </w:r>
    </w:p>
    <w:p w:rsidR="00FA7135" w:rsidRPr="00B41761" w:rsidRDefault="00FA7135" w:rsidP="00FA7135">
      <w:pPr>
        <w:jc w:val="both"/>
        <w:rPr>
          <w:rFonts w:ascii="Arial" w:hAnsi="Arial" w:cs="Arial"/>
          <w:sz w:val="20"/>
          <w:szCs w:val="20"/>
        </w:rPr>
      </w:pPr>
    </w:p>
    <w:p w:rsidR="00FA7135" w:rsidRPr="00B41761" w:rsidRDefault="00FA7135" w:rsidP="00FA7135">
      <w:pPr>
        <w:pStyle w:val="ListParagraph"/>
        <w:numPr>
          <w:ilvl w:val="0"/>
          <w:numId w:val="13"/>
        </w:numPr>
        <w:spacing w:after="0" w:line="240" w:lineRule="auto"/>
        <w:jc w:val="both"/>
        <w:rPr>
          <w:rFonts w:ascii="Arial" w:hAnsi="Arial" w:cs="Arial"/>
          <w:sz w:val="20"/>
          <w:szCs w:val="20"/>
        </w:rPr>
      </w:pPr>
      <w:r w:rsidRPr="00B41761">
        <w:rPr>
          <w:rFonts w:ascii="Arial" w:hAnsi="Arial" w:cs="Arial"/>
          <w:b/>
          <w:bCs/>
          <w:sz w:val="20"/>
          <w:szCs w:val="20"/>
        </w:rPr>
        <w:t>Personal Illness and Quarantine</w:t>
      </w:r>
      <w:r w:rsidRPr="00B41761">
        <w:rPr>
          <w:rFonts w:ascii="Arial" w:hAnsi="Arial" w:cs="Arial"/>
          <w:sz w:val="20"/>
          <w:szCs w:val="20"/>
        </w:rPr>
        <w:t xml:space="preserve"> - Students required to quarantine must participate in courses and course-related activities remotely and must not attend face-to-face course activities. Students should notify their instructors of the quarantine requirement. Students under quarantine are expected to participate in courses and complete graded work unless they have symptoms that are too severe to participate in course activities. Students experiencing personal injury or illness that is too severe for the student to attend class qualify for an excused absence. To receive an excused absence, students must provide appropriate documentation to the Office for Student Conduct, </w:t>
      </w:r>
      <w:hyperlink r:id="rId18" w:history="1">
        <w:r w:rsidRPr="00A40AEC">
          <w:rPr>
            <w:rStyle w:val="Hyperlink"/>
            <w:rFonts w:ascii="Arial" w:hAnsi="Arial" w:cs="Arial"/>
          </w:rPr>
          <w:t>studentconduct@pvamu.edu</w:t>
        </w:r>
      </w:hyperlink>
      <w:r w:rsidRPr="00B41761">
        <w:rPr>
          <w:rFonts w:ascii="Arial" w:hAnsi="Arial" w:cs="Arial"/>
          <w:sz w:val="20"/>
          <w:szCs w:val="20"/>
        </w:rPr>
        <w:t>.</w:t>
      </w:r>
    </w:p>
    <w:p w:rsidR="00FA7135" w:rsidRPr="00251143" w:rsidRDefault="00FA7135" w:rsidP="00FA7135"/>
    <w:p w:rsidR="0081350C" w:rsidRDefault="0081350C" w:rsidP="00FA7135">
      <w:pPr>
        <w:jc w:val="both"/>
        <w:rPr>
          <w:sz w:val="18"/>
          <w:szCs w:val="20"/>
        </w:rPr>
      </w:pPr>
    </w:p>
    <w:p w:rsidR="0081350C" w:rsidRDefault="0081350C" w:rsidP="0081350C">
      <w:pPr>
        <w:rPr>
          <w:b/>
          <w:bCs/>
          <w:sz w:val="18"/>
          <w:szCs w:val="18"/>
        </w:rPr>
      </w:pPr>
    </w:p>
    <w:p w:rsidR="0081350C" w:rsidRPr="00560488" w:rsidRDefault="0081350C" w:rsidP="0081350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Pr>
          <w:b/>
          <w:sz w:val="22"/>
        </w:rPr>
        <w:br w:type="page"/>
      </w:r>
    </w:p>
    <w:p w:rsidR="0081350C" w:rsidRPr="00560488" w:rsidRDefault="0081350C" w:rsidP="0081350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0" w:hanging="7560"/>
      </w:pPr>
    </w:p>
    <w:p w:rsidR="0081350C" w:rsidRDefault="0081350C" w:rsidP="0081350C">
      <w:pPr>
        <w:jc w:val="center"/>
        <w:rPr>
          <w:b/>
          <w:sz w:val="40"/>
          <w:szCs w:val="40"/>
        </w:rPr>
      </w:pPr>
      <w:r>
        <w:rPr>
          <w:b/>
          <w:noProof/>
          <w:sz w:val="32"/>
          <w:szCs w:val="32"/>
          <w:lang w:val="en-SG" w:eastAsia="zh-CN"/>
        </w:rPr>
        <mc:AlternateContent>
          <mc:Choice Requires="wps">
            <w:drawing>
              <wp:anchor distT="0" distB="0" distL="114300" distR="114300" simplePos="0" relativeHeight="251702784" behindDoc="0" locked="0" layoutInCell="1" allowOverlap="1">
                <wp:simplePos x="0" y="0"/>
                <wp:positionH relativeFrom="column">
                  <wp:posOffset>-464820</wp:posOffset>
                </wp:positionH>
                <wp:positionV relativeFrom="paragraph">
                  <wp:posOffset>-363855</wp:posOffset>
                </wp:positionV>
                <wp:extent cx="6870065" cy="9135110"/>
                <wp:effectExtent l="40005" t="38100" r="43180" b="4699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70065" cy="9135110"/>
                        </a:xfrm>
                        <a:prstGeom prst="rect">
                          <a:avLst/>
                        </a:prstGeom>
                        <a:noFill/>
                        <a:ln w="76200" cmpd="tri">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61BEA7" id="Rectangle 16" o:spid="_x0000_s1026" style="position:absolute;margin-left:-36.6pt;margin-top:-28.65pt;width:540.95pt;height:719.3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" filled="f" strokeweight="6pt">
                <v:stroke linestyle="thickBetweenThin"/>
              </v:rect>
            </w:pict>
          </mc:Fallback>
        </mc:AlternateContent>
      </w:r>
      <w:r w:rsidRPr="002623AF">
        <w:rPr>
          <w:b/>
          <w:sz w:val="40"/>
          <w:szCs w:val="40"/>
        </w:rPr>
        <w:t>MECHANICAL ENGINEERING DEPARTMENT</w:t>
      </w:r>
    </w:p>
    <w:p w:rsidR="0081350C" w:rsidRDefault="0081350C" w:rsidP="0081350C">
      <w:pPr>
        <w:jc w:val="center"/>
        <w:rPr>
          <w:b/>
          <w:sz w:val="40"/>
          <w:szCs w:val="40"/>
        </w:rPr>
      </w:pPr>
      <w:r>
        <w:rPr>
          <w:b/>
          <w:sz w:val="40"/>
          <w:szCs w:val="40"/>
        </w:rPr>
        <w:t>PRAIRIE VIEW A&amp;M UNIVESITY</w:t>
      </w:r>
    </w:p>
    <w:p w:rsidR="0081350C" w:rsidRPr="002623AF" w:rsidRDefault="0081350C" w:rsidP="0081350C">
      <w:pPr>
        <w:jc w:val="center"/>
        <w:rPr>
          <w:b/>
          <w:sz w:val="40"/>
          <w:szCs w:val="40"/>
        </w:rPr>
      </w:pPr>
      <w:r w:rsidRPr="00735150">
        <w:rPr>
          <w:b/>
          <w:noProof/>
          <w:sz w:val="40"/>
          <w:szCs w:val="40"/>
          <w:lang w:val="en-SG" w:eastAsia="zh-CN"/>
        </w:rPr>
        <w:drawing>
          <wp:inline distT="0" distB="0" distL="0" distR="0">
            <wp:extent cx="1714500" cy="18764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14500" cy="1876425"/>
                    </a:xfrm>
                    <a:prstGeom prst="rect">
                      <a:avLst/>
                    </a:prstGeom>
                    <a:noFill/>
                    <a:ln>
                      <a:noFill/>
                    </a:ln>
                  </pic:spPr>
                </pic:pic>
              </a:graphicData>
            </a:graphic>
          </wp:inline>
        </w:drawing>
      </w:r>
    </w:p>
    <w:p w:rsidR="0081350C" w:rsidRPr="002623AF" w:rsidRDefault="0081350C" w:rsidP="0081350C">
      <w:pPr>
        <w:jc w:val="center"/>
        <w:rPr>
          <w:b/>
          <w:sz w:val="40"/>
          <w:szCs w:val="40"/>
        </w:rPr>
      </w:pPr>
      <w:r>
        <w:rPr>
          <w:b/>
          <w:sz w:val="40"/>
          <w:szCs w:val="40"/>
        </w:rPr>
        <w:t>MCEG 3011 MEASUREMENT</w:t>
      </w:r>
      <w:r w:rsidRPr="002623AF">
        <w:rPr>
          <w:b/>
          <w:sz w:val="40"/>
          <w:szCs w:val="40"/>
        </w:rPr>
        <w:t xml:space="preserve"> LAB</w:t>
      </w:r>
      <w:r>
        <w:rPr>
          <w:b/>
          <w:sz w:val="40"/>
          <w:szCs w:val="40"/>
        </w:rPr>
        <w:t>ORATORY</w:t>
      </w:r>
    </w:p>
    <w:p w:rsidR="0081350C" w:rsidRPr="002623AF" w:rsidRDefault="0081350C" w:rsidP="0081350C">
      <w:pPr>
        <w:rPr>
          <w:sz w:val="36"/>
          <w:szCs w:val="36"/>
        </w:rPr>
      </w:pPr>
    </w:p>
    <w:p w:rsidR="0081350C" w:rsidRPr="002623AF" w:rsidRDefault="00C44401" w:rsidP="0081350C">
      <w:pPr>
        <w:jc w:val="center"/>
        <w:rPr>
          <w:b/>
          <w:sz w:val="36"/>
          <w:szCs w:val="36"/>
        </w:rPr>
      </w:pPr>
      <w:r>
        <w:rPr>
          <w:b/>
          <w:sz w:val="36"/>
          <w:szCs w:val="36"/>
        </w:rPr>
        <w:t>Fall 20</w:t>
      </w:r>
      <w:r w:rsidR="00FA7135">
        <w:rPr>
          <w:b/>
          <w:sz w:val="36"/>
          <w:szCs w:val="36"/>
        </w:rPr>
        <w:t>20</w:t>
      </w:r>
      <w:r w:rsidR="0081350C">
        <w:rPr>
          <w:b/>
          <w:sz w:val="36"/>
          <w:szCs w:val="36"/>
        </w:rPr>
        <w:t xml:space="preserve"> Section </w:t>
      </w:r>
      <w:r w:rsidR="00FA7135">
        <w:rPr>
          <w:b/>
          <w:sz w:val="36"/>
          <w:szCs w:val="36"/>
        </w:rPr>
        <w:t>Y</w:t>
      </w:r>
      <w:r w:rsidR="0081350C">
        <w:rPr>
          <w:b/>
          <w:sz w:val="36"/>
          <w:szCs w:val="36"/>
        </w:rPr>
        <w:t>01</w:t>
      </w:r>
    </w:p>
    <w:p w:rsidR="0081350C" w:rsidRPr="002623AF" w:rsidRDefault="0081350C" w:rsidP="0081350C">
      <w:pPr>
        <w:jc w:val="center"/>
        <w:rPr>
          <w:b/>
          <w:sz w:val="36"/>
          <w:szCs w:val="36"/>
        </w:rPr>
      </w:pPr>
    </w:p>
    <w:p w:rsidR="0081350C" w:rsidRPr="002623AF" w:rsidRDefault="0081350C" w:rsidP="0081350C">
      <w:pPr>
        <w:jc w:val="center"/>
        <w:rPr>
          <w:b/>
          <w:sz w:val="36"/>
          <w:szCs w:val="36"/>
        </w:rPr>
      </w:pPr>
      <w:r w:rsidRPr="002623AF">
        <w:rPr>
          <w:b/>
          <w:sz w:val="36"/>
          <w:szCs w:val="36"/>
        </w:rPr>
        <w:t>LABORATORY REPORT ON</w:t>
      </w:r>
    </w:p>
    <w:p w:rsidR="0081350C" w:rsidRDefault="0081350C" w:rsidP="0081350C">
      <w:pPr>
        <w:jc w:val="center"/>
        <w:rPr>
          <w:sz w:val="28"/>
          <w:szCs w:val="28"/>
        </w:rPr>
      </w:pPr>
    </w:p>
    <w:p w:rsidR="0081350C" w:rsidRPr="004C748D" w:rsidRDefault="0081350C" w:rsidP="0081350C">
      <w:pPr>
        <w:jc w:val="center"/>
        <w:rPr>
          <w:sz w:val="28"/>
          <w:szCs w:val="28"/>
        </w:rPr>
      </w:pPr>
      <w:r w:rsidRPr="007940F9">
        <w:rPr>
          <w:b/>
          <w:color w:val="0000FF"/>
          <w:sz w:val="32"/>
          <w:szCs w:val="32"/>
        </w:rPr>
        <w:t>“Measurement Using Micrometers and Statistical Analysis of Data”</w:t>
      </w:r>
    </w:p>
    <w:p w:rsidR="0081350C" w:rsidRPr="004C748D" w:rsidRDefault="0081350C" w:rsidP="0081350C">
      <w:pPr>
        <w:jc w:val="center"/>
        <w:rPr>
          <w:sz w:val="28"/>
          <w:szCs w:val="28"/>
        </w:rPr>
      </w:pPr>
    </w:p>
    <w:p w:rsidR="0081350C" w:rsidRPr="002623AF" w:rsidRDefault="0081350C" w:rsidP="0081350C">
      <w:pPr>
        <w:jc w:val="center"/>
        <w:rPr>
          <w:b/>
          <w:sz w:val="36"/>
          <w:szCs w:val="36"/>
        </w:rPr>
      </w:pPr>
      <w:r w:rsidRPr="002623AF">
        <w:rPr>
          <w:b/>
          <w:sz w:val="36"/>
          <w:szCs w:val="36"/>
        </w:rPr>
        <w:t>Conducted on</w:t>
      </w:r>
    </w:p>
    <w:p w:rsidR="0081350C" w:rsidRPr="00197FED" w:rsidRDefault="007032C3" w:rsidP="0081350C">
      <w:pPr>
        <w:jc w:val="center"/>
        <w:rPr>
          <w:b/>
          <w:color w:val="0000FF"/>
          <w:sz w:val="32"/>
          <w:szCs w:val="32"/>
        </w:rPr>
      </w:pPr>
      <w:r>
        <w:rPr>
          <w:b/>
          <w:color w:val="0000FF"/>
          <w:sz w:val="32"/>
          <w:szCs w:val="32"/>
        </w:rPr>
        <w:t>September</w:t>
      </w:r>
      <w:r w:rsidR="0081350C">
        <w:rPr>
          <w:b/>
          <w:color w:val="0000FF"/>
          <w:sz w:val="32"/>
          <w:szCs w:val="32"/>
        </w:rPr>
        <w:t xml:space="preserve"> 1, 20</w:t>
      </w:r>
      <w:r w:rsidR="00FA7135">
        <w:rPr>
          <w:b/>
          <w:color w:val="0000FF"/>
          <w:sz w:val="32"/>
          <w:szCs w:val="32"/>
        </w:rPr>
        <w:t>20</w:t>
      </w:r>
    </w:p>
    <w:p w:rsidR="0081350C" w:rsidRPr="004C748D" w:rsidRDefault="0081350C" w:rsidP="0081350C">
      <w:pPr>
        <w:jc w:val="center"/>
        <w:rPr>
          <w:b/>
          <w:sz w:val="32"/>
          <w:szCs w:val="32"/>
        </w:rPr>
      </w:pPr>
    </w:p>
    <w:p w:rsidR="0081350C" w:rsidRPr="004C748D" w:rsidRDefault="0081350C" w:rsidP="0081350C">
      <w:pPr>
        <w:jc w:val="center"/>
        <w:rPr>
          <w:b/>
          <w:sz w:val="32"/>
          <w:szCs w:val="32"/>
        </w:rPr>
      </w:pPr>
    </w:p>
    <w:p w:rsidR="0081350C" w:rsidRPr="004C748D" w:rsidRDefault="0081350C" w:rsidP="0081350C">
      <w:pPr>
        <w:jc w:val="center"/>
        <w:rPr>
          <w:b/>
          <w:sz w:val="32"/>
          <w:szCs w:val="32"/>
        </w:rPr>
      </w:pPr>
      <w:r w:rsidRPr="004C748D">
        <w:rPr>
          <w:b/>
          <w:sz w:val="32"/>
          <w:szCs w:val="32"/>
        </w:rPr>
        <w:t>Submitted by</w:t>
      </w:r>
    </w:p>
    <w:p w:rsidR="0081350C" w:rsidRPr="004C748D" w:rsidRDefault="0081350C" w:rsidP="0081350C">
      <w:pPr>
        <w:jc w:val="center"/>
        <w:rPr>
          <w:b/>
          <w:sz w:val="32"/>
          <w:szCs w:val="32"/>
        </w:rPr>
      </w:pPr>
      <w:r>
        <w:rPr>
          <w:b/>
          <w:color w:val="0000FF"/>
          <w:sz w:val="36"/>
          <w:szCs w:val="36"/>
          <w:u w:val="single"/>
        </w:rPr>
        <w:t>__________________</w:t>
      </w:r>
    </w:p>
    <w:p w:rsidR="0081350C" w:rsidRPr="004C748D" w:rsidRDefault="0081350C" w:rsidP="0081350C">
      <w:pPr>
        <w:jc w:val="center"/>
        <w:rPr>
          <w:b/>
          <w:sz w:val="32"/>
          <w:szCs w:val="32"/>
        </w:rPr>
      </w:pPr>
      <w:r w:rsidRPr="004C748D">
        <w:rPr>
          <w:b/>
          <w:sz w:val="32"/>
          <w:szCs w:val="32"/>
        </w:rPr>
        <w:t xml:space="preserve"> On </w:t>
      </w:r>
    </w:p>
    <w:p w:rsidR="0081350C" w:rsidRPr="00197FED" w:rsidRDefault="007032C3" w:rsidP="0081350C">
      <w:pPr>
        <w:jc w:val="center"/>
        <w:rPr>
          <w:b/>
          <w:color w:val="0000FF"/>
          <w:sz w:val="32"/>
          <w:szCs w:val="32"/>
        </w:rPr>
      </w:pPr>
      <w:r>
        <w:rPr>
          <w:b/>
          <w:color w:val="0000FF"/>
          <w:sz w:val="32"/>
          <w:szCs w:val="32"/>
        </w:rPr>
        <w:t>September</w:t>
      </w:r>
      <w:r w:rsidR="00C44401">
        <w:rPr>
          <w:b/>
          <w:color w:val="0000FF"/>
          <w:sz w:val="32"/>
          <w:szCs w:val="32"/>
        </w:rPr>
        <w:t xml:space="preserve"> 15, 20</w:t>
      </w:r>
      <w:r w:rsidR="00FA7135">
        <w:rPr>
          <w:b/>
          <w:color w:val="0000FF"/>
          <w:sz w:val="32"/>
          <w:szCs w:val="32"/>
        </w:rPr>
        <w:t>20</w:t>
      </w:r>
    </w:p>
    <w:p w:rsidR="0081350C" w:rsidRPr="004C748D" w:rsidRDefault="0081350C" w:rsidP="0081350C">
      <w:pPr>
        <w:jc w:val="center"/>
        <w:rPr>
          <w:b/>
          <w:sz w:val="32"/>
          <w:szCs w:val="32"/>
        </w:rPr>
      </w:pPr>
    </w:p>
    <w:p w:rsidR="0081350C" w:rsidRPr="004C748D" w:rsidRDefault="0081350C" w:rsidP="0081350C">
      <w:pPr>
        <w:jc w:val="center"/>
        <w:rPr>
          <w:b/>
          <w:sz w:val="32"/>
          <w:szCs w:val="32"/>
        </w:rPr>
      </w:pPr>
      <w:r w:rsidRPr="004C748D">
        <w:rPr>
          <w:b/>
          <w:sz w:val="32"/>
          <w:szCs w:val="32"/>
        </w:rPr>
        <w:t>To</w:t>
      </w:r>
    </w:p>
    <w:p w:rsidR="0081350C" w:rsidRPr="004C748D" w:rsidRDefault="0081350C" w:rsidP="0081350C">
      <w:pPr>
        <w:jc w:val="center"/>
        <w:rPr>
          <w:b/>
          <w:sz w:val="32"/>
          <w:szCs w:val="32"/>
        </w:rPr>
      </w:pPr>
    </w:p>
    <w:p w:rsidR="0081350C" w:rsidRPr="004C748D" w:rsidRDefault="0081350C" w:rsidP="0081350C">
      <w:pPr>
        <w:jc w:val="center"/>
        <w:rPr>
          <w:b/>
          <w:sz w:val="32"/>
          <w:szCs w:val="32"/>
        </w:rPr>
      </w:pPr>
      <w:r w:rsidRPr="004C748D">
        <w:rPr>
          <w:b/>
          <w:sz w:val="32"/>
          <w:szCs w:val="32"/>
        </w:rPr>
        <w:t xml:space="preserve">Dr. </w:t>
      </w:r>
      <w:r>
        <w:rPr>
          <w:b/>
          <w:sz w:val="32"/>
          <w:szCs w:val="32"/>
        </w:rPr>
        <w:t>Mingli Han</w:t>
      </w:r>
    </w:p>
    <w:p w:rsidR="0081350C" w:rsidRPr="00A11798" w:rsidRDefault="0081350C" w:rsidP="0081350C">
      <w:pPr>
        <w:jc w:val="center"/>
        <w:rPr>
          <w:b/>
          <w:i/>
          <w:sz w:val="32"/>
          <w:szCs w:val="32"/>
        </w:rPr>
      </w:pPr>
      <w:r>
        <w:rPr>
          <w:b/>
          <w:i/>
          <w:sz w:val="32"/>
          <w:szCs w:val="32"/>
        </w:rPr>
        <w:t xml:space="preserve">Measurement Laboratory </w:t>
      </w:r>
      <w:r w:rsidRPr="00E5737B">
        <w:rPr>
          <w:b/>
          <w:i/>
          <w:sz w:val="32"/>
          <w:szCs w:val="32"/>
        </w:rPr>
        <w:t>Instructor</w:t>
      </w:r>
    </w:p>
    <w:p w:rsidR="0081350C" w:rsidRPr="00D77484" w:rsidRDefault="0081350C" w:rsidP="0081350C">
      <w:pPr>
        <w:jc w:val="center"/>
        <w:rPr>
          <w:b/>
        </w:rPr>
      </w:pPr>
      <w:r>
        <w:rPr>
          <w:b/>
          <w:sz w:val="32"/>
        </w:rPr>
        <w:br w:type="page"/>
      </w:r>
      <w:r w:rsidRPr="00D77484">
        <w:rPr>
          <w:b/>
        </w:rPr>
        <w:lastRenderedPageBreak/>
        <w:t>MECHANICAL ENGINEERING DEPARTMENT</w:t>
      </w:r>
    </w:p>
    <w:p w:rsidR="0081350C" w:rsidRPr="00D77484" w:rsidRDefault="0081350C" w:rsidP="0081350C">
      <w:pPr>
        <w:jc w:val="center"/>
        <w:rPr>
          <w:b/>
        </w:rPr>
      </w:pPr>
      <w:r>
        <w:rPr>
          <w:b/>
        </w:rPr>
        <w:t>MEASUREMENT</w:t>
      </w:r>
      <w:r w:rsidRPr="00D77484">
        <w:rPr>
          <w:b/>
        </w:rPr>
        <w:t xml:space="preserve"> LABORATORY</w:t>
      </w:r>
    </w:p>
    <w:p w:rsidR="0081350C" w:rsidRPr="00D77484" w:rsidRDefault="0081350C" w:rsidP="0081350C">
      <w:pPr>
        <w:jc w:val="center"/>
      </w:pPr>
      <w:r w:rsidRPr="00D77484">
        <w:rPr>
          <w:b/>
        </w:rPr>
        <w:t>LABORATORY GRADING SHEET</w:t>
      </w:r>
    </w:p>
    <w:p w:rsidR="0081350C" w:rsidRPr="00D77484" w:rsidRDefault="00C44401" w:rsidP="0081350C">
      <w:pPr>
        <w:pStyle w:val="Heading3"/>
        <w:jc w:val="center"/>
        <w:rPr>
          <w:sz w:val="24"/>
          <w:szCs w:val="24"/>
        </w:rPr>
      </w:pPr>
      <w:r>
        <w:rPr>
          <w:sz w:val="24"/>
          <w:szCs w:val="24"/>
        </w:rPr>
        <w:t>FALL 20</w:t>
      </w:r>
      <w:r w:rsidR="00FA7135">
        <w:rPr>
          <w:sz w:val="24"/>
          <w:szCs w:val="24"/>
        </w:rPr>
        <w:t>20</w:t>
      </w:r>
      <w:r w:rsidR="0081350C">
        <w:rPr>
          <w:sz w:val="24"/>
          <w:szCs w:val="24"/>
        </w:rPr>
        <w:t xml:space="preserve"> SECTION P01</w:t>
      </w:r>
    </w:p>
    <w:p w:rsidR="0081350C" w:rsidRPr="00A11798" w:rsidRDefault="0081350C" w:rsidP="0081350C">
      <w:pPr>
        <w:rPr>
          <w:sz w:val="16"/>
          <w:szCs w:val="16"/>
        </w:rPr>
      </w:pPr>
    </w:p>
    <w:p w:rsidR="0081350C" w:rsidRDefault="0081350C" w:rsidP="0081350C">
      <w:pPr>
        <w:pStyle w:val="Heading4"/>
      </w:pPr>
      <w:r w:rsidRPr="00A11798">
        <w:t>Title of Experiment:</w:t>
      </w:r>
      <w:r>
        <w:t xml:space="preserve"> ____________________________________________ </w:t>
      </w:r>
    </w:p>
    <w:p w:rsidR="0081350C" w:rsidRPr="00A11798" w:rsidRDefault="0081350C" w:rsidP="0081350C">
      <w:pPr>
        <w:rPr>
          <w:sz w:val="16"/>
          <w:szCs w:val="16"/>
        </w:rPr>
      </w:pPr>
    </w:p>
    <w:p w:rsidR="0081350C" w:rsidRDefault="0081350C" w:rsidP="0081350C">
      <w:r>
        <w:t>Name:_____________________________________</w:t>
      </w:r>
    </w:p>
    <w:p w:rsidR="0081350C" w:rsidRPr="00A11798" w:rsidRDefault="0081350C" w:rsidP="0081350C">
      <w:pPr>
        <w:rPr>
          <w:sz w:val="16"/>
          <w:szCs w:val="16"/>
        </w:rPr>
      </w:pPr>
    </w:p>
    <w:p w:rsidR="0081350C" w:rsidRDefault="0081350C" w:rsidP="0081350C">
      <w:r>
        <w:t>Date Lab was Performed: _______________</w:t>
      </w:r>
      <w:r>
        <w:tab/>
      </w:r>
      <w:r>
        <w:tab/>
        <w:t>Report Due Date:_______________</w:t>
      </w:r>
    </w:p>
    <w:p w:rsidR="0081350C" w:rsidRDefault="0081350C" w:rsidP="0081350C"/>
    <w:tbl>
      <w:tblPr>
        <w:tblW w:w="10648"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6987"/>
        <w:gridCol w:w="784"/>
        <w:gridCol w:w="788"/>
        <w:gridCol w:w="2089"/>
      </w:tblGrid>
      <w:tr w:rsidR="0081350C" w:rsidRPr="002C7FF3" w:rsidTr="002C7FF3">
        <w:trPr>
          <w:jc w:val="center"/>
        </w:trPr>
        <w:tc>
          <w:tcPr>
            <w:tcW w:w="6987" w:type="dxa"/>
            <w:tcBorders>
              <w:bottom w:val="single" w:sz="4" w:space="0" w:color="auto"/>
            </w:tcBorders>
          </w:tcPr>
          <w:p w:rsidR="0081350C" w:rsidRPr="002C7FF3" w:rsidRDefault="0081350C" w:rsidP="00490B46">
            <w:pPr>
              <w:pStyle w:val="western"/>
              <w:jc w:val="center"/>
              <w:rPr>
                <w:b/>
                <w:sz w:val="22"/>
                <w:szCs w:val="22"/>
              </w:rPr>
            </w:pPr>
          </w:p>
          <w:p w:rsidR="0081350C" w:rsidRPr="002C7FF3" w:rsidRDefault="0081350C" w:rsidP="00490B46">
            <w:pPr>
              <w:pStyle w:val="western"/>
              <w:jc w:val="center"/>
              <w:rPr>
                <w:b/>
                <w:i/>
                <w:sz w:val="22"/>
                <w:szCs w:val="22"/>
              </w:rPr>
            </w:pPr>
            <w:r w:rsidRPr="002C7FF3">
              <w:rPr>
                <w:b/>
                <w:i/>
                <w:sz w:val="22"/>
                <w:szCs w:val="22"/>
              </w:rPr>
              <w:t>Ability to Conduct Experiments</w:t>
            </w:r>
          </w:p>
          <w:p w:rsidR="0081350C" w:rsidRPr="002C7FF3" w:rsidRDefault="0081350C" w:rsidP="00490B46">
            <w:pPr>
              <w:pStyle w:val="western"/>
              <w:jc w:val="center"/>
              <w:rPr>
                <w:b/>
                <w:sz w:val="22"/>
                <w:szCs w:val="22"/>
              </w:rPr>
            </w:pPr>
          </w:p>
        </w:tc>
        <w:tc>
          <w:tcPr>
            <w:tcW w:w="784" w:type="dxa"/>
            <w:tcBorders>
              <w:bottom w:val="single" w:sz="4" w:space="0" w:color="auto"/>
            </w:tcBorders>
          </w:tcPr>
          <w:p w:rsidR="0081350C" w:rsidRPr="002C7FF3" w:rsidRDefault="0081350C" w:rsidP="00490B46">
            <w:pPr>
              <w:pStyle w:val="western"/>
              <w:rPr>
                <w:b/>
                <w:sz w:val="22"/>
                <w:szCs w:val="22"/>
              </w:rPr>
            </w:pPr>
          </w:p>
          <w:p w:rsidR="0081350C" w:rsidRPr="002C7FF3" w:rsidRDefault="0081350C" w:rsidP="00490B46">
            <w:pPr>
              <w:pStyle w:val="western"/>
              <w:rPr>
                <w:b/>
                <w:sz w:val="22"/>
                <w:szCs w:val="22"/>
              </w:rPr>
            </w:pPr>
            <w:r w:rsidRPr="002C7FF3">
              <w:rPr>
                <w:b/>
                <w:sz w:val="22"/>
                <w:szCs w:val="22"/>
              </w:rPr>
              <w:t>MAX</w:t>
            </w:r>
          </w:p>
        </w:tc>
        <w:tc>
          <w:tcPr>
            <w:tcW w:w="788" w:type="dxa"/>
            <w:tcBorders>
              <w:bottom w:val="single" w:sz="4" w:space="0" w:color="auto"/>
            </w:tcBorders>
          </w:tcPr>
          <w:p w:rsidR="0081350C" w:rsidRPr="002C7FF3" w:rsidRDefault="0081350C" w:rsidP="00490B46">
            <w:pPr>
              <w:pStyle w:val="western"/>
              <w:rPr>
                <w:b/>
                <w:sz w:val="22"/>
                <w:szCs w:val="22"/>
              </w:rPr>
            </w:pPr>
          </w:p>
          <w:p w:rsidR="0081350C" w:rsidRPr="002C7FF3" w:rsidRDefault="0081350C" w:rsidP="00490B46">
            <w:pPr>
              <w:pStyle w:val="western"/>
              <w:rPr>
                <w:b/>
                <w:sz w:val="22"/>
                <w:szCs w:val="22"/>
              </w:rPr>
            </w:pPr>
            <w:r w:rsidRPr="002C7FF3">
              <w:rPr>
                <w:b/>
                <w:sz w:val="22"/>
                <w:szCs w:val="22"/>
              </w:rPr>
              <w:t>Your Score</w:t>
            </w:r>
          </w:p>
        </w:tc>
        <w:tc>
          <w:tcPr>
            <w:tcW w:w="2089" w:type="dxa"/>
            <w:tcBorders>
              <w:bottom w:val="single" w:sz="4" w:space="0" w:color="auto"/>
            </w:tcBorders>
          </w:tcPr>
          <w:p w:rsidR="0081350C" w:rsidRPr="002C7FF3" w:rsidRDefault="0081350C" w:rsidP="00490B46">
            <w:pPr>
              <w:pStyle w:val="western"/>
              <w:rPr>
                <w:b/>
                <w:sz w:val="22"/>
                <w:szCs w:val="22"/>
              </w:rPr>
            </w:pPr>
          </w:p>
          <w:p w:rsidR="0081350C" w:rsidRPr="002C7FF3" w:rsidRDefault="0081350C" w:rsidP="00490B46">
            <w:pPr>
              <w:pStyle w:val="western"/>
              <w:rPr>
                <w:b/>
                <w:sz w:val="22"/>
                <w:szCs w:val="22"/>
              </w:rPr>
            </w:pPr>
            <w:r w:rsidRPr="002C7FF3">
              <w:rPr>
                <w:b/>
                <w:sz w:val="22"/>
                <w:szCs w:val="22"/>
              </w:rPr>
              <w:t>Comments</w:t>
            </w:r>
          </w:p>
        </w:tc>
      </w:tr>
      <w:tr w:rsidR="0081350C" w:rsidRPr="002C7FF3" w:rsidTr="002C7FF3">
        <w:trPr>
          <w:jc w:val="center"/>
        </w:trPr>
        <w:tc>
          <w:tcPr>
            <w:tcW w:w="6987" w:type="dxa"/>
            <w:tcBorders>
              <w:top w:val="single" w:sz="4" w:space="0" w:color="auto"/>
              <w:bottom w:val="dotted" w:sz="4" w:space="0" w:color="auto"/>
            </w:tcBorders>
          </w:tcPr>
          <w:p w:rsidR="0081350C" w:rsidRPr="002C7FF3" w:rsidRDefault="0081350C" w:rsidP="00490B46">
            <w:pPr>
              <w:pStyle w:val="western"/>
              <w:rPr>
                <w:sz w:val="22"/>
                <w:szCs w:val="22"/>
              </w:rPr>
            </w:pPr>
            <w:r w:rsidRPr="002C7FF3">
              <w:rPr>
                <w:sz w:val="22"/>
                <w:szCs w:val="22"/>
              </w:rPr>
              <w:t>Ability to demonstrate general lab safety (by your conduct and observations).</w:t>
            </w:r>
          </w:p>
        </w:tc>
        <w:tc>
          <w:tcPr>
            <w:tcW w:w="784" w:type="dxa"/>
            <w:tcBorders>
              <w:top w:val="single" w:sz="4" w:space="0" w:color="auto"/>
              <w:bottom w:val="dotted" w:sz="4" w:space="0" w:color="auto"/>
            </w:tcBorders>
            <w:vAlign w:val="center"/>
          </w:tcPr>
          <w:p w:rsidR="0081350C" w:rsidRPr="002C7FF3" w:rsidRDefault="0081350C" w:rsidP="00490B46">
            <w:pPr>
              <w:pStyle w:val="western"/>
              <w:jc w:val="center"/>
              <w:rPr>
                <w:sz w:val="22"/>
                <w:szCs w:val="22"/>
              </w:rPr>
            </w:pPr>
            <w:r w:rsidRPr="002C7FF3">
              <w:rPr>
                <w:sz w:val="22"/>
                <w:szCs w:val="22"/>
              </w:rPr>
              <w:t>3</w:t>
            </w:r>
          </w:p>
        </w:tc>
        <w:tc>
          <w:tcPr>
            <w:tcW w:w="788" w:type="dxa"/>
            <w:tcBorders>
              <w:top w:val="single" w:sz="4" w:space="0" w:color="auto"/>
              <w:bottom w:val="dotted" w:sz="4" w:space="0" w:color="auto"/>
            </w:tcBorders>
          </w:tcPr>
          <w:p w:rsidR="0081350C" w:rsidRPr="002C7FF3" w:rsidRDefault="0081350C" w:rsidP="00490B46">
            <w:pPr>
              <w:pStyle w:val="western"/>
              <w:rPr>
                <w:sz w:val="22"/>
                <w:szCs w:val="22"/>
              </w:rPr>
            </w:pPr>
          </w:p>
        </w:tc>
        <w:tc>
          <w:tcPr>
            <w:tcW w:w="2089" w:type="dxa"/>
            <w:tcBorders>
              <w:top w:val="single" w:sz="4" w:space="0" w:color="auto"/>
              <w:bottom w:val="dotted" w:sz="4" w:space="0" w:color="auto"/>
            </w:tcBorders>
          </w:tcPr>
          <w:p w:rsidR="0081350C" w:rsidRPr="002C7FF3" w:rsidRDefault="0081350C" w:rsidP="00490B46">
            <w:pPr>
              <w:pStyle w:val="western"/>
              <w:rPr>
                <w:sz w:val="22"/>
                <w:szCs w:val="22"/>
              </w:rPr>
            </w:pPr>
          </w:p>
        </w:tc>
      </w:tr>
      <w:tr w:rsidR="0081350C" w:rsidRPr="002C7FF3" w:rsidTr="002C7FF3">
        <w:trPr>
          <w:jc w:val="center"/>
        </w:trPr>
        <w:tc>
          <w:tcPr>
            <w:tcW w:w="6987" w:type="dxa"/>
            <w:tcBorders>
              <w:top w:val="dotted" w:sz="4" w:space="0" w:color="auto"/>
              <w:bottom w:val="dotted" w:sz="4" w:space="0" w:color="auto"/>
            </w:tcBorders>
          </w:tcPr>
          <w:p w:rsidR="0081350C" w:rsidRPr="002C7FF3" w:rsidRDefault="0081350C" w:rsidP="00490B46">
            <w:pPr>
              <w:pStyle w:val="western"/>
              <w:rPr>
                <w:sz w:val="22"/>
                <w:szCs w:val="22"/>
              </w:rPr>
            </w:pPr>
            <w:r w:rsidRPr="002C7FF3">
              <w:rPr>
                <w:sz w:val="22"/>
                <w:szCs w:val="22"/>
              </w:rPr>
              <w:t>Ability to follow the procedure and properly rephrasing the procedure to reflect what you did during the experiment.</w:t>
            </w:r>
          </w:p>
        </w:tc>
        <w:tc>
          <w:tcPr>
            <w:tcW w:w="784" w:type="dxa"/>
            <w:tcBorders>
              <w:top w:val="dotted" w:sz="4" w:space="0" w:color="auto"/>
              <w:bottom w:val="dotted" w:sz="4" w:space="0" w:color="auto"/>
            </w:tcBorders>
            <w:vAlign w:val="center"/>
          </w:tcPr>
          <w:p w:rsidR="0081350C" w:rsidRPr="002C7FF3" w:rsidRDefault="0081350C" w:rsidP="00490B46">
            <w:pPr>
              <w:pStyle w:val="western"/>
              <w:jc w:val="center"/>
              <w:rPr>
                <w:sz w:val="22"/>
                <w:szCs w:val="22"/>
              </w:rPr>
            </w:pPr>
          </w:p>
          <w:p w:rsidR="0081350C" w:rsidRPr="002C7FF3" w:rsidRDefault="0081350C" w:rsidP="00490B46">
            <w:pPr>
              <w:pStyle w:val="western"/>
              <w:jc w:val="center"/>
              <w:rPr>
                <w:sz w:val="22"/>
                <w:szCs w:val="22"/>
              </w:rPr>
            </w:pPr>
            <w:r w:rsidRPr="002C7FF3">
              <w:rPr>
                <w:sz w:val="22"/>
                <w:szCs w:val="22"/>
              </w:rPr>
              <w:t>7</w:t>
            </w:r>
          </w:p>
        </w:tc>
        <w:tc>
          <w:tcPr>
            <w:tcW w:w="788" w:type="dxa"/>
            <w:tcBorders>
              <w:top w:val="dotted" w:sz="4" w:space="0" w:color="auto"/>
              <w:bottom w:val="dotted" w:sz="4" w:space="0" w:color="auto"/>
            </w:tcBorders>
          </w:tcPr>
          <w:p w:rsidR="0081350C" w:rsidRPr="002C7FF3" w:rsidRDefault="0081350C" w:rsidP="00490B46">
            <w:pPr>
              <w:pStyle w:val="western"/>
              <w:rPr>
                <w:sz w:val="22"/>
                <w:szCs w:val="22"/>
              </w:rPr>
            </w:pPr>
          </w:p>
        </w:tc>
        <w:tc>
          <w:tcPr>
            <w:tcW w:w="2089" w:type="dxa"/>
            <w:tcBorders>
              <w:top w:val="dotted" w:sz="4" w:space="0" w:color="auto"/>
              <w:bottom w:val="dotted" w:sz="4" w:space="0" w:color="auto"/>
            </w:tcBorders>
          </w:tcPr>
          <w:p w:rsidR="0081350C" w:rsidRPr="002C7FF3" w:rsidRDefault="0081350C" w:rsidP="00490B46">
            <w:pPr>
              <w:pStyle w:val="western"/>
              <w:rPr>
                <w:sz w:val="22"/>
                <w:szCs w:val="22"/>
              </w:rPr>
            </w:pPr>
          </w:p>
        </w:tc>
      </w:tr>
      <w:tr w:rsidR="0081350C" w:rsidRPr="002C7FF3" w:rsidTr="002C7FF3">
        <w:trPr>
          <w:jc w:val="center"/>
        </w:trPr>
        <w:tc>
          <w:tcPr>
            <w:tcW w:w="6987" w:type="dxa"/>
            <w:tcBorders>
              <w:top w:val="dotted" w:sz="4" w:space="0" w:color="auto"/>
              <w:bottom w:val="dotted" w:sz="4" w:space="0" w:color="auto"/>
            </w:tcBorders>
          </w:tcPr>
          <w:p w:rsidR="0081350C" w:rsidRPr="002C7FF3" w:rsidRDefault="0081350C" w:rsidP="00490B46">
            <w:pPr>
              <w:pStyle w:val="western"/>
              <w:rPr>
                <w:sz w:val="22"/>
                <w:szCs w:val="22"/>
              </w:rPr>
            </w:pPr>
            <w:r w:rsidRPr="002C7FF3">
              <w:rPr>
                <w:sz w:val="22"/>
                <w:szCs w:val="22"/>
              </w:rPr>
              <w:t>Ability to demonstrate knowledge of how equipment function, their limitations, and the uncertainty associated with reading the instruments.</w:t>
            </w:r>
          </w:p>
        </w:tc>
        <w:tc>
          <w:tcPr>
            <w:tcW w:w="784" w:type="dxa"/>
            <w:tcBorders>
              <w:top w:val="dotted" w:sz="4" w:space="0" w:color="auto"/>
              <w:bottom w:val="dotted" w:sz="4" w:space="0" w:color="auto"/>
            </w:tcBorders>
            <w:vAlign w:val="center"/>
          </w:tcPr>
          <w:p w:rsidR="0081350C" w:rsidRPr="002C7FF3" w:rsidRDefault="0081350C" w:rsidP="00490B46">
            <w:pPr>
              <w:pStyle w:val="western"/>
              <w:jc w:val="center"/>
              <w:rPr>
                <w:sz w:val="22"/>
                <w:szCs w:val="22"/>
              </w:rPr>
            </w:pPr>
          </w:p>
          <w:p w:rsidR="0081350C" w:rsidRPr="002C7FF3" w:rsidRDefault="0081350C" w:rsidP="00490B46">
            <w:pPr>
              <w:pStyle w:val="western"/>
              <w:jc w:val="center"/>
              <w:rPr>
                <w:sz w:val="22"/>
                <w:szCs w:val="22"/>
              </w:rPr>
            </w:pPr>
            <w:r w:rsidRPr="002C7FF3">
              <w:rPr>
                <w:sz w:val="22"/>
                <w:szCs w:val="22"/>
              </w:rPr>
              <w:t>5</w:t>
            </w:r>
          </w:p>
        </w:tc>
        <w:tc>
          <w:tcPr>
            <w:tcW w:w="788" w:type="dxa"/>
            <w:tcBorders>
              <w:top w:val="dotted" w:sz="4" w:space="0" w:color="auto"/>
              <w:bottom w:val="dotted" w:sz="4" w:space="0" w:color="auto"/>
            </w:tcBorders>
          </w:tcPr>
          <w:p w:rsidR="0081350C" w:rsidRPr="002C7FF3" w:rsidRDefault="0081350C" w:rsidP="00490B46">
            <w:pPr>
              <w:pStyle w:val="western"/>
              <w:rPr>
                <w:sz w:val="22"/>
                <w:szCs w:val="22"/>
              </w:rPr>
            </w:pPr>
          </w:p>
        </w:tc>
        <w:tc>
          <w:tcPr>
            <w:tcW w:w="2089" w:type="dxa"/>
            <w:tcBorders>
              <w:top w:val="dotted" w:sz="4" w:space="0" w:color="auto"/>
              <w:bottom w:val="dotted" w:sz="4" w:space="0" w:color="auto"/>
            </w:tcBorders>
          </w:tcPr>
          <w:p w:rsidR="0081350C" w:rsidRPr="002C7FF3" w:rsidRDefault="0081350C" w:rsidP="00490B46">
            <w:pPr>
              <w:pStyle w:val="western"/>
              <w:rPr>
                <w:sz w:val="22"/>
                <w:szCs w:val="22"/>
              </w:rPr>
            </w:pPr>
          </w:p>
        </w:tc>
      </w:tr>
      <w:tr w:rsidR="0081350C" w:rsidRPr="002C7FF3" w:rsidTr="002C7FF3">
        <w:trPr>
          <w:jc w:val="center"/>
        </w:trPr>
        <w:tc>
          <w:tcPr>
            <w:tcW w:w="6987" w:type="dxa"/>
            <w:tcBorders>
              <w:top w:val="dotted" w:sz="4" w:space="0" w:color="auto"/>
              <w:bottom w:val="dotted" w:sz="4" w:space="0" w:color="auto"/>
            </w:tcBorders>
          </w:tcPr>
          <w:p w:rsidR="0081350C" w:rsidRPr="002C7FF3" w:rsidRDefault="0081350C" w:rsidP="00490B46">
            <w:pPr>
              <w:rPr>
                <w:sz w:val="22"/>
                <w:szCs w:val="22"/>
              </w:rPr>
            </w:pPr>
            <w:r w:rsidRPr="002C7FF3">
              <w:rPr>
                <w:sz w:val="22"/>
                <w:szCs w:val="22"/>
              </w:rPr>
              <w:t>Ability to collect and record the raw data using appropriate units of measurement   and identify the dependent and independent variables in the experiment.</w:t>
            </w:r>
          </w:p>
        </w:tc>
        <w:tc>
          <w:tcPr>
            <w:tcW w:w="784" w:type="dxa"/>
            <w:tcBorders>
              <w:top w:val="dotted" w:sz="4" w:space="0" w:color="auto"/>
              <w:bottom w:val="dotted" w:sz="4" w:space="0" w:color="auto"/>
            </w:tcBorders>
            <w:vAlign w:val="center"/>
          </w:tcPr>
          <w:p w:rsidR="0081350C" w:rsidRPr="002C7FF3" w:rsidRDefault="0081350C" w:rsidP="00490B46">
            <w:pPr>
              <w:jc w:val="center"/>
              <w:rPr>
                <w:sz w:val="22"/>
                <w:szCs w:val="22"/>
              </w:rPr>
            </w:pPr>
          </w:p>
          <w:p w:rsidR="0081350C" w:rsidRPr="002C7FF3" w:rsidRDefault="0081350C" w:rsidP="00490B46">
            <w:pPr>
              <w:jc w:val="center"/>
              <w:rPr>
                <w:sz w:val="22"/>
                <w:szCs w:val="22"/>
              </w:rPr>
            </w:pPr>
          </w:p>
          <w:p w:rsidR="0081350C" w:rsidRPr="002C7FF3" w:rsidRDefault="0081350C" w:rsidP="00490B46">
            <w:pPr>
              <w:jc w:val="center"/>
              <w:rPr>
                <w:sz w:val="22"/>
                <w:szCs w:val="22"/>
              </w:rPr>
            </w:pPr>
            <w:r w:rsidRPr="002C7FF3">
              <w:rPr>
                <w:sz w:val="22"/>
                <w:szCs w:val="22"/>
              </w:rPr>
              <w:t>5</w:t>
            </w:r>
          </w:p>
        </w:tc>
        <w:tc>
          <w:tcPr>
            <w:tcW w:w="788" w:type="dxa"/>
            <w:tcBorders>
              <w:top w:val="dotted" w:sz="4" w:space="0" w:color="auto"/>
              <w:bottom w:val="dotted" w:sz="4" w:space="0" w:color="auto"/>
            </w:tcBorders>
          </w:tcPr>
          <w:p w:rsidR="0081350C" w:rsidRPr="002C7FF3" w:rsidRDefault="0081350C" w:rsidP="00490B46">
            <w:pPr>
              <w:rPr>
                <w:sz w:val="22"/>
                <w:szCs w:val="22"/>
              </w:rPr>
            </w:pPr>
          </w:p>
        </w:tc>
        <w:tc>
          <w:tcPr>
            <w:tcW w:w="2089" w:type="dxa"/>
            <w:tcBorders>
              <w:top w:val="dotted" w:sz="4" w:space="0" w:color="auto"/>
              <w:bottom w:val="dotted" w:sz="4" w:space="0" w:color="auto"/>
            </w:tcBorders>
          </w:tcPr>
          <w:p w:rsidR="0081350C" w:rsidRPr="002C7FF3" w:rsidRDefault="0081350C" w:rsidP="00490B46">
            <w:pPr>
              <w:rPr>
                <w:sz w:val="22"/>
                <w:szCs w:val="22"/>
              </w:rPr>
            </w:pPr>
          </w:p>
        </w:tc>
      </w:tr>
      <w:tr w:rsidR="0081350C" w:rsidRPr="002C7FF3" w:rsidTr="002C7FF3">
        <w:trPr>
          <w:jc w:val="center"/>
        </w:trPr>
        <w:tc>
          <w:tcPr>
            <w:tcW w:w="6987" w:type="dxa"/>
            <w:tcBorders>
              <w:top w:val="dotted" w:sz="4" w:space="0" w:color="auto"/>
              <w:bottom w:val="dotted" w:sz="4" w:space="0" w:color="auto"/>
            </w:tcBorders>
          </w:tcPr>
          <w:p w:rsidR="0081350C" w:rsidRPr="002C7FF3" w:rsidRDefault="0081350C" w:rsidP="00490B46">
            <w:pPr>
              <w:rPr>
                <w:b/>
                <w:sz w:val="22"/>
                <w:szCs w:val="22"/>
              </w:rPr>
            </w:pPr>
          </w:p>
          <w:p w:rsidR="0081350C" w:rsidRPr="002C7FF3" w:rsidRDefault="0081350C" w:rsidP="00490B46">
            <w:pPr>
              <w:rPr>
                <w:b/>
                <w:sz w:val="22"/>
                <w:szCs w:val="22"/>
              </w:rPr>
            </w:pPr>
            <w:r w:rsidRPr="002C7FF3">
              <w:rPr>
                <w:b/>
                <w:sz w:val="22"/>
                <w:szCs w:val="22"/>
              </w:rPr>
              <w:t>Total for Ability to Conduct Experiments</w:t>
            </w:r>
          </w:p>
        </w:tc>
        <w:tc>
          <w:tcPr>
            <w:tcW w:w="784" w:type="dxa"/>
            <w:tcBorders>
              <w:top w:val="dotted" w:sz="4" w:space="0" w:color="auto"/>
              <w:bottom w:val="dotted" w:sz="4" w:space="0" w:color="auto"/>
            </w:tcBorders>
            <w:vAlign w:val="center"/>
          </w:tcPr>
          <w:p w:rsidR="0081350C" w:rsidRPr="002C7FF3" w:rsidRDefault="0081350C" w:rsidP="00490B46">
            <w:pPr>
              <w:jc w:val="center"/>
              <w:rPr>
                <w:b/>
                <w:sz w:val="22"/>
                <w:szCs w:val="22"/>
              </w:rPr>
            </w:pPr>
            <w:r w:rsidRPr="002C7FF3">
              <w:rPr>
                <w:b/>
                <w:sz w:val="22"/>
                <w:szCs w:val="22"/>
              </w:rPr>
              <w:t>20</w:t>
            </w:r>
          </w:p>
        </w:tc>
        <w:tc>
          <w:tcPr>
            <w:tcW w:w="788" w:type="dxa"/>
            <w:tcBorders>
              <w:top w:val="dotted" w:sz="4" w:space="0" w:color="auto"/>
              <w:bottom w:val="dotted" w:sz="4" w:space="0" w:color="auto"/>
            </w:tcBorders>
          </w:tcPr>
          <w:p w:rsidR="0081350C" w:rsidRPr="002C7FF3" w:rsidRDefault="0081350C" w:rsidP="00490B46">
            <w:pPr>
              <w:rPr>
                <w:b/>
                <w:sz w:val="22"/>
                <w:szCs w:val="22"/>
              </w:rPr>
            </w:pPr>
          </w:p>
        </w:tc>
        <w:tc>
          <w:tcPr>
            <w:tcW w:w="2089" w:type="dxa"/>
            <w:tcBorders>
              <w:top w:val="dotted" w:sz="4" w:space="0" w:color="auto"/>
              <w:bottom w:val="dotted" w:sz="4" w:space="0" w:color="auto"/>
            </w:tcBorders>
          </w:tcPr>
          <w:p w:rsidR="0081350C" w:rsidRPr="002C7FF3" w:rsidRDefault="0081350C" w:rsidP="00490B46">
            <w:pPr>
              <w:rPr>
                <w:b/>
                <w:sz w:val="22"/>
                <w:szCs w:val="22"/>
              </w:rPr>
            </w:pPr>
          </w:p>
        </w:tc>
      </w:tr>
      <w:tr w:rsidR="0081350C" w:rsidRPr="002C7FF3" w:rsidTr="002C7FF3">
        <w:trPr>
          <w:jc w:val="center"/>
        </w:trPr>
        <w:tc>
          <w:tcPr>
            <w:tcW w:w="6987" w:type="dxa"/>
            <w:tcBorders>
              <w:top w:val="dotted" w:sz="4" w:space="0" w:color="auto"/>
              <w:bottom w:val="single" w:sz="18" w:space="0" w:color="auto"/>
            </w:tcBorders>
          </w:tcPr>
          <w:p w:rsidR="0081350C" w:rsidRPr="002C7FF3" w:rsidRDefault="0081350C" w:rsidP="00490B46">
            <w:pPr>
              <w:rPr>
                <w:b/>
                <w:sz w:val="22"/>
                <w:szCs w:val="22"/>
              </w:rPr>
            </w:pPr>
          </w:p>
          <w:p w:rsidR="0081350C" w:rsidRPr="002C7FF3" w:rsidRDefault="0081350C" w:rsidP="00490B46">
            <w:pPr>
              <w:rPr>
                <w:b/>
                <w:sz w:val="22"/>
                <w:szCs w:val="22"/>
              </w:rPr>
            </w:pPr>
            <w:r w:rsidRPr="002C7FF3">
              <w:rPr>
                <w:b/>
                <w:sz w:val="22"/>
                <w:szCs w:val="22"/>
              </w:rPr>
              <w:t>Percentage for this Performance Criteria</w:t>
            </w:r>
          </w:p>
        </w:tc>
        <w:tc>
          <w:tcPr>
            <w:tcW w:w="784" w:type="dxa"/>
            <w:tcBorders>
              <w:top w:val="dotted" w:sz="4" w:space="0" w:color="auto"/>
              <w:bottom w:val="single" w:sz="18" w:space="0" w:color="auto"/>
            </w:tcBorders>
            <w:vAlign w:val="center"/>
          </w:tcPr>
          <w:p w:rsidR="0081350C" w:rsidRPr="002C7FF3" w:rsidRDefault="0081350C" w:rsidP="00490B46">
            <w:pPr>
              <w:jc w:val="center"/>
              <w:rPr>
                <w:b/>
                <w:sz w:val="22"/>
                <w:szCs w:val="22"/>
              </w:rPr>
            </w:pPr>
          </w:p>
        </w:tc>
        <w:tc>
          <w:tcPr>
            <w:tcW w:w="788" w:type="dxa"/>
            <w:tcBorders>
              <w:top w:val="dotted" w:sz="4" w:space="0" w:color="auto"/>
              <w:bottom w:val="single" w:sz="18" w:space="0" w:color="auto"/>
            </w:tcBorders>
          </w:tcPr>
          <w:p w:rsidR="0081350C" w:rsidRPr="002C7FF3" w:rsidRDefault="0081350C" w:rsidP="00490B46">
            <w:pPr>
              <w:rPr>
                <w:b/>
                <w:sz w:val="22"/>
                <w:szCs w:val="22"/>
              </w:rPr>
            </w:pPr>
          </w:p>
        </w:tc>
        <w:tc>
          <w:tcPr>
            <w:tcW w:w="2089" w:type="dxa"/>
            <w:tcBorders>
              <w:top w:val="dotted" w:sz="4" w:space="0" w:color="auto"/>
              <w:bottom w:val="single" w:sz="18" w:space="0" w:color="auto"/>
            </w:tcBorders>
          </w:tcPr>
          <w:p w:rsidR="0081350C" w:rsidRPr="002C7FF3" w:rsidRDefault="0081350C" w:rsidP="00490B46">
            <w:pPr>
              <w:rPr>
                <w:b/>
                <w:sz w:val="22"/>
                <w:szCs w:val="22"/>
              </w:rPr>
            </w:pPr>
          </w:p>
        </w:tc>
      </w:tr>
      <w:tr w:rsidR="0081350C" w:rsidRPr="002C7FF3" w:rsidTr="002C7FF3">
        <w:trPr>
          <w:jc w:val="center"/>
        </w:trPr>
        <w:tc>
          <w:tcPr>
            <w:tcW w:w="6987" w:type="dxa"/>
            <w:tcBorders>
              <w:top w:val="single" w:sz="18" w:space="0" w:color="auto"/>
              <w:bottom w:val="single" w:sz="4" w:space="0" w:color="auto"/>
            </w:tcBorders>
          </w:tcPr>
          <w:p w:rsidR="0081350C" w:rsidRPr="002C7FF3" w:rsidRDefault="0081350C" w:rsidP="00490B46">
            <w:pPr>
              <w:jc w:val="center"/>
              <w:rPr>
                <w:b/>
                <w:sz w:val="22"/>
                <w:szCs w:val="22"/>
              </w:rPr>
            </w:pPr>
          </w:p>
          <w:p w:rsidR="0081350C" w:rsidRPr="002C7FF3" w:rsidRDefault="0081350C" w:rsidP="00490B46">
            <w:pPr>
              <w:jc w:val="center"/>
              <w:rPr>
                <w:b/>
                <w:i/>
                <w:sz w:val="22"/>
                <w:szCs w:val="22"/>
              </w:rPr>
            </w:pPr>
            <w:r w:rsidRPr="002C7FF3">
              <w:rPr>
                <w:b/>
                <w:i/>
                <w:sz w:val="22"/>
                <w:szCs w:val="22"/>
              </w:rPr>
              <w:t>Ability to Analyze and Interpret experimental Data in a Formal Report</w:t>
            </w:r>
          </w:p>
          <w:p w:rsidR="0081350C" w:rsidRPr="002C7FF3" w:rsidRDefault="0081350C" w:rsidP="00490B46">
            <w:pPr>
              <w:jc w:val="center"/>
              <w:rPr>
                <w:b/>
                <w:sz w:val="22"/>
                <w:szCs w:val="22"/>
              </w:rPr>
            </w:pPr>
          </w:p>
        </w:tc>
        <w:tc>
          <w:tcPr>
            <w:tcW w:w="784" w:type="dxa"/>
            <w:tcBorders>
              <w:top w:val="single" w:sz="18" w:space="0" w:color="auto"/>
              <w:bottom w:val="single" w:sz="4" w:space="0" w:color="auto"/>
            </w:tcBorders>
            <w:vAlign w:val="center"/>
          </w:tcPr>
          <w:p w:rsidR="0081350C" w:rsidRPr="002C7FF3" w:rsidRDefault="0081350C" w:rsidP="00490B46">
            <w:pPr>
              <w:jc w:val="center"/>
              <w:rPr>
                <w:b/>
                <w:sz w:val="22"/>
                <w:szCs w:val="22"/>
              </w:rPr>
            </w:pPr>
          </w:p>
        </w:tc>
        <w:tc>
          <w:tcPr>
            <w:tcW w:w="788" w:type="dxa"/>
            <w:tcBorders>
              <w:top w:val="single" w:sz="18" w:space="0" w:color="auto"/>
              <w:bottom w:val="single" w:sz="4" w:space="0" w:color="auto"/>
            </w:tcBorders>
          </w:tcPr>
          <w:p w:rsidR="0081350C" w:rsidRPr="002C7FF3" w:rsidRDefault="0081350C" w:rsidP="00490B46">
            <w:pPr>
              <w:rPr>
                <w:b/>
                <w:sz w:val="22"/>
                <w:szCs w:val="22"/>
              </w:rPr>
            </w:pPr>
          </w:p>
        </w:tc>
        <w:tc>
          <w:tcPr>
            <w:tcW w:w="2089" w:type="dxa"/>
            <w:tcBorders>
              <w:top w:val="single" w:sz="18" w:space="0" w:color="auto"/>
              <w:bottom w:val="single" w:sz="4" w:space="0" w:color="auto"/>
            </w:tcBorders>
          </w:tcPr>
          <w:p w:rsidR="0081350C" w:rsidRPr="002C7FF3" w:rsidRDefault="0081350C" w:rsidP="00490B46">
            <w:pPr>
              <w:rPr>
                <w:b/>
                <w:sz w:val="22"/>
                <w:szCs w:val="22"/>
              </w:rPr>
            </w:pPr>
          </w:p>
        </w:tc>
      </w:tr>
      <w:tr w:rsidR="0081350C" w:rsidRPr="002C7FF3" w:rsidTr="002C7FF3">
        <w:trPr>
          <w:jc w:val="center"/>
        </w:trPr>
        <w:tc>
          <w:tcPr>
            <w:tcW w:w="6987" w:type="dxa"/>
            <w:tcBorders>
              <w:top w:val="single" w:sz="4" w:space="0" w:color="auto"/>
              <w:bottom w:val="dotted" w:sz="4" w:space="0" w:color="auto"/>
            </w:tcBorders>
          </w:tcPr>
          <w:p w:rsidR="0081350C" w:rsidRPr="002C7FF3" w:rsidRDefault="0081350C" w:rsidP="00490B46">
            <w:pPr>
              <w:rPr>
                <w:sz w:val="22"/>
                <w:szCs w:val="22"/>
              </w:rPr>
            </w:pPr>
            <w:r w:rsidRPr="002C7FF3">
              <w:rPr>
                <w:sz w:val="22"/>
                <w:szCs w:val="22"/>
              </w:rPr>
              <w:t>Report format (Ability to properly format and present a technical report)</w:t>
            </w:r>
          </w:p>
          <w:p w:rsidR="0081350C" w:rsidRPr="002C7FF3" w:rsidRDefault="0081350C" w:rsidP="00490B46">
            <w:pPr>
              <w:rPr>
                <w:sz w:val="22"/>
                <w:szCs w:val="22"/>
              </w:rPr>
            </w:pPr>
            <w:r w:rsidRPr="002C7FF3">
              <w:rPr>
                <w:sz w:val="22"/>
                <w:szCs w:val="22"/>
              </w:rPr>
              <w:t xml:space="preserve">Front End of Report (4 points). </w:t>
            </w:r>
          </w:p>
          <w:p w:rsidR="0081350C" w:rsidRPr="002C7FF3" w:rsidRDefault="0081350C" w:rsidP="00490B46">
            <w:pPr>
              <w:rPr>
                <w:sz w:val="22"/>
                <w:szCs w:val="22"/>
              </w:rPr>
            </w:pPr>
            <w:r w:rsidRPr="002C7FF3">
              <w:rPr>
                <w:sz w:val="22"/>
                <w:szCs w:val="22"/>
              </w:rPr>
              <w:t>General report format (4 points)</w:t>
            </w:r>
          </w:p>
        </w:tc>
        <w:tc>
          <w:tcPr>
            <w:tcW w:w="784" w:type="dxa"/>
            <w:tcBorders>
              <w:top w:val="single" w:sz="4" w:space="0" w:color="auto"/>
              <w:bottom w:val="dotted" w:sz="4" w:space="0" w:color="auto"/>
            </w:tcBorders>
            <w:vAlign w:val="center"/>
          </w:tcPr>
          <w:p w:rsidR="0081350C" w:rsidRPr="002C7FF3" w:rsidRDefault="0081350C" w:rsidP="00490B46">
            <w:pPr>
              <w:jc w:val="center"/>
              <w:rPr>
                <w:sz w:val="22"/>
                <w:szCs w:val="22"/>
              </w:rPr>
            </w:pPr>
          </w:p>
          <w:p w:rsidR="0081350C" w:rsidRPr="002C7FF3" w:rsidRDefault="0081350C" w:rsidP="00490B46">
            <w:pPr>
              <w:jc w:val="center"/>
              <w:rPr>
                <w:sz w:val="22"/>
                <w:szCs w:val="22"/>
              </w:rPr>
            </w:pPr>
            <w:r w:rsidRPr="002C7FF3">
              <w:rPr>
                <w:sz w:val="22"/>
                <w:szCs w:val="22"/>
              </w:rPr>
              <w:t>4</w:t>
            </w:r>
          </w:p>
          <w:p w:rsidR="0081350C" w:rsidRPr="002C7FF3" w:rsidRDefault="00FA7135" w:rsidP="00490B46">
            <w:pPr>
              <w:jc w:val="center"/>
              <w:rPr>
                <w:sz w:val="22"/>
                <w:szCs w:val="22"/>
              </w:rPr>
            </w:pPr>
            <w:r>
              <w:rPr>
                <w:sz w:val="22"/>
                <w:szCs w:val="22"/>
              </w:rPr>
              <w:t>9</w:t>
            </w:r>
          </w:p>
        </w:tc>
        <w:tc>
          <w:tcPr>
            <w:tcW w:w="788" w:type="dxa"/>
            <w:tcBorders>
              <w:top w:val="single" w:sz="4" w:space="0" w:color="auto"/>
              <w:bottom w:val="dotted" w:sz="4" w:space="0" w:color="auto"/>
            </w:tcBorders>
          </w:tcPr>
          <w:p w:rsidR="0081350C" w:rsidRPr="002C7FF3" w:rsidRDefault="0081350C" w:rsidP="00490B46">
            <w:pPr>
              <w:rPr>
                <w:sz w:val="22"/>
                <w:szCs w:val="22"/>
              </w:rPr>
            </w:pPr>
          </w:p>
        </w:tc>
        <w:tc>
          <w:tcPr>
            <w:tcW w:w="2089" w:type="dxa"/>
            <w:tcBorders>
              <w:top w:val="single" w:sz="4" w:space="0" w:color="auto"/>
              <w:bottom w:val="dotted" w:sz="4" w:space="0" w:color="auto"/>
            </w:tcBorders>
          </w:tcPr>
          <w:p w:rsidR="0081350C" w:rsidRPr="002C7FF3" w:rsidRDefault="0081350C" w:rsidP="00490B46">
            <w:pPr>
              <w:rPr>
                <w:sz w:val="22"/>
                <w:szCs w:val="22"/>
              </w:rPr>
            </w:pPr>
          </w:p>
        </w:tc>
      </w:tr>
      <w:tr w:rsidR="0081350C" w:rsidRPr="002C7FF3" w:rsidTr="002C7FF3">
        <w:trPr>
          <w:jc w:val="center"/>
        </w:trPr>
        <w:tc>
          <w:tcPr>
            <w:tcW w:w="6987" w:type="dxa"/>
            <w:tcBorders>
              <w:top w:val="single" w:sz="4" w:space="0" w:color="auto"/>
              <w:bottom w:val="dotted" w:sz="4" w:space="0" w:color="auto"/>
            </w:tcBorders>
          </w:tcPr>
          <w:p w:rsidR="0081350C" w:rsidRPr="002C7FF3" w:rsidRDefault="0081350C" w:rsidP="00490B46">
            <w:pPr>
              <w:rPr>
                <w:sz w:val="22"/>
                <w:szCs w:val="22"/>
              </w:rPr>
            </w:pPr>
            <w:r w:rsidRPr="002C7FF3">
              <w:rPr>
                <w:sz w:val="22"/>
                <w:szCs w:val="22"/>
              </w:rPr>
              <w:t>Provides appropriate abstracts for the experimental report</w:t>
            </w:r>
          </w:p>
        </w:tc>
        <w:tc>
          <w:tcPr>
            <w:tcW w:w="784" w:type="dxa"/>
            <w:tcBorders>
              <w:top w:val="single" w:sz="4" w:space="0" w:color="auto"/>
              <w:bottom w:val="dotted" w:sz="4" w:space="0" w:color="auto"/>
            </w:tcBorders>
            <w:vAlign w:val="center"/>
          </w:tcPr>
          <w:p w:rsidR="0081350C" w:rsidRPr="002C7FF3" w:rsidRDefault="0081350C" w:rsidP="00490B46">
            <w:pPr>
              <w:jc w:val="center"/>
              <w:rPr>
                <w:sz w:val="22"/>
                <w:szCs w:val="22"/>
              </w:rPr>
            </w:pPr>
            <w:r w:rsidRPr="002C7FF3">
              <w:rPr>
                <w:sz w:val="22"/>
                <w:szCs w:val="22"/>
              </w:rPr>
              <w:t>5</w:t>
            </w:r>
          </w:p>
        </w:tc>
        <w:tc>
          <w:tcPr>
            <w:tcW w:w="788" w:type="dxa"/>
            <w:tcBorders>
              <w:top w:val="single" w:sz="4" w:space="0" w:color="auto"/>
              <w:bottom w:val="dotted" w:sz="4" w:space="0" w:color="auto"/>
            </w:tcBorders>
          </w:tcPr>
          <w:p w:rsidR="0081350C" w:rsidRPr="002C7FF3" w:rsidRDefault="0081350C" w:rsidP="00490B46">
            <w:pPr>
              <w:rPr>
                <w:sz w:val="22"/>
                <w:szCs w:val="22"/>
              </w:rPr>
            </w:pPr>
          </w:p>
        </w:tc>
        <w:tc>
          <w:tcPr>
            <w:tcW w:w="2089" w:type="dxa"/>
            <w:tcBorders>
              <w:top w:val="single" w:sz="4" w:space="0" w:color="auto"/>
              <w:bottom w:val="dotted" w:sz="4" w:space="0" w:color="auto"/>
            </w:tcBorders>
          </w:tcPr>
          <w:p w:rsidR="0081350C" w:rsidRPr="002C7FF3" w:rsidRDefault="0081350C" w:rsidP="00490B46">
            <w:pPr>
              <w:rPr>
                <w:sz w:val="22"/>
                <w:szCs w:val="22"/>
              </w:rPr>
            </w:pPr>
          </w:p>
        </w:tc>
      </w:tr>
      <w:tr w:rsidR="0081350C" w:rsidRPr="002C7FF3" w:rsidTr="002C7FF3">
        <w:trPr>
          <w:jc w:val="center"/>
        </w:trPr>
        <w:tc>
          <w:tcPr>
            <w:tcW w:w="6987" w:type="dxa"/>
            <w:tcBorders>
              <w:top w:val="dotted" w:sz="4" w:space="0" w:color="auto"/>
              <w:bottom w:val="dotted" w:sz="4" w:space="0" w:color="auto"/>
            </w:tcBorders>
          </w:tcPr>
          <w:p w:rsidR="0081350C" w:rsidRPr="002C7FF3" w:rsidRDefault="0081350C" w:rsidP="00490B46">
            <w:pPr>
              <w:rPr>
                <w:sz w:val="22"/>
                <w:szCs w:val="22"/>
              </w:rPr>
            </w:pPr>
            <w:r w:rsidRPr="002C7FF3">
              <w:rPr>
                <w:sz w:val="22"/>
                <w:szCs w:val="22"/>
              </w:rPr>
              <w:t>Ability to analyze the data using appropriate software to generate the required parameters using consistent units and significant figures.</w:t>
            </w:r>
          </w:p>
        </w:tc>
        <w:tc>
          <w:tcPr>
            <w:tcW w:w="784" w:type="dxa"/>
            <w:tcBorders>
              <w:top w:val="dotted" w:sz="4" w:space="0" w:color="auto"/>
              <w:bottom w:val="dotted" w:sz="4" w:space="0" w:color="auto"/>
            </w:tcBorders>
            <w:vAlign w:val="center"/>
          </w:tcPr>
          <w:p w:rsidR="0081350C" w:rsidRPr="002C7FF3" w:rsidRDefault="0081350C" w:rsidP="00490B46">
            <w:pPr>
              <w:jc w:val="center"/>
              <w:rPr>
                <w:sz w:val="22"/>
                <w:szCs w:val="22"/>
              </w:rPr>
            </w:pPr>
          </w:p>
          <w:p w:rsidR="0081350C" w:rsidRPr="002C7FF3" w:rsidRDefault="0081350C" w:rsidP="00490B46">
            <w:pPr>
              <w:jc w:val="center"/>
              <w:rPr>
                <w:sz w:val="22"/>
                <w:szCs w:val="22"/>
              </w:rPr>
            </w:pPr>
            <w:r w:rsidRPr="002C7FF3">
              <w:rPr>
                <w:sz w:val="22"/>
                <w:szCs w:val="22"/>
              </w:rPr>
              <w:t>22</w:t>
            </w:r>
          </w:p>
        </w:tc>
        <w:tc>
          <w:tcPr>
            <w:tcW w:w="788" w:type="dxa"/>
            <w:tcBorders>
              <w:top w:val="dotted" w:sz="4" w:space="0" w:color="auto"/>
              <w:bottom w:val="dotted" w:sz="4" w:space="0" w:color="auto"/>
            </w:tcBorders>
          </w:tcPr>
          <w:p w:rsidR="0081350C" w:rsidRPr="002C7FF3" w:rsidRDefault="0081350C" w:rsidP="00490B46">
            <w:pPr>
              <w:rPr>
                <w:sz w:val="22"/>
                <w:szCs w:val="22"/>
              </w:rPr>
            </w:pPr>
          </w:p>
        </w:tc>
        <w:tc>
          <w:tcPr>
            <w:tcW w:w="2089" w:type="dxa"/>
            <w:tcBorders>
              <w:top w:val="dotted" w:sz="4" w:space="0" w:color="auto"/>
              <w:bottom w:val="dotted" w:sz="4" w:space="0" w:color="auto"/>
            </w:tcBorders>
          </w:tcPr>
          <w:p w:rsidR="0081350C" w:rsidRPr="002C7FF3" w:rsidRDefault="0081350C" w:rsidP="00490B46">
            <w:pPr>
              <w:rPr>
                <w:sz w:val="22"/>
                <w:szCs w:val="22"/>
              </w:rPr>
            </w:pPr>
          </w:p>
        </w:tc>
      </w:tr>
      <w:tr w:rsidR="0081350C" w:rsidRPr="002C7FF3" w:rsidTr="002C7FF3">
        <w:trPr>
          <w:jc w:val="center"/>
        </w:trPr>
        <w:tc>
          <w:tcPr>
            <w:tcW w:w="6987" w:type="dxa"/>
            <w:tcBorders>
              <w:top w:val="dotted" w:sz="4" w:space="0" w:color="auto"/>
              <w:bottom w:val="dotted" w:sz="4" w:space="0" w:color="auto"/>
            </w:tcBorders>
          </w:tcPr>
          <w:p w:rsidR="0081350C" w:rsidRPr="002C7FF3" w:rsidRDefault="0081350C" w:rsidP="00490B46">
            <w:pPr>
              <w:rPr>
                <w:sz w:val="22"/>
                <w:szCs w:val="22"/>
              </w:rPr>
            </w:pPr>
            <w:r w:rsidRPr="002C7FF3">
              <w:rPr>
                <w:sz w:val="22"/>
                <w:szCs w:val="22"/>
              </w:rPr>
              <w:t>Use of statistical analysis as needed including uncertainty analysis</w:t>
            </w:r>
          </w:p>
        </w:tc>
        <w:tc>
          <w:tcPr>
            <w:tcW w:w="784" w:type="dxa"/>
            <w:tcBorders>
              <w:top w:val="dotted" w:sz="4" w:space="0" w:color="auto"/>
              <w:bottom w:val="dotted" w:sz="4" w:space="0" w:color="auto"/>
            </w:tcBorders>
            <w:vAlign w:val="center"/>
          </w:tcPr>
          <w:p w:rsidR="0081350C" w:rsidRPr="002C7FF3" w:rsidRDefault="0081350C" w:rsidP="00490B46">
            <w:pPr>
              <w:jc w:val="center"/>
              <w:rPr>
                <w:sz w:val="22"/>
                <w:szCs w:val="22"/>
              </w:rPr>
            </w:pPr>
            <w:r w:rsidRPr="002C7FF3">
              <w:rPr>
                <w:sz w:val="22"/>
                <w:szCs w:val="22"/>
              </w:rPr>
              <w:t>5</w:t>
            </w:r>
          </w:p>
        </w:tc>
        <w:tc>
          <w:tcPr>
            <w:tcW w:w="788" w:type="dxa"/>
            <w:tcBorders>
              <w:top w:val="dotted" w:sz="4" w:space="0" w:color="auto"/>
              <w:bottom w:val="dotted" w:sz="4" w:space="0" w:color="auto"/>
            </w:tcBorders>
          </w:tcPr>
          <w:p w:rsidR="0081350C" w:rsidRPr="002C7FF3" w:rsidRDefault="0081350C" w:rsidP="00490B46">
            <w:pPr>
              <w:rPr>
                <w:sz w:val="22"/>
                <w:szCs w:val="22"/>
              </w:rPr>
            </w:pPr>
          </w:p>
        </w:tc>
        <w:tc>
          <w:tcPr>
            <w:tcW w:w="2089" w:type="dxa"/>
            <w:tcBorders>
              <w:top w:val="dotted" w:sz="4" w:space="0" w:color="auto"/>
              <w:bottom w:val="dotted" w:sz="4" w:space="0" w:color="auto"/>
            </w:tcBorders>
          </w:tcPr>
          <w:p w:rsidR="0081350C" w:rsidRPr="002C7FF3" w:rsidRDefault="0081350C" w:rsidP="00490B46">
            <w:pPr>
              <w:rPr>
                <w:sz w:val="22"/>
                <w:szCs w:val="22"/>
              </w:rPr>
            </w:pPr>
          </w:p>
        </w:tc>
      </w:tr>
      <w:tr w:rsidR="0081350C" w:rsidRPr="002C7FF3" w:rsidTr="002C7FF3">
        <w:trPr>
          <w:trHeight w:val="557"/>
          <w:jc w:val="center"/>
        </w:trPr>
        <w:tc>
          <w:tcPr>
            <w:tcW w:w="6987" w:type="dxa"/>
            <w:tcBorders>
              <w:top w:val="dotted" w:sz="4" w:space="0" w:color="auto"/>
              <w:bottom w:val="dotted" w:sz="4" w:space="0" w:color="auto"/>
            </w:tcBorders>
          </w:tcPr>
          <w:p w:rsidR="0081350C" w:rsidRPr="002C7FF3" w:rsidRDefault="0081350C" w:rsidP="00490B46">
            <w:pPr>
              <w:rPr>
                <w:sz w:val="22"/>
                <w:szCs w:val="22"/>
              </w:rPr>
            </w:pPr>
            <w:r w:rsidRPr="002C7FF3">
              <w:rPr>
                <w:sz w:val="22"/>
                <w:szCs w:val="22"/>
              </w:rPr>
              <w:t>Ability to present the data (raw /derived) in tabular and graphical form to meet the objectives and to aid in interpretation.</w:t>
            </w:r>
          </w:p>
        </w:tc>
        <w:tc>
          <w:tcPr>
            <w:tcW w:w="784" w:type="dxa"/>
            <w:tcBorders>
              <w:top w:val="dotted" w:sz="4" w:space="0" w:color="auto"/>
              <w:bottom w:val="dotted" w:sz="4" w:space="0" w:color="auto"/>
            </w:tcBorders>
            <w:vAlign w:val="center"/>
          </w:tcPr>
          <w:p w:rsidR="0081350C" w:rsidRPr="002C7FF3" w:rsidRDefault="0081350C" w:rsidP="00490B46">
            <w:pPr>
              <w:jc w:val="center"/>
              <w:rPr>
                <w:sz w:val="22"/>
                <w:szCs w:val="22"/>
              </w:rPr>
            </w:pPr>
          </w:p>
          <w:p w:rsidR="0081350C" w:rsidRPr="002C7FF3" w:rsidRDefault="0081350C" w:rsidP="00490B46">
            <w:pPr>
              <w:jc w:val="center"/>
              <w:rPr>
                <w:sz w:val="22"/>
                <w:szCs w:val="22"/>
              </w:rPr>
            </w:pPr>
            <w:r w:rsidRPr="002C7FF3">
              <w:rPr>
                <w:sz w:val="22"/>
                <w:szCs w:val="22"/>
              </w:rPr>
              <w:t>14</w:t>
            </w:r>
          </w:p>
        </w:tc>
        <w:tc>
          <w:tcPr>
            <w:tcW w:w="788" w:type="dxa"/>
            <w:tcBorders>
              <w:top w:val="dotted" w:sz="4" w:space="0" w:color="auto"/>
              <w:bottom w:val="dotted" w:sz="4" w:space="0" w:color="auto"/>
            </w:tcBorders>
          </w:tcPr>
          <w:p w:rsidR="0081350C" w:rsidRPr="002C7FF3" w:rsidRDefault="0081350C" w:rsidP="00490B46">
            <w:pPr>
              <w:ind w:left="360"/>
              <w:rPr>
                <w:sz w:val="22"/>
                <w:szCs w:val="22"/>
              </w:rPr>
            </w:pPr>
          </w:p>
        </w:tc>
        <w:tc>
          <w:tcPr>
            <w:tcW w:w="2089" w:type="dxa"/>
            <w:tcBorders>
              <w:top w:val="dotted" w:sz="4" w:space="0" w:color="auto"/>
              <w:bottom w:val="dotted" w:sz="4" w:space="0" w:color="auto"/>
            </w:tcBorders>
          </w:tcPr>
          <w:p w:rsidR="0081350C" w:rsidRPr="002C7FF3" w:rsidRDefault="0081350C" w:rsidP="00490B46">
            <w:pPr>
              <w:ind w:left="360"/>
              <w:rPr>
                <w:sz w:val="22"/>
                <w:szCs w:val="22"/>
              </w:rPr>
            </w:pPr>
          </w:p>
        </w:tc>
      </w:tr>
      <w:tr w:rsidR="0081350C" w:rsidRPr="002C7FF3" w:rsidTr="002C7FF3">
        <w:trPr>
          <w:jc w:val="center"/>
        </w:trPr>
        <w:tc>
          <w:tcPr>
            <w:tcW w:w="6987" w:type="dxa"/>
            <w:tcBorders>
              <w:top w:val="dotted" w:sz="4" w:space="0" w:color="auto"/>
              <w:bottom w:val="dotted" w:sz="4" w:space="0" w:color="auto"/>
            </w:tcBorders>
          </w:tcPr>
          <w:p w:rsidR="0081350C" w:rsidRPr="002C7FF3" w:rsidRDefault="0081350C" w:rsidP="00490B46">
            <w:pPr>
              <w:rPr>
                <w:sz w:val="22"/>
                <w:szCs w:val="22"/>
              </w:rPr>
            </w:pPr>
            <w:r w:rsidRPr="002C7FF3">
              <w:rPr>
                <w:sz w:val="22"/>
                <w:szCs w:val="22"/>
              </w:rPr>
              <w:t>Ability to discuss the raw and derived data/graphs and assess the validity of the results in relation to the underlying theory and expected trends.</w:t>
            </w:r>
          </w:p>
        </w:tc>
        <w:tc>
          <w:tcPr>
            <w:tcW w:w="784" w:type="dxa"/>
            <w:tcBorders>
              <w:top w:val="dotted" w:sz="4" w:space="0" w:color="auto"/>
              <w:bottom w:val="dotted" w:sz="4" w:space="0" w:color="auto"/>
            </w:tcBorders>
            <w:vAlign w:val="center"/>
          </w:tcPr>
          <w:p w:rsidR="0081350C" w:rsidRPr="002C7FF3" w:rsidRDefault="0081350C" w:rsidP="00490B46">
            <w:pPr>
              <w:jc w:val="center"/>
              <w:rPr>
                <w:sz w:val="22"/>
                <w:szCs w:val="22"/>
              </w:rPr>
            </w:pPr>
          </w:p>
          <w:p w:rsidR="0081350C" w:rsidRPr="002C7FF3" w:rsidRDefault="0081350C" w:rsidP="00490B46">
            <w:pPr>
              <w:jc w:val="center"/>
              <w:rPr>
                <w:sz w:val="22"/>
                <w:szCs w:val="22"/>
              </w:rPr>
            </w:pPr>
            <w:r w:rsidRPr="002C7FF3">
              <w:rPr>
                <w:sz w:val="22"/>
                <w:szCs w:val="22"/>
              </w:rPr>
              <w:t>14</w:t>
            </w:r>
          </w:p>
        </w:tc>
        <w:tc>
          <w:tcPr>
            <w:tcW w:w="788" w:type="dxa"/>
            <w:tcBorders>
              <w:top w:val="dotted" w:sz="4" w:space="0" w:color="auto"/>
              <w:bottom w:val="dotted" w:sz="4" w:space="0" w:color="auto"/>
            </w:tcBorders>
          </w:tcPr>
          <w:p w:rsidR="0081350C" w:rsidRPr="002C7FF3" w:rsidRDefault="0081350C" w:rsidP="00490B46">
            <w:pPr>
              <w:rPr>
                <w:sz w:val="22"/>
                <w:szCs w:val="22"/>
              </w:rPr>
            </w:pPr>
          </w:p>
        </w:tc>
        <w:tc>
          <w:tcPr>
            <w:tcW w:w="2089" w:type="dxa"/>
            <w:tcBorders>
              <w:top w:val="dotted" w:sz="4" w:space="0" w:color="auto"/>
              <w:bottom w:val="dotted" w:sz="4" w:space="0" w:color="auto"/>
            </w:tcBorders>
          </w:tcPr>
          <w:p w:rsidR="0081350C" w:rsidRPr="002C7FF3" w:rsidRDefault="0081350C" w:rsidP="00490B46">
            <w:pPr>
              <w:rPr>
                <w:sz w:val="22"/>
                <w:szCs w:val="22"/>
              </w:rPr>
            </w:pPr>
          </w:p>
        </w:tc>
      </w:tr>
      <w:tr w:rsidR="0081350C" w:rsidRPr="002C7FF3" w:rsidTr="002C7FF3">
        <w:trPr>
          <w:jc w:val="center"/>
        </w:trPr>
        <w:tc>
          <w:tcPr>
            <w:tcW w:w="6987" w:type="dxa"/>
            <w:tcBorders>
              <w:top w:val="dotted" w:sz="4" w:space="0" w:color="auto"/>
              <w:bottom w:val="dotted" w:sz="4" w:space="0" w:color="auto"/>
            </w:tcBorders>
          </w:tcPr>
          <w:p w:rsidR="0081350C" w:rsidRPr="002C7FF3" w:rsidRDefault="0081350C" w:rsidP="00490B46">
            <w:pPr>
              <w:rPr>
                <w:sz w:val="22"/>
                <w:szCs w:val="22"/>
              </w:rPr>
            </w:pPr>
            <w:r w:rsidRPr="002C7FF3">
              <w:rPr>
                <w:sz w:val="22"/>
                <w:szCs w:val="22"/>
              </w:rPr>
              <w:t>Ability to draw appropriate and reasonable conclusions in relations to each of the experimental objectives. One conclusion statement for each objective.</w:t>
            </w:r>
          </w:p>
        </w:tc>
        <w:tc>
          <w:tcPr>
            <w:tcW w:w="784" w:type="dxa"/>
            <w:tcBorders>
              <w:top w:val="dotted" w:sz="4" w:space="0" w:color="auto"/>
              <w:bottom w:val="dotted" w:sz="4" w:space="0" w:color="auto"/>
            </w:tcBorders>
            <w:vAlign w:val="center"/>
          </w:tcPr>
          <w:p w:rsidR="0081350C" w:rsidRPr="002C7FF3" w:rsidRDefault="0081350C" w:rsidP="00490B46">
            <w:pPr>
              <w:jc w:val="center"/>
              <w:rPr>
                <w:sz w:val="22"/>
                <w:szCs w:val="22"/>
              </w:rPr>
            </w:pPr>
            <w:r w:rsidRPr="002C7FF3">
              <w:rPr>
                <w:sz w:val="22"/>
                <w:szCs w:val="22"/>
              </w:rPr>
              <w:t>7</w:t>
            </w:r>
          </w:p>
        </w:tc>
        <w:tc>
          <w:tcPr>
            <w:tcW w:w="788" w:type="dxa"/>
            <w:tcBorders>
              <w:top w:val="dotted" w:sz="4" w:space="0" w:color="auto"/>
              <w:bottom w:val="dotted" w:sz="4" w:space="0" w:color="auto"/>
            </w:tcBorders>
          </w:tcPr>
          <w:p w:rsidR="0081350C" w:rsidRPr="002C7FF3" w:rsidRDefault="0081350C" w:rsidP="00490B46">
            <w:pPr>
              <w:rPr>
                <w:sz w:val="22"/>
                <w:szCs w:val="22"/>
              </w:rPr>
            </w:pPr>
          </w:p>
        </w:tc>
        <w:tc>
          <w:tcPr>
            <w:tcW w:w="2089" w:type="dxa"/>
            <w:tcBorders>
              <w:top w:val="dotted" w:sz="4" w:space="0" w:color="auto"/>
              <w:bottom w:val="dotted" w:sz="4" w:space="0" w:color="auto"/>
            </w:tcBorders>
          </w:tcPr>
          <w:p w:rsidR="0081350C" w:rsidRPr="002C7FF3" w:rsidRDefault="0081350C" w:rsidP="00490B46">
            <w:pPr>
              <w:rPr>
                <w:sz w:val="22"/>
                <w:szCs w:val="22"/>
              </w:rPr>
            </w:pPr>
          </w:p>
        </w:tc>
      </w:tr>
      <w:tr w:rsidR="0081350C" w:rsidRPr="002C7FF3" w:rsidTr="002C7FF3">
        <w:trPr>
          <w:jc w:val="center"/>
        </w:trPr>
        <w:tc>
          <w:tcPr>
            <w:tcW w:w="6987" w:type="dxa"/>
            <w:tcBorders>
              <w:top w:val="dotted" w:sz="4" w:space="0" w:color="auto"/>
              <w:bottom w:val="dotted" w:sz="4" w:space="0" w:color="auto"/>
            </w:tcBorders>
          </w:tcPr>
          <w:p w:rsidR="0081350C" w:rsidRPr="002C7FF3" w:rsidRDefault="0081350C" w:rsidP="00490B46">
            <w:pPr>
              <w:rPr>
                <w:b/>
                <w:sz w:val="22"/>
                <w:szCs w:val="22"/>
              </w:rPr>
            </w:pPr>
          </w:p>
          <w:p w:rsidR="0081350C" w:rsidRPr="002C7FF3" w:rsidRDefault="0081350C" w:rsidP="00490B46">
            <w:pPr>
              <w:rPr>
                <w:b/>
                <w:sz w:val="22"/>
                <w:szCs w:val="22"/>
              </w:rPr>
            </w:pPr>
            <w:r w:rsidRPr="002C7FF3">
              <w:rPr>
                <w:b/>
                <w:sz w:val="22"/>
                <w:szCs w:val="22"/>
              </w:rPr>
              <w:t>Total  for Ability to Analyze and Interpret experimental Data</w:t>
            </w:r>
          </w:p>
        </w:tc>
        <w:tc>
          <w:tcPr>
            <w:tcW w:w="784" w:type="dxa"/>
            <w:tcBorders>
              <w:top w:val="dotted" w:sz="4" w:space="0" w:color="auto"/>
              <w:bottom w:val="dotted" w:sz="4" w:space="0" w:color="auto"/>
            </w:tcBorders>
            <w:vAlign w:val="center"/>
          </w:tcPr>
          <w:p w:rsidR="0081350C" w:rsidRPr="002C7FF3" w:rsidRDefault="0081350C" w:rsidP="00490B46">
            <w:pPr>
              <w:jc w:val="center"/>
              <w:rPr>
                <w:sz w:val="22"/>
                <w:szCs w:val="22"/>
              </w:rPr>
            </w:pPr>
          </w:p>
          <w:p w:rsidR="0081350C" w:rsidRPr="002C7FF3" w:rsidRDefault="0081350C" w:rsidP="00490B46">
            <w:pPr>
              <w:jc w:val="center"/>
              <w:rPr>
                <w:b/>
                <w:sz w:val="22"/>
                <w:szCs w:val="22"/>
              </w:rPr>
            </w:pPr>
            <w:r w:rsidRPr="002C7FF3">
              <w:rPr>
                <w:b/>
                <w:sz w:val="22"/>
                <w:szCs w:val="22"/>
              </w:rPr>
              <w:t>80</w:t>
            </w:r>
          </w:p>
        </w:tc>
        <w:tc>
          <w:tcPr>
            <w:tcW w:w="788" w:type="dxa"/>
            <w:tcBorders>
              <w:top w:val="dotted" w:sz="4" w:space="0" w:color="auto"/>
              <w:bottom w:val="dotted" w:sz="4" w:space="0" w:color="auto"/>
            </w:tcBorders>
          </w:tcPr>
          <w:p w:rsidR="0081350C" w:rsidRPr="002C7FF3" w:rsidRDefault="0081350C" w:rsidP="00490B46">
            <w:pPr>
              <w:rPr>
                <w:sz w:val="22"/>
                <w:szCs w:val="22"/>
              </w:rPr>
            </w:pPr>
          </w:p>
        </w:tc>
        <w:tc>
          <w:tcPr>
            <w:tcW w:w="2089" w:type="dxa"/>
            <w:tcBorders>
              <w:top w:val="dotted" w:sz="4" w:space="0" w:color="auto"/>
              <w:bottom w:val="dotted" w:sz="4" w:space="0" w:color="auto"/>
            </w:tcBorders>
          </w:tcPr>
          <w:p w:rsidR="0081350C" w:rsidRPr="002C7FF3" w:rsidRDefault="0081350C" w:rsidP="00490B46">
            <w:pPr>
              <w:rPr>
                <w:sz w:val="22"/>
                <w:szCs w:val="22"/>
              </w:rPr>
            </w:pPr>
          </w:p>
        </w:tc>
      </w:tr>
      <w:tr w:rsidR="0081350C" w:rsidRPr="002C7FF3" w:rsidTr="002C7FF3">
        <w:trPr>
          <w:jc w:val="center"/>
        </w:trPr>
        <w:tc>
          <w:tcPr>
            <w:tcW w:w="6987" w:type="dxa"/>
            <w:tcBorders>
              <w:top w:val="dotted" w:sz="4" w:space="0" w:color="auto"/>
              <w:bottom w:val="dotted" w:sz="4" w:space="0" w:color="auto"/>
            </w:tcBorders>
          </w:tcPr>
          <w:p w:rsidR="0081350C" w:rsidRPr="002C7FF3" w:rsidRDefault="0081350C" w:rsidP="00490B46">
            <w:pPr>
              <w:rPr>
                <w:b/>
                <w:sz w:val="22"/>
                <w:szCs w:val="22"/>
              </w:rPr>
            </w:pPr>
            <w:r w:rsidRPr="002C7FF3">
              <w:rPr>
                <w:b/>
                <w:sz w:val="22"/>
                <w:szCs w:val="22"/>
              </w:rPr>
              <w:t>Percentage for this Performance Criteria</w:t>
            </w:r>
          </w:p>
        </w:tc>
        <w:tc>
          <w:tcPr>
            <w:tcW w:w="784" w:type="dxa"/>
            <w:tcBorders>
              <w:top w:val="dotted" w:sz="4" w:space="0" w:color="auto"/>
              <w:bottom w:val="dotted" w:sz="4" w:space="0" w:color="auto"/>
            </w:tcBorders>
            <w:vAlign w:val="center"/>
          </w:tcPr>
          <w:p w:rsidR="0081350C" w:rsidRPr="002C7FF3" w:rsidRDefault="0081350C" w:rsidP="00490B46">
            <w:pPr>
              <w:jc w:val="center"/>
              <w:rPr>
                <w:sz w:val="22"/>
                <w:szCs w:val="22"/>
              </w:rPr>
            </w:pPr>
          </w:p>
        </w:tc>
        <w:tc>
          <w:tcPr>
            <w:tcW w:w="788" w:type="dxa"/>
            <w:tcBorders>
              <w:top w:val="dotted" w:sz="4" w:space="0" w:color="auto"/>
              <w:bottom w:val="dotted" w:sz="4" w:space="0" w:color="auto"/>
            </w:tcBorders>
          </w:tcPr>
          <w:p w:rsidR="0081350C" w:rsidRPr="002C7FF3" w:rsidRDefault="0081350C" w:rsidP="00490B46">
            <w:pPr>
              <w:rPr>
                <w:sz w:val="22"/>
                <w:szCs w:val="22"/>
              </w:rPr>
            </w:pPr>
          </w:p>
        </w:tc>
        <w:tc>
          <w:tcPr>
            <w:tcW w:w="2089" w:type="dxa"/>
            <w:tcBorders>
              <w:top w:val="dotted" w:sz="4" w:space="0" w:color="auto"/>
              <w:bottom w:val="dotted" w:sz="4" w:space="0" w:color="auto"/>
            </w:tcBorders>
          </w:tcPr>
          <w:p w:rsidR="0081350C" w:rsidRPr="002C7FF3" w:rsidRDefault="0081350C" w:rsidP="00490B46">
            <w:pPr>
              <w:rPr>
                <w:sz w:val="22"/>
                <w:szCs w:val="22"/>
              </w:rPr>
            </w:pPr>
          </w:p>
        </w:tc>
      </w:tr>
      <w:tr w:rsidR="0081350C" w:rsidRPr="002C7FF3" w:rsidTr="002C7FF3">
        <w:trPr>
          <w:trHeight w:val="449"/>
          <w:jc w:val="center"/>
        </w:trPr>
        <w:tc>
          <w:tcPr>
            <w:tcW w:w="6987" w:type="dxa"/>
            <w:tcBorders>
              <w:top w:val="dotted" w:sz="4" w:space="0" w:color="auto"/>
              <w:bottom w:val="double" w:sz="4" w:space="0" w:color="auto"/>
            </w:tcBorders>
          </w:tcPr>
          <w:p w:rsidR="0081350C" w:rsidRPr="002C7FF3" w:rsidRDefault="0081350C" w:rsidP="00490B46">
            <w:pPr>
              <w:rPr>
                <w:b/>
                <w:sz w:val="22"/>
                <w:szCs w:val="22"/>
              </w:rPr>
            </w:pPr>
            <w:r w:rsidRPr="002C7FF3">
              <w:rPr>
                <w:b/>
                <w:sz w:val="22"/>
                <w:szCs w:val="22"/>
              </w:rPr>
              <w:t>TOTAL FOR THIS LAB</w:t>
            </w:r>
          </w:p>
        </w:tc>
        <w:tc>
          <w:tcPr>
            <w:tcW w:w="784" w:type="dxa"/>
            <w:tcBorders>
              <w:top w:val="dotted" w:sz="4" w:space="0" w:color="auto"/>
              <w:bottom w:val="double" w:sz="4" w:space="0" w:color="auto"/>
            </w:tcBorders>
            <w:vAlign w:val="center"/>
          </w:tcPr>
          <w:p w:rsidR="0081350C" w:rsidRPr="002C7FF3" w:rsidRDefault="0081350C" w:rsidP="00490B46">
            <w:pPr>
              <w:rPr>
                <w:sz w:val="22"/>
                <w:szCs w:val="22"/>
              </w:rPr>
            </w:pPr>
          </w:p>
        </w:tc>
        <w:tc>
          <w:tcPr>
            <w:tcW w:w="788" w:type="dxa"/>
            <w:tcBorders>
              <w:top w:val="dotted" w:sz="4" w:space="0" w:color="auto"/>
              <w:bottom w:val="double" w:sz="4" w:space="0" w:color="auto"/>
            </w:tcBorders>
          </w:tcPr>
          <w:p w:rsidR="0081350C" w:rsidRPr="002C7FF3" w:rsidRDefault="0081350C" w:rsidP="00490B46">
            <w:pPr>
              <w:rPr>
                <w:sz w:val="22"/>
                <w:szCs w:val="22"/>
              </w:rPr>
            </w:pPr>
          </w:p>
        </w:tc>
        <w:tc>
          <w:tcPr>
            <w:tcW w:w="2089" w:type="dxa"/>
            <w:tcBorders>
              <w:top w:val="dotted" w:sz="4" w:space="0" w:color="auto"/>
              <w:bottom w:val="double" w:sz="4" w:space="0" w:color="auto"/>
            </w:tcBorders>
          </w:tcPr>
          <w:p w:rsidR="0081350C" w:rsidRPr="002C7FF3" w:rsidRDefault="0081350C" w:rsidP="00490B46">
            <w:pPr>
              <w:rPr>
                <w:sz w:val="22"/>
                <w:szCs w:val="22"/>
              </w:rPr>
            </w:pPr>
          </w:p>
        </w:tc>
      </w:tr>
    </w:tbl>
    <w:p w:rsidR="0081350C" w:rsidRDefault="0081350C" w:rsidP="0081350C">
      <w:pPr>
        <w:tabs>
          <w:tab w:val="left" w:pos="6285"/>
        </w:tabs>
        <w:rPr>
          <w:sz w:val="18"/>
          <w:szCs w:val="20"/>
        </w:rPr>
      </w:pPr>
    </w:p>
    <w:p w:rsidR="00C26E27" w:rsidRPr="007C741C" w:rsidRDefault="0081350C" w:rsidP="007C741C">
      <w:pPr>
        <w:jc w:val="center"/>
      </w:pPr>
      <w:r>
        <w:rPr>
          <w:sz w:val="18"/>
          <w:szCs w:val="20"/>
        </w:rPr>
        <w:br w:type="page"/>
      </w:r>
      <w:r w:rsidR="00FA7135">
        <w:lastRenderedPageBreak/>
        <w:t xml:space="preserve"> </w:t>
      </w:r>
      <w:r w:rsidR="006C1564">
        <w:rPr>
          <w:b/>
          <w:bCs/>
          <w:noProof/>
          <w:color w:val="0000FF"/>
          <w:sz w:val="20"/>
          <w:szCs w:val="40"/>
          <w:lang w:val="en-SG" w:eastAsia="zh-CN"/>
        </w:rPr>
        <mc:AlternateContent>
          <mc:Choice Requires="wps">
            <w:drawing>
              <wp:anchor distT="0" distB="0" distL="114300" distR="114300" simplePos="0" relativeHeight="251645440" behindDoc="1" locked="0" layoutInCell="1" allowOverlap="1">
                <wp:simplePos x="0" y="0"/>
                <wp:positionH relativeFrom="column">
                  <wp:posOffset>-666750</wp:posOffset>
                </wp:positionH>
                <wp:positionV relativeFrom="paragraph">
                  <wp:posOffset>-123826</wp:posOffset>
                </wp:positionV>
                <wp:extent cx="7303770" cy="9439275"/>
                <wp:effectExtent l="19050" t="19050" r="30480" b="47625"/>
                <wp:wrapNone/>
                <wp:docPr id="2372"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3770" cy="9439275"/>
                        </a:xfrm>
                        <a:prstGeom prst="rect">
                          <a:avLst/>
                        </a:prstGeom>
                        <a:solidFill>
                          <a:srgbClr val="FFFF99"/>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AA35CC" id="Rectangle 69" o:spid="_x0000_s1026" style="position:absolute;margin-left:-52.5pt;margin-top:-9.75pt;width:575.1pt;height:743.2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" fillcolor="#ff9" strokeweight="4.5pt">
                <v:stroke linestyle="thinThick"/>
              </v:rect>
            </w:pict>
          </mc:Fallback>
        </mc:AlternateContent>
      </w:r>
      <w:r w:rsidR="00C26E27">
        <w:rPr>
          <w:b/>
          <w:bCs/>
          <w:color w:val="0000FF"/>
          <w:sz w:val="40"/>
          <w:szCs w:val="40"/>
        </w:rPr>
        <w:t>End of Semester</w:t>
      </w:r>
    </w:p>
    <w:p w:rsidR="00C26E27" w:rsidRDefault="00C26E27">
      <w:pPr>
        <w:jc w:val="center"/>
        <w:rPr>
          <w:b/>
          <w:bCs/>
          <w:color w:val="0000FF"/>
          <w:sz w:val="40"/>
          <w:szCs w:val="40"/>
        </w:rPr>
      </w:pPr>
      <w:r>
        <w:rPr>
          <w:b/>
          <w:bCs/>
          <w:color w:val="0000FF"/>
          <w:sz w:val="40"/>
          <w:szCs w:val="40"/>
        </w:rPr>
        <w:t>Course Assessment Report</w:t>
      </w:r>
    </w:p>
    <w:p w:rsidR="00C26E27" w:rsidRPr="00CF4A7E" w:rsidRDefault="00C26E27">
      <w:pPr>
        <w:jc w:val="center"/>
        <w:rPr>
          <w:b/>
          <w:bCs/>
          <w:sz w:val="20"/>
          <w:szCs w:val="20"/>
        </w:rPr>
      </w:pPr>
    </w:p>
    <w:p w:rsidR="00C26E27" w:rsidRDefault="00C26E27">
      <w:pPr>
        <w:jc w:val="center"/>
        <w:rPr>
          <w:b/>
          <w:bCs/>
          <w:sz w:val="32"/>
          <w:szCs w:val="32"/>
        </w:rPr>
      </w:pPr>
      <w:r>
        <w:rPr>
          <w:b/>
          <w:bCs/>
          <w:sz w:val="32"/>
          <w:szCs w:val="32"/>
        </w:rPr>
        <w:t>This summary contains the following Information</w:t>
      </w:r>
    </w:p>
    <w:p w:rsidR="00C26E27" w:rsidRPr="00CF4A7E" w:rsidRDefault="00C26E27">
      <w:pPr>
        <w:tabs>
          <w:tab w:val="left" w:pos="4620"/>
        </w:tabs>
        <w:rPr>
          <w:b/>
          <w:bCs/>
          <w:sz w:val="20"/>
          <w:szCs w:val="20"/>
        </w:rPr>
      </w:pPr>
      <w:r>
        <w:rPr>
          <w:b/>
          <w:bCs/>
          <w:sz w:val="40"/>
          <w:szCs w:val="40"/>
        </w:rPr>
        <w:tab/>
      </w:r>
    </w:p>
    <w:p w:rsidR="00C26E27" w:rsidRDefault="00C26E27">
      <w:pPr>
        <w:rPr>
          <w:b/>
          <w:bCs/>
          <w:color w:val="0000FF"/>
          <w:sz w:val="32"/>
          <w:szCs w:val="40"/>
        </w:rPr>
      </w:pPr>
      <w:r>
        <w:rPr>
          <w:b/>
          <w:bCs/>
          <w:color w:val="0000FF"/>
          <w:sz w:val="32"/>
          <w:szCs w:val="40"/>
        </w:rPr>
        <w:t>1.  Performance Statistics</w:t>
      </w:r>
    </w:p>
    <w:p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Total number of students in class</w:t>
      </w:r>
    </w:p>
    <w:p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 xml:space="preserve">The class average performance </w:t>
      </w:r>
      <w:r>
        <w:rPr>
          <w:b/>
          <w:bCs/>
          <w:color w:val="FF0000"/>
          <w:sz w:val="28"/>
          <w:szCs w:val="32"/>
        </w:rPr>
        <w:t>(stated as %)</w:t>
      </w:r>
      <w:r>
        <w:rPr>
          <w:b/>
          <w:bCs/>
          <w:sz w:val="28"/>
          <w:szCs w:val="32"/>
        </w:rPr>
        <w:t xml:space="preserve"> in each course outcome assessed in this class and the </w:t>
      </w:r>
      <w:r>
        <w:rPr>
          <w:b/>
          <w:bCs/>
          <w:color w:val="FF0000"/>
          <w:sz w:val="28"/>
          <w:szCs w:val="32"/>
        </w:rPr>
        <w:t xml:space="preserve">two previous times course was assessed. </w:t>
      </w:r>
    </w:p>
    <w:p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 xml:space="preserve">The acceptable class average for the class in each outcome area as set by your Department. </w:t>
      </w:r>
      <w:r>
        <w:rPr>
          <w:b/>
          <w:bCs/>
          <w:color w:val="FF0000"/>
          <w:sz w:val="28"/>
          <w:szCs w:val="32"/>
        </w:rPr>
        <w:t>You cannot use any number of your choice</w:t>
      </w:r>
    </w:p>
    <w:p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Percentage of students who scored below the expected average in each outcome.</w:t>
      </w:r>
    </w:p>
    <w:p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2.  Implementation Summary</w:t>
      </w:r>
    </w:p>
    <w:p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Brief summary of plans implemented during the semester based on last assessment report</w:t>
      </w:r>
    </w:p>
    <w:p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3.  Perceived Problems</w:t>
      </w:r>
    </w:p>
    <w:p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color w:val="FF0000"/>
          <w:sz w:val="28"/>
          <w:szCs w:val="32"/>
        </w:rPr>
      </w:pPr>
      <w:r>
        <w:rPr>
          <w:b/>
          <w:bCs/>
          <w:sz w:val="28"/>
          <w:szCs w:val="32"/>
        </w:rPr>
        <w:t xml:space="preserve">Instructor’s  </w:t>
      </w:r>
      <w:r>
        <w:rPr>
          <w:b/>
          <w:bCs/>
          <w:color w:val="FF0000"/>
          <w:sz w:val="28"/>
          <w:szCs w:val="32"/>
        </w:rPr>
        <w:t>critical evaluation</w:t>
      </w:r>
      <w:r>
        <w:rPr>
          <w:b/>
          <w:bCs/>
          <w:sz w:val="28"/>
          <w:szCs w:val="32"/>
        </w:rPr>
        <w:t xml:space="preserve"> of perceived problems that affected students’ performance. </w:t>
      </w:r>
      <w:r>
        <w:rPr>
          <w:b/>
          <w:bCs/>
          <w:color w:val="FF0000"/>
          <w:sz w:val="28"/>
          <w:szCs w:val="32"/>
        </w:rPr>
        <w:t>Realistic problems should be identified throughout the semester and summarized in this section of the report.</w:t>
      </w:r>
    </w:p>
    <w:p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color w:val="FF0000"/>
        </w:rPr>
      </w:pPr>
    </w:p>
    <w:p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4.  New Plans for Addressing Problems</w:t>
      </w:r>
    </w:p>
    <w:p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 xml:space="preserve">Instructor’s plans for addressing the perceived problems the next time the class is taught. </w:t>
      </w:r>
      <w:r>
        <w:rPr>
          <w:b/>
          <w:bCs/>
          <w:color w:val="FF0000"/>
          <w:sz w:val="28"/>
          <w:szCs w:val="32"/>
        </w:rPr>
        <w:t>These should be specific enough for another instructor to implement. Most of these should be things that, you, the instructor can implement to help students to improve. Be creative.</w:t>
      </w:r>
    </w:p>
    <w:p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28"/>
        </w:rPr>
      </w:pPr>
      <w:r>
        <w:rPr>
          <w:b/>
          <w:bCs/>
          <w:color w:val="0000FF"/>
          <w:sz w:val="28"/>
          <w:szCs w:val="32"/>
        </w:rPr>
        <w:t>5</w:t>
      </w:r>
      <w:r>
        <w:rPr>
          <w:b/>
          <w:bCs/>
          <w:color w:val="0000FF"/>
          <w:sz w:val="32"/>
          <w:szCs w:val="32"/>
        </w:rPr>
        <w:t>.  Overall Trend over last three assessment periods</w:t>
      </w:r>
    </w:p>
    <w:p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Instructors summary of overall performance trend for each outcome measured over the last three periods.</w:t>
      </w:r>
    </w:p>
    <w:p w:rsidR="00C26E27" w:rsidRPr="00CF4A7E" w:rsidRDefault="00C26E27">
      <w:pPr>
        <w:rPr>
          <w:b/>
          <w:bCs/>
          <w:sz w:val="20"/>
          <w:szCs w:val="20"/>
        </w:rPr>
      </w:pPr>
    </w:p>
    <w:p w:rsidR="00CF4A7E" w:rsidRDefault="00CF4A7E" w:rsidP="00CF4A7E">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28"/>
        </w:rPr>
      </w:pPr>
      <w:r>
        <w:rPr>
          <w:b/>
          <w:bCs/>
          <w:color w:val="0000FF"/>
          <w:sz w:val="28"/>
          <w:szCs w:val="32"/>
        </w:rPr>
        <w:t>5</w:t>
      </w:r>
      <w:r>
        <w:rPr>
          <w:b/>
          <w:bCs/>
          <w:color w:val="0000FF"/>
          <w:sz w:val="32"/>
          <w:szCs w:val="32"/>
        </w:rPr>
        <w:t>.  Were Expectations Met?</w:t>
      </w:r>
    </w:p>
    <w:p w:rsidR="00CF4A7E" w:rsidRDefault="00CF4A7E" w:rsidP="00CF4A7E">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 xml:space="preserve">Answer </w:t>
      </w:r>
      <w:r w:rsidRPr="00796D00">
        <w:rPr>
          <w:b/>
          <w:bCs/>
          <w:color w:val="FF0000"/>
          <w:sz w:val="28"/>
          <w:szCs w:val="32"/>
        </w:rPr>
        <w:t>YES</w:t>
      </w:r>
      <w:r>
        <w:rPr>
          <w:b/>
          <w:bCs/>
          <w:sz w:val="28"/>
          <w:szCs w:val="32"/>
        </w:rPr>
        <w:t xml:space="preserve"> if the </w:t>
      </w:r>
      <w:r w:rsidR="00796D00" w:rsidRPr="00796D00">
        <w:rPr>
          <w:b/>
          <w:bCs/>
          <w:color w:val="FF0000"/>
          <w:sz w:val="28"/>
          <w:szCs w:val="32"/>
        </w:rPr>
        <w:t xml:space="preserve">class </w:t>
      </w:r>
      <w:r w:rsidRPr="00796D00">
        <w:rPr>
          <w:b/>
          <w:bCs/>
          <w:color w:val="FF0000"/>
          <w:sz w:val="28"/>
          <w:szCs w:val="32"/>
        </w:rPr>
        <w:t>average was above the expected average</w:t>
      </w:r>
      <w:r>
        <w:rPr>
          <w:b/>
          <w:bCs/>
          <w:sz w:val="28"/>
          <w:szCs w:val="32"/>
        </w:rPr>
        <w:t xml:space="preserve"> and the </w:t>
      </w:r>
      <w:r w:rsidRPr="00CF4A7E">
        <w:rPr>
          <w:b/>
          <w:bCs/>
          <w:color w:val="FF0000"/>
          <w:sz w:val="28"/>
          <w:szCs w:val="32"/>
        </w:rPr>
        <w:t>stated percentage of students</w:t>
      </w:r>
      <w:r>
        <w:rPr>
          <w:b/>
          <w:bCs/>
          <w:sz w:val="28"/>
          <w:szCs w:val="32"/>
        </w:rPr>
        <w:t xml:space="preserve"> scored at or above the expected average</w:t>
      </w:r>
      <w:r w:rsidR="00796D00">
        <w:rPr>
          <w:b/>
          <w:bCs/>
          <w:sz w:val="28"/>
          <w:szCs w:val="32"/>
        </w:rPr>
        <w:t>, else answer NO.</w:t>
      </w:r>
    </w:p>
    <w:p w:rsidR="00CF4A7E" w:rsidRDefault="00CF4A7E">
      <w:pPr>
        <w:rPr>
          <w:b/>
          <w:bCs/>
          <w:sz w:val="40"/>
          <w:szCs w:val="40"/>
        </w:rPr>
        <w:sectPr w:rsidR="00CF4A7E">
          <w:footerReference w:type="default" r:id="rId20"/>
          <w:pgSz w:w="12240" w:h="15840" w:code="1"/>
          <w:pgMar w:top="720" w:right="1440" w:bottom="720" w:left="1440" w:header="720" w:footer="720" w:gutter="0"/>
          <w:cols w:space="720"/>
          <w:docGrid w:linePitch="65"/>
        </w:sectPr>
      </w:pPr>
    </w:p>
    <w:p w:rsidR="00A1488A" w:rsidRDefault="00A1488A" w:rsidP="00B474A1">
      <w:pPr>
        <w:jc w:val="center"/>
        <w:rPr>
          <w:b/>
          <w:bCs/>
        </w:rPr>
      </w:pPr>
    </w:p>
    <w:p w:rsidR="00B474A1" w:rsidRPr="00B474A1" w:rsidRDefault="00D45D29" w:rsidP="00B474A1">
      <w:pPr>
        <w:jc w:val="center"/>
        <w:rPr>
          <w:b/>
          <w:bCs/>
        </w:rPr>
      </w:pPr>
      <w:r>
        <w:rPr>
          <w:b/>
          <w:bCs/>
        </w:rPr>
        <w:t xml:space="preserve">END OF SEMESTER COURSE </w:t>
      </w:r>
      <w:r w:rsidR="00B474A1" w:rsidRPr="00B474A1">
        <w:rPr>
          <w:b/>
          <w:bCs/>
        </w:rPr>
        <w:t>OUTCOME ASSESSMENT REPORT</w:t>
      </w:r>
    </w:p>
    <w:p w:rsidR="00B474A1" w:rsidRPr="00B474A1" w:rsidRDefault="00B474A1" w:rsidP="00B474A1">
      <w:pPr>
        <w:jc w:val="center"/>
        <w:rPr>
          <w:b/>
          <w:bCs/>
        </w:rPr>
      </w:pPr>
      <w:r w:rsidRPr="00B474A1">
        <w:rPr>
          <w:b/>
          <w:bCs/>
        </w:rPr>
        <w:t xml:space="preserve">MCEG </w:t>
      </w:r>
      <w:r w:rsidR="00D45D29">
        <w:rPr>
          <w:b/>
          <w:bCs/>
        </w:rPr>
        <w:t>3011</w:t>
      </w:r>
      <w:r w:rsidRPr="00B474A1">
        <w:rPr>
          <w:b/>
          <w:bCs/>
        </w:rPr>
        <w:t>-</w:t>
      </w:r>
      <w:r w:rsidR="007C741C">
        <w:rPr>
          <w:b/>
          <w:bCs/>
        </w:rPr>
        <w:t>Y</w:t>
      </w:r>
      <w:r w:rsidR="007C1626">
        <w:rPr>
          <w:b/>
          <w:bCs/>
        </w:rPr>
        <w:t>01</w:t>
      </w:r>
      <w:r w:rsidR="00343987" w:rsidRPr="00B474A1">
        <w:rPr>
          <w:b/>
          <w:bCs/>
        </w:rPr>
        <w:t xml:space="preserve"> MEASUREMENT</w:t>
      </w:r>
      <w:r w:rsidR="00D45D29" w:rsidRPr="00D45D29">
        <w:rPr>
          <w:b/>
          <w:bCs/>
        </w:rPr>
        <w:t xml:space="preserve"> AND INSTRUMENTATION LABORATORY</w:t>
      </w:r>
    </w:p>
    <w:p w:rsidR="00B474A1" w:rsidRPr="00B474A1" w:rsidRDefault="00D45D29" w:rsidP="00B474A1">
      <w:pPr>
        <w:jc w:val="center"/>
        <w:rPr>
          <w:b/>
          <w:bCs/>
        </w:rPr>
      </w:pPr>
      <w:r>
        <w:rPr>
          <w:b/>
          <w:bCs/>
        </w:rPr>
        <w:t>FALL</w:t>
      </w:r>
      <w:r w:rsidR="00B474A1" w:rsidRPr="00B474A1">
        <w:rPr>
          <w:b/>
          <w:bCs/>
        </w:rPr>
        <w:t xml:space="preserve"> 20</w:t>
      </w:r>
      <w:r w:rsidR="007C741C">
        <w:rPr>
          <w:b/>
          <w:bCs/>
        </w:rPr>
        <w:t>20</w:t>
      </w:r>
      <w:r w:rsidR="00B474A1" w:rsidRPr="00B474A1">
        <w:rPr>
          <w:b/>
          <w:bCs/>
        </w:rPr>
        <w:t xml:space="preserve"> SEMESTER</w:t>
      </w:r>
    </w:p>
    <w:p w:rsidR="00B474A1" w:rsidRPr="004E36E3" w:rsidRDefault="00B474A1" w:rsidP="00A1488A">
      <w:pPr>
        <w:pStyle w:val="Heading4"/>
        <w:widowControl/>
        <w:autoSpaceDE/>
        <w:autoSpaceDN/>
        <w:adjustRightInd/>
      </w:pPr>
      <w:r w:rsidRPr="004E36E3">
        <w:t xml:space="preserve">Report Prepared by: Dr. </w:t>
      </w:r>
      <w:r w:rsidR="00E64735">
        <w:t>Mingli Han</w:t>
      </w:r>
    </w:p>
    <w:p w:rsidR="00A1488A" w:rsidRDefault="00D45D29" w:rsidP="00334397">
      <w:pPr>
        <w:pStyle w:val="xl58"/>
        <w:tabs>
          <w:tab w:val="left" w:pos="720"/>
          <w:tab w:val="left" w:pos="1440"/>
          <w:tab w:val="left" w:pos="2160"/>
          <w:tab w:val="left" w:pos="2880"/>
          <w:tab w:val="left" w:pos="3600"/>
          <w:tab w:val="left" w:pos="4320"/>
          <w:tab w:val="left" w:pos="4845"/>
        </w:tabs>
        <w:spacing w:before="0" w:beforeAutospacing="0" w:after="0" w:afterAutospacing="0"/>
        <w:rPr>
          <w:rFonts w:ascii="Times New Roman" w:hAnsi="Times New Roman" w:cs="Times New Roman"/>
        </w:rPr>
      </w:pPr>
      <w:r>
        <w:rPr>
          <w:rFonts w:ascii="Times New Roman" w:hAnsi="Times New Roman" w:cs="Times New Roman"/>
        </w:rPr>
        <w:t>Report Date: Dec</w:t>
      </w:r>
      <w:r w:rsidR="00334397">
        <w:rPr>
          <w:rFonts w:ascii="Times New Roman" w:hAnsi="Times New Roman" w:cs="Times New Roman"/>
        </w:rPr>
        <w:t xml:space="preserve"> </w:t>
      </w:r>
      <w:r w:rsidR="002C7FF3">
        <w:rPr>
          <w:rFonts w:ascii="Times New Roman" w:hAnsi="Times New Roman" w:cs="Times New Roman"/>
        </w:rPr>
        <w:t>17</w:t>
      </w:r>
      <w:r w:rsidR="00334397">
        <w:rPr>
          <w:rFonts w:ascii="Times New Roman" w:hAnsi="Times New Roman" w:cs="Times New Roman"/>
        </w:rPr>
        <w:t>, 20</w:t>
      </w:r>
      <w:r w:rsidR="007C741C">
        <w:rPr>
          <w:rFonts w:ascii="Times New Roman" w:hAnsi="Times New Roman" w:cs="Times New Roman"/>
        </w:rPr>
        <w:t>20</w:t>
      </w:r>
      <w:r w:rsidR="00334397">
        <w:rPr>
          <w:rFonts w:ascii="Times New Roman" w:hAnsi="Times New Roman" w:cs="Times New Roman"/>
        </w:rPr>
        <w:tab/>
      </w:r>
    </w:p>
    <w:p w:rsidR="00A1488A" w:rsidRDefault="00A1488A" w:rsidP="00334397">
      <w:pPr>
        <w:pStyle w:val="xl58"/>
        <w:tabs>
          <w:tab w:val="left" w:pos="720"/>
          <w:tab w:val="left" w:pos="1440"/>
          <w:tab w:val="left" w:pos="2160"/>
          <w:tab w:val="left" w:pos="2880"/>
          <w:tab w:val="left" w:pos="3600"/>
          <w:tab w:val="left" w:pos="4320"/>
          <w:tab w:val="left" w:pos="4845"/>
        </w:tabs>
        <w:spacing w:before="0" w:beforeAutospacing="0" w:after="0" w:afterAutospacing="0"/>
        <w:rPr>
          <w:rFonts w:ascii="Times New Roman" w:hAnsi="Times New Roman" w:cs="Times New Roman"/>
        </w:rPr>
      </w:pPr>
    </w:p>
    <w:p w:rsidR="007177FB" w:rsidRPr="004E36E3" w:rsidRDefault="00334397" w:rsidP="00334397">
      <w:pPr>
        <w:pStyle w:val="xl58"/>
        <w:tabs>
          <w:tab w:val="left" w:pos="720"/>
          <w:tab w:val="left" w:pos="1440"/>
          <w:tab w:val="left" w:pos="2160"/>
          <w:tab w:val="left" w:pos="2880"/>
          <w:tab w:val="left" w:pos="3600"/>
          <w:tab w:val="left" w:pos="4320"/>
          <w:tab w:val="left" w:pos="4845"/>
        </w:tabs>
        <w:spacing w:before="0" w:beforeAutospacing="0" w:after="0" w:afterAutospacing="0"/>
        <w:rPr>
          <w:rFonts w:ascii="Times New Roman" w:hAnsi="Times New Roman" w:cs="Times New Roman"/>
        </w:rPr>
      </w:pPr>
      <w:r>
        <w:rPr>
          <w:rFonts w:ascii="Times New Roman" w:hAnsi="Times New Roman" w:cs="Times New Roman"/>
        </w:rPr>
        <w:tab/>
      </w:r>
    </w:p>
    <w:tbl>
      <w:tblPr>
        <w:tblW w:w="9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5"/>
        <w:gridCol w:w="1710"/>
        <w:gridCol w:w="1260"/>
        <w:gridCol w:w="990"/>
        <w:gridCol w:w="1080"/>
        <w:gridCol w:w="900"/>
        <w:gridCol w:w="1170"/>
      </w:tblGrid>
      <w:tr w:rsidR="003D2CA8" w:rsidRPr="008065DC" w:rsidTr="00B52051">
        <w:trPr>
          <w:cantSplit/>
          <w:jc w:val="center"/>
        </w:trPr>
        <w:tc>
          <w:tcPr>
            <w:tcW w:w="2145" w:type="dxa"/>
            <w:vMerge w:val="restart"/>
            <w:tcBorders>
              <w:top w:val="double" w:sz="4" w:space="0" w:color="auto"/>
              <w:left w:val="double" w:sz="4" w:space="0" w:color="auto"/>
            </w:tcBorders>
            <w:vAlign w:val="center"/>
          </w:tcPr>
          <w:p w:rsidR="003D2CA8" w:rsidRPr="00B52051" w:rsidRDefault="003D2CA8" w:rsidP="00B52051">
            <w:pPr>
              <w:widowControl w:val="0"/>
              <w:autoSpaceDE w:val="0"/>
              <w:autoSpaceDN w:val="0"/>
              <w:adjustRightInd w:val="0"/>
              <w:jc w:val="center"/>
              <w:rPr>
                <w:b/>
                <w:sz w:val="20"/>
                <w:szCs w:val="16"/>
              </w:rPr>
            </w:pPr>
          </w:p>
          <w:p w:rsidR="003D2CA8" w:rsidRPr="00B52051" w:rsidRDefault="003D2CA8" w:rsidP="00B52051">
            <w:pPr>
              <w:widowControl w:val="0"/>
              <w:autoSpaceDE w:val="0"/>
              <w:autoSpaceDN w:val="0"/>
              <w:adjustRightInd w:val="0"/>
              <w:jc w:val="center"/>
              <w:rPr>
                <w:b/>
                <w:sz w:val="20"/>
                <w:szCs w:val="16"/>
              </w:rPr>
            </w:pPr>
          </w:p>
          <w:p w:rsidR="003D2CA8" w:rsidRPr="00B52051" w:rsidRDefault="003D2CA8" w:rsidP="00B52051">
            <w:pPr>
              <w:widowControl w:val="0"/>
              <w:autoSpaceDE w:val="0"/>
              <w:autoSpaceDN w:val="0"/>
              <w:adjustRightInd w:val="0"/>
              <w:jc w:val="center"/>
              <w:rPr>
                <w:b/>
                <w:sz w:val="20"/>
                <w:szCs w:val="16"/>
              </w:rPr>
            </w:pPr>
            <w:r w:rsidRPr="00B52051">
              <w:rPr>
                <w:b/>
                <w:sz w:val="20"/>
                <w:szCs w:val="16"/>
              </w:rPr>
              <w:t>Semester</w:t>
            </w:r>
          </w:p>
        </w:tc>
        <w:tc>
          <w:tcPr>
            <w:tcW w:w="1710" w:type="dxa"/>
            <w:vMerge w:val="restart"/>
            <w:tcBorders>
              <w:top w:val="double" w:sz="4" w:space="0" w:color="auto"/>
            </w:tcBorders>
            <w:vAlign w:val="center"/>
          </w:tcPr>
          <w:p w:rsidR="003D2CA8" w:rsidRPr="00B52051" w:rsidRDefault="003D2CA8" w:rsidP="00B52051">
            <w:pPr>
              <w:widowControl w:val="0"/>
              <w:autoSpaceDE w:val="0"/>
              <w:autoSpaceDN w:val="0"/>
              <w:adjustRightInd w:val="0"/>
              <w:jc w:val="center"/>
              <w:rPr>
                <w:b/>
                <w:sz w:val="20"/>
                <w:szCs w:val="16"/>
              </w:rPr>
            </w:pPr>
          </w:p>
          <w:p w:rsidR="003D2CA8" w:rsidRPr="00B52051" w:rsidRDefault="003D2CA8" w:rsidP="00B52051">
            <w:pPr>
              <w:widowControl w:val="0"/>
              <w:autoSpaceDE w:val="0"/>
              <w:autoSpaceDN w:val="0"/>
              <w:adjustRightInd w:val="0"/>
              <w:jc w:val="center"/>
              <w:rPr>
                <w:b/>
                <w:sz w:val="20"/>
                <w:szCs w:val="16"/>
              </w:rPr>
            </w:pPr>
          </w:p>
          <w:p w:rsidR="003D2CA8" w:rsidRPr="00B52051" w:rsidRDefault="003D2CA8" w:rsidP="00B52051">
            <w:pPr>
              <w:widowControl w:val="0"/>
              <w:autoSpaceDE w:val="0"/>
              <w:autoSpaceDN w:val="0"/>
              <w:adjustRightInd w:val="0"/>
              <w:jc w:val="center"/>
              <w:rPr>
                <w:b/>
                <w:sz w:val="20"/>
                <w:szCs w:val="16"/>
              </w:rPr>
            </w:pPr>
            <w:r w:rsidRPr="00B52051">
              <w:rPr>
                <w:b/>
                <w:sz w:val="20"/>
                <w:szCs w:val="16"/>
              </w:rPr>
              <w:t>Analysis Type</w:t>
            </w:r>
          </w:p>
        </w:tc>
        <w:tc>
          <w:tcPr>
            <w:tcW w:w="1260" w:type="dxa"/>
            <w:vMerge w:val="restart"/>
            <w:tcBorders>
              <w:top w:val="double" w:sz="4" w:space="0" w:color="auto"/>
            </w:tcBorders>
            <w:vAlign w:val="center"/>
          </w:tcPr>
          <w:p w:rsidR="003D2CA8" w:rsidRPr="00B52051" w:rsidRDefault="003D2CA8" w:rsidP="00B52051">
            <w:pPr>
              <w:widowControl w:val="0"/>
              <w:autoSpaceDE w:val="0"/>
              <w:autoSpaceDN w:val="0"/>
              <w:adjustRightInd w:val="0"/>
              <w:jc w:val="center"/>
              <w:rPr>
                <w:b/>
                <w:sz w:val="20"/>
                <w:szCs w:val="16"/>
              </w:rPr>
            </w:pPr>
          </w:p>
          <w:p w:rsidR="00B52051" w:rsidRPr="00B52051" w:rsidRDefault="003D2CA8" w:rsidP="00B52051">
            <w:pPr>
              <w:widowControl w:val="0"/>
              <w:autoSpaceDE w:val="0"/>
              <w:autoSpaceDN w:val="0"/>
              <w:adjustRightInd w:val="0"/>
              <w:jc w:val="center"/>
              <w:rPr>
                <w:b/>
                <w:sz w:val="20"/>
                <w:szCs w:val="16"/>
              </w:rPr>
            </w:pPr>
            <w:r w:rsidRPr="00B52051">
              <w:rPr>
                <w:b/>
                <w:sz w:val="20"/>
                <w:szCs w:val="16"/>
              </w:rPr>
              <w:t>Number of</w:t>
            </w:r>
          </w:p>
          <w:p w:rsidR="003D2CA8" w:rsidRPr="00B52051" w:rsidRDefault="003D2CA8" w:rsidP="00B52051">
            <w:pPr>
              <w:widowControl w:val="0"/>
              <w:autoSpaceDE w:val="0"/>
              <w:autoSpaceDN w:val="0"/>
              <w:adjustRightInd w:val="0"/>
              <w:jc w:val="center"/>
              <w:rPr>
                <w:b/>
                <w:sz w:val="20"/>
                <w:szCs w:val="16"/>
              </w:rPr>
            </w:pPr>
            <w:r w:rsidRPr="00B52051">
              <w:rPr>
                <w:b/>
                <w:sz w:val="20"/>
                <w:szCs w:val="16"/>
              </w:rPr>
              <w:t>Students</w:t>
            </w:r>
          </w:p>
        </w:tc>
        <w:tc>
          <w:tcPr>
            <w:tcW w:w="4140" w:type="dxa"/>
            <w:gridSpan w:val="4"/>
            <w:tcBorders>
              <w:top w:val="double" w:sz="4" w:space="0" w:color="auto"/>
            </w:tcBorders>
          </w:tcPr>
          <w:p w:rsidR="003D2CA8" w:rsidRPr="00A33B05" w:rsidRDefault="000E7F3C" w:rsidP="008065DC">
            <w:pPr>
              <w:widowControl w:val="0"/>
              <w:autoSpaceDE w:val="0"/>
              <w:autoSpaceDN w:val="0"/>
              <w:adjustRightInd w:val="0"/>
              <w:jc w:val="center"/>
              <w:rPr>
                <w:b/>
                <w:sz w:val="18"/>
                <w:szCs w:val="16"/>
              </w:rPr>
            </w:pPr>
            <w:r>
              <w:rPr>
                <w:b/>
                <w:bCs/>
                <w:sz w:val="18"/>
                <w:szCs w:val="16"/>
              </w:rPr>
              <w:t>Outcome 7</w:t>
            </w:r>
          </w:p>
          <w:p w:rsidR="003D2CA8" w:rsidRPr="00A33B05" w:rsidRDefault="000E7F3C" w:rsidP="000E7F3C">
            <w:pPr>
              <w:widowControl w:val="0"/>
              <w:autoSpaceDE w:val="0"/>
              <w:autoSpaceDN w:val="0"/>
              <w:adjustRightInd w:val="0"/>
              <w:jc w:val="center"/>
              <w:rPr>
                <w:b/>
                <w:sz w:val="18"/>
                <w:szCs w:val="16"/>
              </w:rPr>
            </w:pPr>
            <w:r w:rsidRPr="00A33B05">
              <w:rPr>
                <w:b/>
                <w:sz w:val="18"/>
                <w:szCs w:val="16"/>
              </w:rPr>
              <w:t>A</w:t>
            </w:r>
            <w:r>
              <w:rPr>
                <w:b/>
                <w:sz w:val="18"/>
                <w:szCs w:val="16"/>
              </w:rPr>
              <w:t>n ability to acquire and apply new knowledge as needed, using appropriate learning strategies</w:t>
            </w:r>
          </w:p>
        </w:tc>
      </w:tr>
      <w:tr w:rsidR="003D2CA8" w:rsidRPr="008065DC" w:rsidTr="00A33B05">
        <w:trPr>
          <w:cantSplit/>
          <w:jc w:val="center"/>
        </w:trPr>
        <w:tc>
          <w:tcPr>
            <w:tcW w:w="2145" w:type="dxa"/>
            <w:vMerge/>
            <w:tcBorders>
              <w:left w:val="double" w:sz="4" w:space="0" w:color="auto"/>
              <w:bottom w:val="single" w:sz="18" w:space="0" w:color="auto"/>
            </w:tcBorders>
          </w:tcPr>
          <w:p w:rsidR="003D2CA8" w:rsidRPr="00B52051" w:rsidRDefault="003D2CA8" w:rsidP="008065DC">
            <w:pPr>
              <w:widowControl w:val="0"/>
              <w:autoSpaceDE w:val="0"/>
              <w:autoSpaceDN w:val="0"/>
              <w:adjustRightInd w:val="0"/>
              <w:jc w:val="center"/>
              <w:rPr>
                <w:b/>
                <w:bCs/>
                <w:sz w:val="18"/>
                <w:szCs w:val="40"/>
              </w:rPr>
            </w:pPr>
          </w:p>
        </w:tc>
        <w:tc>
          <w:tcPr>
            <w:tcW w:w="1710" w:type="dxa"/>
            <w:vMerge/>
            <w:tcBorders>
              <w:bottom w:val="single" w:sz="18" w:space="0" w:color="auto"/>
            </w:tcBorders>
          </w:tcPr>
          <w:p w:rsidR="003D2CA8" w:rsidRPr="00B52051" w:rsidRDefault="003D2CA8" w:rsidP="008065DC">
            <w:pPr>
              <w:widowControl w:val="0"/>
              <w:autoSpaceDE w:val="0"/>
              <w:autoSpaceDN w:val="0"/>
              <w:adjustRightInd w:val="0"/>
              <w:jc w:val="center"/>
              <w:rPr>
                <w:b/>
                <w:bCs/>
                <w:sz w:val="18"/>
                <w:szCs w:val="40"/>
              </w:rPr>
            </w:pPr>
          </w:p>
        </w:tc>
        <w:tc>
          <w:tcPr>
            <w:tcW w:w="1260" w:type="dxa"/>
            <w:vMerge/>
            <w:tcBorders>
              <w:bottom w:val="single" w:sz="18" w:space="0" w:color="auto"/>
            </w:tcBorders>
          </w:tcPr>
          <w:p w:rsidR="003D2CA8" w:rsidRPr="00B52051" w:rsidRDefault="003D2CA8" w:rsidP="008065DC">
            <w:pPr>
              <w:widowControl w:val="0"/>
              <w:autoSpaceDE w:val="0"/>
              <w:autoSpaceDN w:val="0"/>
              <w:adjustRightInd w:val="0"/>
              <w:jc w:val="center"/>
              <w:rPr>
                <w:b/>
                <w:bCs/>
                <w:sz w:val="18"/>
                <w:szCs w:val="40"/>
              </w:rPr>
            </w:pPr>
          </w:p>
        </w:tc>
        <w:tc>
          <w:tcPr>
            <w:tcW w:w="990" w:type="dxa"/>
            <w:tcBorders>
              <w:bottom w:val="single" w:sz="18" w:space="0" w:color="auto"/>
            </w:tcBorders>
          </w:tcPr>
          <w:p w:rsidR="003D2CA8" w:rsidRPr="00A33B05" w:rsidRDefault="003D2CA8" w:rsidP="008065DC">
            <w:pPr>
              <w:widowControl w:val="0"/>
              <w:autoSpaceDE w:val="0"/>
              <w:autoSpaceDN w:val="0"/>
              <w:adjustRightInd w:val="0"/>
              <w:jc w:val="center"/>
              <w:rPr>
                <w:b/>
                <w:sz w:val="18"/>
                <w:szCs w:val="10"/>
              </w:rPr>
            </w:pPr>
            <w:r w:rsidRPr="00A33B05">
              <w:rPr>
                <w:b/>
                <w:sz w:val="18"/>
                <w:szCs w:val="10"/>
              </w:rPr>
              <w:t>Expected Average</w:t>
            </w:r>
          </w:p>
        </w:tc>
        <w:tc>
          <w:tcPr>
            <w:tcW w:w="1080" w:type="dxa"/>
            <w:tcBorders>
              <w:bottom w:val="single" w:sz="18" w:space="0" w:color="auto"/>
            </w:tcBorders>
          </w:tcPr>
          <w:p w:rsidR="003D2CA8" w:rsidRPr="00A33B05" w:rsidRDefault="00B52051" w:rsidP="008065DC">
            <w:pPr>
              <w:widowControl w:val="0"/>
              <w:autoSpaceDE w:val="0"/>
              <w:autoSpaceDN w:val="0"/>
              <w:adjustRightInd w:val="0"/>
              <w:jc w:val="center"/>
              <w:rPr>
                <w:b/>
                <w:sz w:val="18"/>
                <w:szCs w:val="10"/>
              </w:rPr>
            </w:pPr>
            <w:r w:rsidRPr="00A33B05">
              <w:rPr>
                <w:b/>
                <w:sz w:val="18"/>
                <w:szCs w:val="10"/>
              </w:rPr>
              <w:t>Expected Percent of students at or above average</w:t>
            </w:r>
          </w:p>
        </w:tc>
        <w:tc>
          <w:tcPr>
            <w:tcW w:w="900" w:type="dxa"/>
            <w:tcBorders>
              <w:bottom w:val="single" w:sz="18" w:space="0" w:color="auto"/>
            </w:tcBorders>
          </w:tcPr>
          <w:p w:rsidR="003D2CA8" w:rsidRPr="00A33B05" w:rsidRDefault="003D2CA8" w:rsidP="008065DC">
            <w:pPr>
              <w:widowControl w:val="0"/>
              <w:autoSpaceDE w:val="0"/>
              <w:autoSpaceDN w:val="0"/>
              <w:adjustRightInd w:val="0"/>
              <w:jc w:val="center"/>
              <w:rPr>
                <w:b/>
                <w:sz w:val="18"/>
                <w:szCs w:val="10"/>
              </w:rPr>
            </w:pPr>
            <w:r w:rsidRPr="00A33B05">
              <w:rPr>
                <w:b/>
                <w:sz w:val="18"/>
                <w:szCs w:val="10"/>
              </w:rPr>
              <w:t>Class Average</w:t>
            </w:r>
          </w:p>
        </w:tc>
        <w:tc>
          <w:tcPr>
            <w:tcW w:w="1170" w:type="dxa"/>
            <w:tcBorders>
              <w:bottom w:val="single" w:sz="18" w:space="0" w:color="auto"/>
            </w:tcBorders>
          </w:tcPr>
          <w:p w:rsidR="003D2CA8" w:rsidRPr="00A33B05" w:rsidRDefault="003D2CA8" w:rsidP="008065DC">
            <w:pPr>
              <w:widowControl w:val="0"/>
              <w:autoSpaceDE w:val="0"/>
              <w:autoSpaceDN w:val="0"/>
              <w:adjustRightInd w:val="0"/>
              <w:jc w:val="center"/>
              <w:rPr>
                <w:b/>
                <w:sz w:val="18"/>
                <w:szCs w:val="10"/>
              </w:rPr>
            </w:pPr>
            <w:r w:rsidRPr="00A33B05">
              <w:rPr>
                <w:b/>
                <w:sz w:val="18"/>
                <w:szCs w:val="10"/>
              </w:rPr>
              <w:t>% Students Above  Expected Average</w:t>
            </w:r>
          </w:p>
        </w:tc>
      </w:tr>
      <w:tr w:rsidR="003D2CA8" w:rsidRPr="008065DC" w:rsidTr="005E64CA">
        <w:trPr>
          <w:cantSplit/>
          <w:jc w:val="center"/>
        </w:trPr>
        <w:tc>
          <w:tcPr>
            <w:tcW w:w="2145" w:type="dxa"/>
            <w:tcBorders>
              <w:top w:val="single" w:sz="18" w:space="0" w:color="auto"/>
              <w:left w:val="double" w:sz="4" w:space="0" w:color="auto"/>
              <w:bottom w:val="single" w:sz="4" w:space="0" w:color="auto"/>
            </w:tcBorders>
          </w:tcPr>
          <w:p w:rsidR="003D2CA8" w:rsidRPr="003D2CA8" w:rsidRDefault="007C741C" w:rsidP="008065DC">
            <w:pPr>
              <w:widowControl w:val="0"/>
              <w:autoSpaceDE w:val="0"/>
              <w:autoSpaceDN w:val="0"/>
              <w:adjustRightInd w:val="0"/>
              <w:jc w:val="center"/>
              <w:rPr>
                <w:b/>
                <w:bCs/>
                <w:color w:val="0000FF"/>
                <w:sz w:val="22"/>
                <w:szCs w:val="16"/>
              </w:rPr>
            </w:pPr>
            <w:r>
              <w:rPr>
                <w:b/>
                <w:bCs/>
                <w:color w:val="0000FF"/>
                <w:sz w:val="22"/>
                <w:szCs w:val="16"/>
              </w:rPr>
              <w:t>Fall 2020</w:t>
            </w:r>
          </w:p>
        </w:tc>
        <w:tc>
          <w:tcPr>
            <w:tcW w:w="1710" w:type="dxa"/>
            <w:tcBorders>
              <w:top w:val="single" w:sz="18" w:space="0" w:color="auto"/>
              <w:bottom w:val="single" w:sz="4" w:space="0" w:color="auto"/>
            </w:tcBorders>
          </w:tcPr>
          <w:p w:rsidR="003D2CA8" w:rsidRPr="003D2CA8" w:rsidRDefault="007C741C" w:rsidP="008065DC">
            <w:pPr>
              <w:widowControl w:val="0"/>
              <w:autoSpaceDE w:val="0"/>
              <w:autoSpaceDN w:val="0"/>
              <w:adjustRightInd w:val="0"/>
              <w:jc w:val="center"/>
              <w:rPr>
                <w:b/>
                <w:bCs/>
                <w:color w:val="0000FF"/>
                <w:sz w:val="22"/>
                <w:szCs w:val="16"/>
              </w:rPr>
            </w:pPr>
            <w:r>
              <w:rPr>
                <w:b/>
                <w:bCs/>
                <w:color w:val="0000FF"/>
                <w:sz w:val="22"/>
                <w:szCs w:val="16"/>
              </w:rPr>
              <w:t xml:space="preserve">Direct </w:t>
            </w:r>
          </w:p>
        </w:tc>
        <w:tc>
          <w:tcPr>
            <w:tcW w:w="1260" w:type="dxa"/>
            <w:tcBorders>
              <w:top w:val="single" w:sz="18" w:space="0" w:color="auto"/>
              <w:bottom w:val="single" w:sz="4" w:space="0" w:color="auto"/>
            </w:tcBorders>
          </w:tcPr>
          <w:p w:rsidR="003D2CA8" w:rsidRPr="008065DC" w:rsidRDefault="000B4264" w:rsidP="00030F8A">
            <w:pPr>
              <w:widowControl w:val="0"/>
              <w:autoSpaceDE w:val="0"/>
              <w:autoSpaceDN w:val="0"/>
              <w:adjustRightInd w:val="0"/>
              <w:jc w:val="center"/>
              <w:rPr>
                <w:b/>
                <w:bCs/>
                <w:color w:val="0000FF"/>
                <w:sz w:val="22"/>
                <w:szCs w:val="22"/>
              </w:rPr>
            </w:pPr>
            <w:r>
              <w:rPr>
                <w:b/>
                <w:bCs/>
                <w:color w:val="0000FF"/>
                <w:sz w:val="22"/>
                <w:szCs w:val="22"/>
              </w:rPr>
              <w:t>17</w:t>
            </w:r>
          </w:p>
        </w:tc>
        <w:tc>
          <w:tcPr>
            <w:tcW w:w="990" w:type="dxa"/>
            <w:tcBorders>
              <w:top w:val="single" w:sz="18" w:space="0" w:color="auto"/>
              <w:bottom w:val="single" w:sz="4" w:space="0" w:color="auto"/>
            </w:tcBorders>
          </w:tcPr>
          <w:p w:rsidR="003D2CA8" w:rsidRPr="00C722E9" w:rsidRDefault="000B4264" w:rsidP="008065DC">
            <w:pPr>
              <w:widowControl w:val="0"/>
              <w:autoSpaceDE w:val="0"/>
              <w:autoSpaceDN w:val="0"/>
              <w:adjustRightInd w:val="0"/>
              <w:jc w:val="center"/>
              <w:rPr>
                <w:b/>
                <w:bCs/>
                <w:color w:val="FF0000"/>
                <w:sz w:val="22"/>
                <w:szCs w:val="22"/>
              </w:rPr>
            </w:pPr>
            <w:r>
              <w:rPr>
                <w:b/>
                <w:bCs/>
                <w:color w:val="FF0000"/>
                <w:sz w:val="22"/>
                <w:szCs w:val="22"/>
              </w:rPr>
              <w:t>70</w:t>
            </w:r>
          </w:p>
        </w:tc>
        <w:tc>
          <w:tcPr>
            <w:tcW w:w="1080" w:type="dxa"/>
            <w:tcBorders>
              <w:top w:val="single" w:sz="18" w:space="0" w:color="auto"/>
              <w:bottom w:val="single" w:sz="4" w:space="0" w:color="auto"/>
            </w:tcBorders>
          </w:tcPr>
          <w:p w:rsidR="003D2CA8" w:rsidRPr="00C722E9" w:rsidRDefault="000B4264" w:rsidP="008065DC">
            <w:pPr>
              <w:widowControl w:val="0"/>
              <w:autoSpaceDE w:val="0"/>
              <w:autoSpaceDN w:val="0"/>
              <w:adjustRightInd w:val="0"/>
              <w:jc w:val="center"/>
              <w:rPr>
                <w:b/>
                <w:bCs/>
                <w:color w:val="FF0000"/>
                <w:sz w:val="22"/>
                <w:szCs w:val="22"/>
              </w:rPr>
            </w:pPr>
            <w:r>
              <w:rPr>
                <w:b/>
                <w:bCs/>
                <w:color w:val="FF0000"/>
                <w:sz w:val="22"/>
                <w:szCs w:val="22"/>
              </w:rPr>
              <w:t>70</w:t>
            </w:r>
          </w:p>
        </w:tc>
        <w:tc>
          <w:tcPr>
            <w:tcW w:w="900" w:type="dxa"/>
            <w:tcBorders>
              <w:top w:val="single" w:sz="18" w:space="0" w:color="auto"/>
              <w:bottom w:val="single" w:sz="4" w:space="0" w:color="auto"/>
            </w:tcBorders>
          </w:tcPr>
          <w:p w:rsidR="003D2CA8" w:rsidRPr="008065DC" w:rsidRDefault="000B4264" w:rsidP="008065DC">
            <w:pPr>
              <w:widowControl w:val="0"/>
              <w:autoSpaceDE w:val="0"/>
              <w:autoSpaceDN w:val="0"/>
              <w:adjustRightInd w:val="0"/>
              <w:jc w:val="center"/>
              <w:rPr>
                <w:b/>
                <w:bCs/>
                <w:color w:val="0000FF"/>
                <w:sz w:val="22"/>
                <w:szCs w:val="22"/>
              </w:rPr>
            </w:pPr>
            <w:r>
              <w:rPr>
                <w:b/>
                <w:bCs/>
                <w:color w:val="0000FF"/>
                <w:sz w:val="22"/>
                <w:szCs w:val="22"/>
              </w:rPr>
              <w:t>79.1</w:t>
            </w:r>
          </w:p>
        </w:tc>
        <w:tc>
          <w:tcPr>
            <w:tcW w:w="1170" w:type="dxa"/>
            <w:tcBorders>
              <w:top w:val="single" w:sz="18" w:space="0" w:color="auto"/>
              <w:bottom w:val="single" w:sz="4" w:space="0" w:color="auto"/>
            </w:tcBorders>
          </w:tcPr>
          <w:p w:rsidR="003D2CA8" w:rsidRPr="008065DC" w:rsidRDefault="000B4264" w:rsidP="008065DC">
            <w:pPr>
              <w:widowControl w:val="0"/>
              <w:autoSpaceDE w:val="0"/>
              <w:autoSpaceDN w:val="0"/>
              <w:adjustRightInd w:val="0"/>
              <w:jc w:val="center"/>
              <w:rPr>
                <w:b/>
                <w:bCs/>
                <w:color w:val="0000FF"/>
                <w:sz w:val="22"/>
                <w:szCs w:val="22"/>
              </w:rPr>
            </w:pPr>
            <w:r>
              <w:rPr>
                <w:b/>
                <w:bCs/>
                <w:color w:val="0000FF"/>
                <w:sz w:val="22"/>
                <w:szCs w:val="22"/>
              </w:rPr>
              <w:t>76.5</w:t>
            </w:r>
          </w:p>
        </w:tc>
      </w:tr>
      <w:tr w:rsidR="007C741C" w:rsidRPr="008065DC" w:rsidTr="005E64CA">
        <w:trPr>
          <w:cantSplit/>
          <w:jc w:val="center"/>
        </w:trPr>
        <w:tc>
          <w:tcPr>
            <w:tcW w:w="2145" w:type="dxa"/>
            <w:tcBorders>
              <w:top w:val="single" w:sz="18" w:space="0" w:color="auto"/>
              <w:left w:val="double" w:sz="4" w:space="0" w:color="auto"/>
              <w:bottom w:val="single" w:sz="4" w:space="0" w:color="auto"/>
            </w:tcBorders>
          </w:tcPr>
          <w:p w:rsidR="007C741C" w:rsidRPr="003D2CA8" w:rsidRDefault="007C741C" w:rsidP="007C741C">
            <w:pPr>
              <w:widowControl w:val="0"/>
              <w:autoSpaceDE w:val="0"/>
              <w:autoSpaceDN w:val="0"/>
              <w:adjustRightInd w:val="0"/>
              <w:jc w:val="center"/>
              <w:rPr>
                <w:b/>
                <w:bCs/>
                <w:color w:val="0000FF"/>
                <w:sz w:val="22"/>
                <w:szCs w:val="16"/>
              </w:rPr>
            </w:pPr>
            <w:r>
              <w:rPr>
                <w:b/>
                <w:bCs/>
                <w:color w:val="0000FF"/>
                <w:sz w:val="22"/>
                <w:szCs w:val="16"/>
              </w:rPr>
              <w:t>Fall 2019</w:t>
            </w:r>
          </w:p>
        </w:tc>
        <w:tc>
          <w:tcPr>
            <w:tcW w:w="1710" w:type="dxa"/>
            <w:tcBorders>
              <w:top w:val="single" w:sz="18" w:space="0" w:color="auto"/>
              <w:bottom w:val="single" w:sz="4" w:space="0" w:color="auto"/>
            </w:tcBorders>
          </w:tcPr>
          <w:p w:rsidR="007C741C" w:rsidRPr="003D2CA8" w:rsidRDefault="007C741C" w:rsidP="007C741C">
            <w:pPr>
              <w:widowControl w:val="0"/>
              <w:autoSpaceDE w:val="0"/>
              <w:autoSpaceDN w:val="0"/>
              <w:adjustRightInd w:val="0"/>
              <w:jc w:val="center"/>
              <w:rPr>
                <w:b/>
                <w:bCs/>
                <w:color w:val="0000FF"/>
                <w:sz w:val="22"/>
                <w:szCs w:val="16"/>
              </w:rPr>
            </w:pPr>
            <w:r>
              <w:rPr>
                <w:b/>
                <w:bCs/>
                <w:color w:val="0000FF"/>
                <w:sz w:val="22"/>
                <w:szCs w:val="16"/>
              </w:rPr>
              <w:t>Direct</w:t>
            </w:r>
          </w:p>
        </w:tc>
        <w:tc>
          <w:tcPr>
            <w:tcW w:w="1260" w:type="dxa"/>
            <w:tcBorders>
              <w:top w:val="single" w:sz="18" w:space="0" w:color="auto"/>
              <w:bottom w:val="single" w:sz="4" w:space="0" w:color="auto"/>
            </w:tcBorders>
          </w:tcPr>
          <w:p w:rsidR="007C741C" w:rsidRPr="008065DC" w:rsidRDefault="007C741C" w:rsidP="007C741C">
            <w:pPr>
              <w:widowControl w:val="0"/>
              <w:autoSpaceDE w:val="0"/>
              <w:autoSpaceDN w:val="0"/>
              <w:adjustRightInd w:val="0"/>
              <w:jc w:val="center"/>
              <w:rPr>
                <w:b/>
                <w:bCs/>
                <w:color w:val="0000FF"/>
                <w:sz w:val="22"/>
                <w:szCs w:val="22"/>
              </w:rPr>
            </w:pPr>
            <w:r>
              <w:rPr>
                <w:b/>
                <w:bCs/>
                <w:color w:val="0000FF"/>
                <w:sz w:val="22"/>
                <w:szCs w:val="22"/>
              </w:rPr>
              <w:t>14</w:t>
            </w:r>
          </w:p>
        </w:tc>
        <w:tc>
          <w:tcPr>
            <w:tcW w:w="990" w:type="dxa"/>
            <w:tcBorders>
              <w:top w:val="single" w:sz="18" w:space="0" w:color="auto"/>
              <w:bottom w:val="single" w:sz="4" w:space="0" w:color="auto"/>
            </w:tcBorders>
          </w:tcPr>
          <w:p w:rsidR="007C741C" w:rsidRPr="00C722E9" w:rsidRDefault="007C741C" w:rsidP="007C741C">
            <w:pPr>
              <w:widowControl w:val="0"/>
              <w:autoSpaceDE w:val="0"/>
              <w:autoSpaceDN w:val="0"/>
              <w:adjustRightInd w:val="0"/>
              <w:jc w:val="center"/>
              <w:rPr>
                <w:b/>
                <w:bCs/>
                <w:color w:val="FF0000"/>
                <w:sz w:val="22"/>
                <w:szCs w:val="22"/>
              </w:rPr>
            </w:pPr>
            <w:r>
              <w:rPr>
                <w:b/>
                <w:bCs/>
                <w:color w:val="FF0000"/>
                <w:sz w:val="22"/>
                <w:szCs w:val="22"/>
              </w:rPr>
              <w:t>70</w:t>
            </w:r>
          </w:p>
        </w:tc>
        <w:tc>
          <w:tcPr>
            <w:tcW w:w="1080" w:type="dxa"/>
            <w:tcBorders>
              <w:top w:val="single" w:sz="18" w:space="0" w:color="auto"/>
              <w:bottom w:val="single" w:sz="4" w:space="0" w:color="auto"/>
            </w:tcBorders>
          </w:tcPr>
          <w:p w:rsidR="007C741C" w:rsidRPr="00C722E9" w:rsidRDefault="007C741C" w:rsidP="007C741C">
            <w:pPr>
              <w:widowControl w:val="0"/>
              <w:autoSpaceDE w:val="0"/>
              <w:autoSpaceDN w:val="0"/>
              <w:adjustRightInd w:val="0"/>
              <w:jc w:val="center"/>
              <w:rPr>
                <w:b/>
                <w:bCs/>
                <w:color w:val="FF0000"/>
                <w:sz w:val="22"/>
                <w:szCs w:val="22"/>
              </w:rPr>
            </w:pPr>
            <w:r>
              <w:rPr>
                <w:b/>
                <w:bCs/>
                <w:color w:val="FF0000"/>
                <w:sz w:val="22"/>
                <w:szCs w:val="22"/>
              </w:rPr>
              <w:t>70</w:t>
            </w:r>
          </w:p>
        </w:tc>
        <w:tc>
          <w:tcPr>
            <w:tcW w:w="900" w:type="dxa"/>
            <w:tcBorders>
              <w:top w:val="single" w:sz="18" w:space="0" w:color="auto"/>
              <w:bottom w:val="single" w:sz="4" w:space="0" w:color="auto"/>
            </w:tcBorders>
          </w:tcPr>
          <w:p w:rsidR="007C741C" w:rsidRPr="008065DC" w:rsidRDefault="007C741C" w:rsidP="007C741C">
            <w:pPr>
              <w:widowControl w:val="0"/>
              <w:autoSpaceDE w:val="0"/>
              <w:autoSpaceDN w:val="0"/>
              <w:adjustRightInd w:val="0"/>
              <w:jc w:val="center"/>
              <w:rPr>
                <w:b/>
                <w:bCs/>
                <w:color w:val="0000FF"/>
                <w:sz w:val="22"/>
                <w:szCs w:val="22"/>
              </w:rPr>
            </w:pPr>
            <w:r>
              <w:rPr>
                <w:b/>
                <w:bCs/>
                <w:color w:val="0000FF"/>
                <w:sz w:val="22"/>
                <w:szCs w:val="22"/>
              </w:rPr>
              <w:t>83.5</w:t>
            </w:r>
          </w:p>
        </w:tc>
        <w:tc>
          <w:tcPr>
            <w:tcW w:w="1170" w:type="dxa"/>
            <w:tcBorders>
              <w:top w:val="single" w:sz="18" w:space="0" w:color="auto"/>
              <w:bottom w:val="single" w:sz="4" w:space="0" w:color="auto"/>
            </w:tcBorders>
          </w:tcPr>
          <w:p w:rsidR="007C741C" w:rsidRPr="008065DC" w:rsidRDefault="007C741C" w:rsidP="007C741C">
            <w:pPr>
              <w:widowControl w:val="0"/>
              <w:autoSpaceDE w:val="0"/>
              <w:autoSpaceDN w:val="0"/>
              <w:adjustRightInd w:val="0"/>
              <w:jc w:val="center"/>
              <w:rPr>
                <w:b/>
                <w:bCs/>
                <w:color w:val="0000FF"/>
                <w:sz w:val="22"/>
                <w:szCs w:val="22"/>
              </w:rPr>
            </w:pPr>
            <w:r>
              <w:rPr>
                <w:b/>
                <w:bCs/>
                <w:color w:val="0000FF"/>
                <w:sz w:val="22"/>
                <w:szCs w:val="22"/>
              </w:rPr>
              <w:t>92.8</w:t>
            </w:r>
          </w:p>
        </w:tc>
      </w:tr>
      <w:tr w:rsidR="007C741C" w:rsidRPr="008065DC" w:rsidTr="005E64CA">
        <w:trPr>
          <w:cantSplit/>
          <w:jc w:val="center"/>
        </w:trPr>
        <w:tc>
          <w:tcPr>
            <w:tcW w:w="2145" w:type="dxa"/>
            <w:tcBorders>
              <w:top w:val="single" w:sz="18" w:space="0" w:color="auto"/>
              <w:left w:val="double" w:sz="4" w:space="0" w:color="auto"/>
              <w:bottom w:val="single" w:sz="4" w:space="0" w:color="auto"/>
            </w:tcBorders>
          </w:tcPr>
          <w:p w:rsidR="007C741C" w:rsidRPr="003D2CA8" w:rsidRDefault="007C741C" w:rsidP="007C741C">
            <w:pPr>
              <w:widowControl w:val="0"/>
              <w:autoSpaceDE w:val="0"/>
              <w:autoSpaceDN w:val="0"/>
              <w:adjustRightInd w:val="0"/>
              <w:jc w:val="center"/>
              <w:rPr>
                <w:b/>
                <w:bCs/>
                <w:color w:val="0000FF"/>
                <w:sz w:val="22"/>
                <w:szCs w:val="16"/>
              </w:rPr>
            </w:pPr>
            <w:r>
              <w:rPr>
                <w:b/>
                <w:bCs/>
                <w:color w:val="0000FF"/>
                <w:sz w:val="22"/>
                <w:szCs w:val="16"/>
              </w:rPr>
              <w:t>Fall 2018</w:t>
            </w:r>
          </w:p>
        </w:tc>
        <w:tc>
          <w:tcPr>
            <w:tcW w:w="1710" w:type="dxa"/>
            <w:tcBorders>
              <w:top w:val="single" w:sz="18" w:space="0" w:color="auto"/>
              <w:bottom w:val="single" w:sz="4" w:space="0" w:color="auto"/>
            </w:tcBorders>
          </w:tcPr>
          <w:p w:rsidR="007C741C" w:rsidRPr="003D2CA8" w:rsidRDefault="007C741C" w:rsidP="007C741C">
            <w:pPr>
              <w:widowControl w:val="0"/>
              <w:autoSpaceDE w:val="0"/>
              <w:autoSpaceDN w:val="0"/>
              <w:adjustRightInd w:val="0"/>
              <w:jc w:val="center"/>
              <w:rPr>
                <w:b/>
                <w:bCs/>
                <w:color w:val="0000FF"/>
                <w:sz w:val="22"/>
                <w:szCs w:val="16"/>
              </w:rPr>
            </w:pPr>
            <w:r>
              <w:rPr>
                <w:b/>
                <w:bCs/>
                <w:color w:val="0000FF"/>
                <w:sz w:val="22"/>
                <w:szCs w:val="16"/>
              </w:rPr>
              <w:t>Direct</w:t>
            </w:r>
          </w:p>
        </w:tc>
        <w:tc>
          <w:tcPr>
            <w:tcW w:w="1260" w:type="dxa"/>
            <w:tcBorders>
              <w:top w:val="single" w:sz="18" w:space="0" w:color="auto"/>
              <w:bottom w:val="single" w:sz="4" w:space="0" w:color="auto"/>
            </w:tcBorders>
          </w:tcPr>
          <w:p w:rsidR="007C741C" w:rsidRPr="008065DC" w:rsidRDefault="007C741C" w:rsidP="007C741C">
            <w:pPr>
              <w:widowControl w:val="0"/>
              <w:autoSpaceDE w:val="0"/>
              <w:autoSpaceDN w:val="0"/>
              <w:adjustRightInd w:val="0"/>
              <w:jc w:val="center"/>
              <w:rPr>
                <w:b/>
                <w:bCs/>
                <w:color w:val="0000FF"/>
                <w:sz w:val="22"/>
                <w:szCs w:val="22"/>
              </w:rPr>
            </w:pPr>
            <w:r>
              <w:rPr>
                <w:b/>
                <w:bCs/>
                <w:color w:val="0000FF"/>
                <w:sz w:val="22"/>
                <w:szCs w:val="22"/>
              </w:rPr>
              <w:t>14</w:t>
            </w:r>
          </w:p>
        </w:tc>
        <w:tc>
          <w:tcPr>
            <w:tcW w:w="990" w:type="dxa"/>
            <w:tcBorders>
              <w:top w:val="single" w:sz="18" w:space="0" w:color="auto"/>
              <w:bottom w:val="single" w:sz="4" w:space="0" w:color="auto"/>
            </w:tcBorders>
          </w:tcPr>
          <w:p w:rsidR="007C741C" w:rsidRPr="00C722E9" w:rsidRDefault="007C741C" w:rsidP="007C741C">
            <w:pPr>
              <w:widowControl w:val="0"/>
              <w:autoSpaceDE w:val="0"/>
              <w:autoSpaceDN w:val="0"/>
              <w:adjustRightInd w:val="0"/>
              <w:jc w:val="center"/>
              <w:rPr>
                <w:b/>
                <w:bCs/>
                <w:color w:val="FF0000"/>
                <w:sz w:val="22"/>
                <w:szCs w:val="22"/>
              </w:rPr>
            </w:pPr>
            <w:r>
              <w:rPr>
                <w:b/>
                <w:bCs/>
                <w:color w:val="FF0000"/>
                <w:sz w:val="22"/>
                <w:szCs w:val="22"/>
              </w:rPr>
              <w:t>70</w:t>
            </w:r>
          </w:p>
        </w:tc>
        <w:tc>
          <w:tcPr>
            <w:tcW w:w="1080" w:type="dxa"/>
            <w:tcBorders>
              <w:top w:val="single" w:sz="18" w:space="0" w:color="auto"/>
              <w:bottom w:val="single" w:sz="4" w:space="0" w:color="auto"/>
            </w:tcBorders>
          </w:tcPr>
          <w:p w:rsidR="007C741C" w:rsidRPr="00C722E9" w:rsidRDefault="007C741C" w:rsidP="007C741C">
            <w:pPr>
              <w:widowControl w:val="0"/>
              <w:autoSpaceDE w:val="0"/>
              <w:autoSpaceDN w:val="0"/>
              <w:adjustRightInd w:val="0"/>
              <w:jc w:val="center"/>
              <w:rPr>
                <w:b/>
                <w:bCs/>
                <w:color w:val="FF0000"/>
                <w:sz w:val="22"/>
                <w:szCs w:val="22"/>
              </w:rPr>
            </w:pPr>
            <w:r>
              <w:rPr>
                <w:b/>
                <w:bCs/>
                <w:color w:val="FF0000"/>
                <w:sz w:val="22"/>
                <w:szCs w:val="22"/>
              </w:rPr>
              <w:t>70</w:t>
            </w:r>
          </w:p>
        </w:tc>
        <w:tc>
          <w:tcPr>
            <w:tcW w:w="900" w:type="dxa"/>
            <w:tcBorders>
              <w:top w:val="single" w:sz="18" w:space="0" w:color="auto"/>
              <w:bottom w:val="single" w:sz="4" w:space="0" w:color="auto"/>
            </w:tcBorders>
          </w:tcPr>
          <w:p w:rsidR="007C741C" w:rsidRPr="008065DC" w:rsidRDefault="007C741C" w:rsidP="007C741C">
            <w:pPr>
              <w:widowControl w:val="0"/>
              <w:autoSpaceDE w:val="0"/>
              <w:autoSpaceDN w:val="0"/>
              <w:adjustRightInd w:val="0"/>
              <w:jc w:val="center"/>
              <w:rPr>
                <w:b/>
                <w:bCs/>
                <w:color w:val="0000FF"/>
                <w:sz w:val="22"/>
                <w:szCs w:val="22"/>
              </w:rPr>
            </w:pPr>
            <w:r>
              <w:rPr>
                <w:b/>
                <w:bCs/>
                <w:color w:val="0000FF"/>
                <w:sz w:val="22"/>
                <w:szCs w:val="22"/>
              </w:rPr>
              <w:t>78.8</w:t>
            </w:r>
          </w:p>
        </w:tc>
        <w:tc>
          <w:tcPr>
            <w:tcW w:w="1170" w:type="dxa"/>
            <w:tcBorders>
              <w:top w:val="single" w:sz="18" w:space="0" w:color="auto"/>
              <w:bottom w:val="single" w:sz="4" w:space="0" w:color="auto"/>
            </w:tcBorders>
          </w:tcPr>
          <w:p w:rsidR="007C741C" w:rsidRPr="008065DC" w:rsidRDefault="007C741C" w:rsidP="007C741C">
            <w:pPr>
              <w:widowControl w:val="0"/>
              <w:autoSpaceDE w:val="0"/>
              <w:autoSpaceDN w:val="0"/>
              <w:adjustRightInd w:val="0"/>
              <w:jc w:val="center"/>
              <w:rPr>
                <w:b/>
                <w:bCs/>
                <w:color w:val="0000FF"/>
                <w:sz w:val="22"/>
                <w:szCs w:val="22"/>
              </w:rPr>
            </w:pPr>
            <w:r>
              <w:rPr>
                <w:b/>
                <w:bCs/>
                <w:color w:val="0000FF"/>
                <w:sz w:val="22"/>
                <w:szCs w:val="22"/>
              </w:rPr>
              <w:t>78.6</w:t>
            </w:r>
          </w:p>
        </w:tc>
      </w:tr>
      <w:tr w:rsidR="007C741C" w:rsidRPr="008065DC" w:rsidTr="005E64CA">
        <w:trPr>
          <w:cantSplit/>
          <w:jc w:val="center"/>
        </w:trPr>
        <w:tc>
          <w:tcPr>
            <w:tcW w:w="2145" w:type="dxa"/>
            <w:tcBorders>
              <w:top w:val="single" w:sz="4" w:space="0" w:color="auto"/>
              <w:left w:val="double" w:sz="4" w:space="0" w:color="auto"/>
            </w:tcBorders>
          </w:tcPr>
          <w:p w:rsidR="007C741C" w:rsidRDefault="007C741C" w:rsidP="007C741C">
            <w:pPr>
              <w:widowControl w:val="0"/>
              <w:autoSpaceDE w:val="0"/>
              <w:autoSpaceDN w:val="0"/>
              <w:adjustRightInd w:val="0"/>
              <w:jc w:val="center"/>
              <w:rPr>
                <w:b/>
                <w:bCs/>
                <w:color w:val="0000FF"/>
                <w:sz w:val="22"/>
                <w:szCs w:val="16"/>
              </w:rPr>
            </w:pPr>
            <w:r>
              <w:rPr>
                <w:b/>
                <w:bCs/>
                <w:color w:val="0000FF"/>
                <w:sz w:val="22"/>
                <w:szCs w:val="16"/>
              </w:rPr>
              <w:t>Fall 2017</w:t>
            </w:r>
          </w:p>
        </w:tc>
        <w:tc>
          <w:tcPr>
            <w:tcW w:w="1710" w:type="dxa"/>
            <w:tcBorders>
              <w:top w:val="single" w:sz="4" w:space="0" w:color="auto"/>
            </w:tcBorders>
          </w:tcPr>
          <w:p w:rsidR="007C741C" w:rsidRDefault="007C741C" w:rsidP="007C741C">
            <w:pPr>
              <w:widowControl w:val="0"/>
              <w:autoSpaceDE w:val="0"/>
              <w:autoSpaceDN w:val="0"/>
              <w:adjustRightInd w:val="0"/>
              <w:jc w:val="center"/>
              <w:rPr>
                <w:b/>
                <w:bCs/>
                <w:color w:val="0000FF"/>
                <w:sz w:val="22"/>
                <w:szCs w:val="16"/>
              </w:rPr>
            </w:pPr>
            <w:r>
              <w:rPr>
                <w:b/>
                <w:bCs/>
                <w:color w:val="0000FF"/>
                <w:sz w:val="22"/>
                <w:szCs w:val="16"/>
              </w:rPr>
              <w:t>Direct</w:t>
            </w:r>
          </w:p>
        </w:tc>
        <w:tc>
          <w:tcPr>
            <w:tcW w:w="1260" w:type="dxa"/>
            <w:tcBorders>
              <w:top w:val="single" w:sz="4" w:space="0" w:color="auto"/>
            </w:tcBorders>
          </w:tcPr>
          <w:p w:rsidR="007C741C" w:rsidRDefault="007C741C" w:rsidP="007C741C">
            <w:pPr>
              <w:widowControl w:val="0"/>
              <w:autoSpaceDE w:val="0"/>
              <w:autoSpaceDN w:val="0"/>
              <w:adjustRightInd w:val="0"/>
              <w:jc w:val="center"/>
              <w:rPr>
                <w:b/>
                <w:bCs/>
                <w:color w:val="0000FF"/>
                <w:sz w:val="22"/>
                <w:szCs w:val="22"/>
              </w:rPr>
            </w:pPr>
            <w:r>
              <w:rPr>
                <w:b/>
                <w:bCs/>
                <w:color w:val="0000FF"/>
                <w:sz w:val="22"/>
                <w:szCs w:val="22"/>
              </w:rPr>
              <w:t>17</w:t>
            </w:r>
          </w:p>
        </w:tc>
        <w:tc>
          <w:tcPr>
            <w:tcW w:w="990" w:type="dxa"/>
            <w:tcBorders>
              <w:top w:val="single" w:sz="4" w:space="0" w:color="auto"/>
            </w:tcBorders>
          </w:tcPr>
          <w:p w:rsidR="007C741C" w:rsidRDefault="007C741C" w:rsidP="007C741C">
            <w:pPr>
              <w:widowControl w:val="0"/>
              <w:autoSpaceDE w:val="0"/>
              <w:autoSpaceDN w:val="0"/>
              <w:adjustRightInd w:val="0"/>
              <w:jc w:val="center"/>
              <w:rPr>
                <w:b/>
                <w:bCs/>
                <w:color w:val="FF0000"/>
                <w:sz w:val="22"/>
                <w:szCs w:val="22"/>
              </w:rPr>
            </w:pPr>
            <w:r>
              <w:rPr>
                <w:b/>
                <w:bCs/>
                <w:color w:val="FF0000"/>
                <w:sz w:val="22"/>
                <w:szCs w:val="22"/>
              </w:rPr>
              <w:t>70</w:t>
            </w:r>
          </w:p>
        </w:tc>
        <w:tc>
          <w:tcPr>
            <w:tcW w:w="1080" w:type="dxa"/>
            <w:tcBorders>
              <w:top w:val="single" w:sz="4" w:space="0" w:color="auto"/>
            </w:tcBorders>
          </w:tcPr>
          <w:p w:rsidR="007C741C" w:rsidRDefault="007C741C" w:rsidP="007C741C">
            <w:pPr>
              <w:widowControl w:val="0"/>
              <w:autoSpaceDE w:val="0"/>
              <w:autoSpaceDN w:val="0"/>
              <w:adjustRightInd w:val="0"/>
              <w:jc w:val="center"/>
              <w:rPr>
                <w:b/>
                <w:bCs/>
                <w:color w:val="FF0000"/>
                <w:sz w:val="22"/>
                <w:szCs w:val="22"/>
              </w:rPr>
            </w:pPr>
            <w:r>
              <w:rPr>
                <w:b/>
                <w:bCs/>
                <w:color w:val="FF0000"/>
                <w:sz w:val="22"/>
                <w:szCs w:val="22"/>
              </w:rPr>
              <w:t>70</w:t>
            </w:r>
          </w:p>
        </w:tc>
        <w:tc>
          <w:tcPr>
            <w:tcW w:w="900" w:type="dxa"/>
            <w:tcBorders>
              <w:top w:val="single" w:sz="4" w:space="0" w:color="auto"/>
            </w:tcBorders>
          </w:tcPr>
          <w:p w:rsidR="007C741C" w:rsidRDefault="007C741C" w:rsidP="007C741C">
            <w:pPr>
              <w:widowControl w:val="0"/>
              <w:autoSpaceDE w:val="0"/>
              <w:autoSpaceDN w:val="0"/>
              <w:adjustRightInd w:val="0"/>
              <w:jc w:val="center"/>
              <w:rPr>
                <w:b/>
                <w:bCs/>
                <w:color w:val="0000FF"/>
                <w:sz w:val="22"/>
                <w:szCs w:val="22"/>
              </w:rPr>
            </w:pPr>
            <w:r>
              <w:rPr>
                <w:b/>
                <w:bCs/>
                <w:color w:val="0000FF"/>
                <w:sz w:val="22"/>
                <w:szCs w:val="22"/>
              </w:rPr>
              <w:t>91.4</w:t>
            </w:r>
          </w:p>
        </w:tc>
        <w:tc>
          <w:tcPr>
            <w:tcW w:w="1170" w:type="dxa"/>
            <w:tcBorders>
              <w:top w:val="single" w:sz="4" w:space="0" w:color="auto"/>
            </w:tcBorders>
          </w:tcPr>
          <w:p w:rsidR="007C741C" w:rsidRDefault="007C741C" w:rsidP="007C741C">
            <w:pPr>
              <w:widowControl w:val="0"/>
              <w:autoSpaceDE w:val="0"/>
              <w:autoSpaceDN w:val="0"/>
              <w:adjustRightInd w:val="0"/>
              <w:jc w:val="center"/>
              <w:rPr>
                <w:b/>
                <w:bCs/>
                <w:color w:val="0000FF"/>
                <w:sz w:val="22"/>
                <w:szCs w:val="22"/>
              </w:rPr>
            </w:pPr>
            <w:r>
              <w:rPr>
                <w:b/>
                <w:bCs/>
                <w:color w:val="0000FF"/>
                <w:sz w:val="22"/>
                <w:szCs w:val="22"/>
              </w:rPr>
              <w:t>100</w:t>
            </w:r>
          </w:p>
        </w:tc>
      </w:tr>
      <w:tr w:rsidR="007C741C" w:rsidRPr="008065DC" w:rsidTr="00B52051">
        <w:trPr>
          <w:cantSplit/>
          <w:jc w:val="center"/>
        </w:trPr>
        <w:tc>
          <w:tcPr>
            <w:tcW w:w="2145" w:type="dxa"/>
            <w:tcBorders>
              <w:left w:val="double" w:sz="4" w:space="0" w:color="auto"/>
            </w:tcBorders>
          </w:tcPr>
          <w:p w:rsidR="007C741C" w:rsidRPr="008065DC" w:rsidRDefault="007C741C" w:rsidP="007C741C">
            <w:pPr>
              <w:widowControl w:val="0"/>
              <w:autoSpaceDE w:val="0"/>
              <w:autoSpaceDN w:val="0"/>
              <w:adjustRightInd w:val="0"/>
              <w:jc w:val="center"/>
              <w:rPr>
                <w:b/>
                <w:bCs/>
                <w:sz w:val="16"/>
                <w:szCs w:val="16"/>
              </w:rPr>
            </w:pPr>
          </w:p>
          <w:p w:rsidR="007C741C" w:rsidRPr="008065DC" w:rsidRDefault="007C741C" w:rsidP="007C741C">
            <w:pPr>
              <w:widowControl w:val="0"/>
              <w:autoSpaceDE w:val="0"/>
              <w:autoSpaceDN w:val="0"/>
              <w:adjustRightInd w:val="0"/>
              <w:jc w:val="center"/>
              <w:rPr>
                <w:b/>
                <w:bCs/>
                <w:sz w:val="22"/>
                <w:szCs w:val="22"/>
              </w:rPr>
            </w:pPr>
            <w:r w:rsidRPr="00994705">
              <w:rPr>
                <w:b/>
                <w:bCs/>
                <w:sz w:val="22"/>
                <w:szCs w:val="22"/>
              </w:rPr>
              <w:t xml:space="preserve">Implementation </w:t>
            </w:r>
            <w:r w:rsidRPr="008065DC">
              <w:rPr>
                <w:b/>
                <w:bCs/>
                <w:sz w:val="22"/>
                <w:szCs w:val="22"/>
              </w:rPr>
              <w:t>Summary</w:t>
            </w:r>
          </w:p>
        </w:tc>
        <w:tc>
          <w:tcPr>
            <w:tcW w:w="2970" w:type="dxa"/>
            <w:gridSpan w:val="2"/>
            <w:shd w:val="clear" w:color="auto" w:fill="E6E6E6"/>
          </w:tcPr>
          <w:p w:rsidR="007C741C" w:rsidRPr="008065DC" w:rsidRDefault="007C741C" w:rsidP="007C741C">
            <w:pPr>
              <w:widowControl w:val="0"/>
              <w:autoSpaceDE w:val="0"/>
              <w:autoSpaceDN w:val="0"/>
              <w:adjustRightInd w:val="0"/>
              <w:jc w:val="center"/>
              <w:rPr>
                <w:b/>
                <w:bCs/>
                <w:sz w:val="14"/>
                <w:szCs w:val="14"/>
              </w:rPr>
            </w:pPr>
            <w:r w:rsidRPr="008065DC">
              <w:rPr>
                <w:noProof/>
                <w:sz w:val="20"/>
                <w:szCs w:val="20"/>
                <w:lang w:val="en-SG" w:eastAsia="zh-CN"/>
              </w:rPr>
              <mc:AlternateContent>
                <mc:Choice Requires="wps">
                  <w:drawing>
                    <wp:anchor distT="0" distB="0" distL="114300" distR="114300" simplePos="0" relativeHeight="251716096" behindDoc="0" locked="0" layoutInCell="1" allowOverlap="1" wp14:anchorId="387CA99D" wp14:editId="2183B192">
                      <wp:simplePos x="0" y="0"/>
                      <wp:positionH relativeFrom="column">
                        <wp:posOffset>304800</wp:posOffset>
                      </wp:positionH>
                      <wp:positionV relativeFrom="paragraph">
                        <wp:posOffset>146050</wp:posOffset>
                      </wp:positionV>
                      <wp:extent cx="1095375" cy="247650"/>
                      <wp:effectExtent l="29845" t="13970" r="17780" b="5080"/>
                      <wp:wrapNone/>
                      <wp:docPr id="2371" name="AutoShape 23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247650"/>
                              </a:xfrm>
                              <a:prstGeom prst="notchedRightArrow">
                                <a:avLst>
                                  <a:gd name="adj1" fmla="val 50000"/>
                                  <a:gd name="adj2" fmla="val 11057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3DA220"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AutoShape 2370" o:spid="_x0000_s1026" type="#_x0000_t94" style="position:absolute;margin-left:24pt;margin-top:11.5pt;width:86.25pt;height:19.5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"/>
                  </w:pict>
                </mc:Fallback>
              </mc:AlternateContent>
            </w:r>
          </w:p>
        </w:tc>
        <w:tc>
          <w:tcPr>
            <w:tcW w:w="4140" w:type="dxa"/>
            <w:gridSpan w:val="4"/>
          </w:tcPr>
          <w:p w:rsidR="007C741C" w:rsidRPr="008065DC" w:rsidRDefault="007C741C" w:rsidP="007C741C">
            <w:pPr>
              <w:widowControl w:val="0"/>
              <w:autoSpaceDE w:val="0"/>
              <w:autoSpaceDN w:val="0"/>
              <w:adjustRightInd w:val="0"/>
              <w:jc w:val="both"/>
              <w:rPr>
                <w:sz w:val="14"/>
                <w:szCs w:val="14"/>
              </w:rPr>
            </w:pPr>
            <w:r w:rsidRPr="008065DC">
              <w:rPr>
                <w:sz w:val="14"/>
                <w:szCs w:val="14"/>
              </w:rPr>
              <w:t>Students were made aware of the importance of life-long learning in the beginning of the course. Resources outside of classroom are identified and made available to students.</w:t>
            </w:r>
          </w:p>
          <w:p w:rsidR="007C741C" w:rsidRPr="008065DC" w:rsidRDefault="007C741C" w:rsidP="007C741C">
            <w:pPr>
              <w:widowControl w:val="0"/>
              <w:autoSpaceDE w:val="0"/>
              <w:autoSpaceDN w:val="0"/>
              <w:adjustRightInd w:val="0"/>
              <w:jc w:val="both"/>
              <w:rPr>
                <w:sz w:val="14"/>
                <w:szCs w:val="14"/>
              </w:rPr>
            </w:pPr>
          </w:p>
        </w:tc>
      </w:tr>
      <w:tr w:rsidR="007C741C" w:rsidRPr="008065DC" w:rsidTr="00B52051">
        <w:trPr>
          <w:cantSplit/>
          <w:trHeight w:val="1385"/>
          <w:jc w:val="center"/>
        </w:trPr>
        <w:tc>
          <w:tcPr>
            <w:tcW w:w="2145" w:type="dxa"/>
            <w:tcBorders>
              <w:left w:val="double" w:sz="4" w:space="0" w:color="auto"/>
            </w:tcBorders>
          </w:tcPr>
          <w:p w:rsidR="007C741C" w:rsidRPr="008065DC" w:rsidRDefault="007C741C" w:rsidP="007C741C">
            <w:pPr>
              <w:widowControl w:val="0"/>
              <w:autoSpaceDE w:val="0"/>
              <w:autoSpaceDN w:val="0"/>
              <w:adjustRightInd w:val="0"/>
              <w:jc w:val="center"/>
              <w:rPr>
                <w:b/>
                <w:bCs/>
                <w:sz w:val="22"/>
                <w:szCs w:val="22"/>
              </w:rPr>
            </w:pPr>
          </w:p>
          <w:p w:rsidR="007C741C" w:rsidRPr="008065DC" w:rsidRDefault="007C741C" w:rsidP="007C741C">
            <w:pPr>
              <w:widowControl w:val="0"/>
              <w:autoSpaceDE w:val="0"/>
              <w:autoSpaceDN w:val="0"/>
              <w:adjustRightInd w:val="0"/>
              <w:jc w:val="center"/>
              <w:rPr>
                <w:b/>
                <w:bCs/>
                <w:sz w:val="22"/>
                <w:szCs w:val="22"/>
              </w:rPr>
            </w:pPr>
          </w:p>
          <w:p w:rsidR="007C741C" w:rsidRPr="008065DC" w:rsidRDefault="007C741C" w:rsidP="007C741C">
            <w:pPr>
              <w:widowControl w:val="0"/>
              <w:autoSpaceDE w:val="0"/>
              <w:autoSpaceDN w:val="0"/>
              <w:adjustRightInd w:val="0"/>
              <w:jc w:val="center"/>
              <w:rPr>
                <w:b/>
                <w:bCs/>
                <w:sz w:val="22"/>
                <w:szCs w:val="22"/>
              </w:rPr>
            </w:pPr>
            <w:r w:rsidRPr="008065DC">
              <w:rPr>
                <w:b/>
                <w:bCs/>
                <w:sz w:val="22"/>
                <w:szCs w:val="22"/>
              </w:rPr>
              <w:t>Perceived Problems</w:t>
            </w:r>
          </w:p>
        </w:tc>
        <w:tc>
          <w:tcPr>
            <w:tcW w:w="2970" w:type="dxa"/>
            <w:gridSpan w:val="2"/>
            <w:shd w:val="clear" w:color="auto" w:fill="E6E6E6"/>
          </w:tcPr>
          <w:p w:rsidR="007C741C" w:rsidRPr="008065DC" w:rsidRDefault="007C741C" w:rsidP="007C741C">
            <w:pPr>
              <w:widowControl w:val="0"/>
              <w:autoSpaceDE w:val="0"/>
              <w:autoSpaceDN w:val="0"/>
              <w:adjustRightInd w:val="0"/>
              <w:jc w:val="center"/>
              <w:rPr>
                <w:b/>
                <w:bCs/>
                <w:sz w:val="40"/>
                <w:szCs w:val="40"/>
              </w:rPr>
            </w:pPr>
            <w:r w:rsidRPr="008065DC">
              <w:rPr>
                <w:noProof/>
                <w:sz w:val="20"/>
                <w:szCs w:val="20"/>
                <w:lang w:val="en-SG" w:eastAsia="zh-CN"/>
              </w:rPr>
              <mc:AlternateContent>
                <mc:Choice Requires="wps">
                  <w:drawing>
                    <wp:anchor distT="0" distB="0" distL="114300" distR="114300" simplePos="0" relativeHeight="251717120" behindDoc="0" locked="0" layoutInCell="1" allowOverlap="1" wp14:anchorId="543FF718" wp14:editId="34F73161">
                      <wp:simplePos x="0" y="0"/>
                      <wp:positionH relativeFrom="column">
                        <wp:posOffset>288290</wp:posOffset>
                      </wp:positionH>
                      <wp:positionV relativeFrom="paragraph">
                        <wp:posOffset>453390</wp:posOffset>
                      </wp:positionV>
                      <wp:extent cx="1095375" cy="247650"/>
                      <wp:effectExtent l="31115" t="12700" r="16510" b="15875"/>
                      <wp:wrapNone/>
                      <wp:docPr id="2370" name="AutoShape 23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247650"/>
                              </a:xfrm>
                              <a:prstGeom prst="notchedRightArrow">
                                <a:avLst>
                                  <a:gd name="adj1" fmla="val 50000"/>
                                  <a:gd name="adj2" fmla="val 11057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D8ADF8" id="AutoShape 2367" o:spid="_x0000_s1026" type="#_x0000_t94" style="position:absolute;margin-left:22.7pt;margin-top:35.7pt;width:86.25pt;height:19.5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"/>
                  </w:pict>
                </mc:Fallback>
              </mc:AlternateContent>
            </w:r>
          </w:p>
        </w:tc>
        <w:tc>
          <w:tcPr>
            <w:tcW w:w="4140" w:type="dxa"/>
            <w:gridSpan w:val="4"/>
          </w:tcPr>
          <w:p w:rsidR="007C741C" w:rsidRPr="008065DC" w:rsidRDefault="007C741C" w:rsidP="007C741C">
            <w:pPr>
              <w:jc w:val="both"/>
              <w:rPr>
                <w:sz w:val="14"/>
                <w:szCs w:val="14"/>
              </w:rPr>
            </w:pPr>
          </w:p>
          <w:p w:rsidR="007C741C" w:rsidRPr="008065DC" w:rsidRDefault="007C741C" w:rsidP="007C741C">
            <w:pPr>
              <w:jc w:val="both"/>
              <w:rPr>
                <w:b/>
                <w:bCs/>
                <w:sz w:val="14"/>
                <w:szCs w:val="14"/>
              </w:rPr>
            </w:pPr>
            <w:r w:rsidRPr="008065DC">
              <w:rPr>
                <w:sz w:val="14"/>
                <w:szCs w:val="14"/>
              </w:rPr>
              <w:t xml:space="preserve">Students are lacking of motivation to find answers to problems that is not discussed in the classroom. </w:t>
            </w:r>
          </w:p>
        </w:tc>
      </w:tr>
      <w:tr w:rsidR="007C741C" w:rsidRPr="008065DC" w:rsidTr="00B52051">
        <w:trPr>
          <w:cantSplit/>
          <w:trHeight w:val="1988"/>
          <w:jc w:val="center"/>
        </w:trPr>
        <w:tc>
          <w:tcPr>
            <w:tcW w:w="2145" w:type="dxa"/>
            <w:tcBorders>
              <w:left w:val="double" w:sz="4" w:space="0" w:color="auto"/>
            </w:tcBorders>
          </w:tcPr>
          <w:p w:rsidR="007C741C" w:rsidRPr="008065DC" w:rsidRDefault="007C741C" w:rsidP="007C741C">
            <w:pPr>
              <w:widowControl w:val="0"/>
              <w:autoSpaceDE w:val="0"/>
              <w:autoSpaceDN w:val="0"/>
              <w:adjustRightInd w:val="0"/>
              <w:jc w:val="center"/>
              <w:rPr>
                <w:b/>
                <w:bCs/>
                <w:sz w:val="22"/>
                <w:szCs w:val="22"/>
              </w:rPr>
            </w:pPr>
          </w:p>
          <w:p w:rsidR="007C741C" w:rsidRPr="008065DC" w:rsidRDefault="007C741C" w:rsidP="007C741C">
            <w:pPr>
              <w:widowControl w:val="0"/>
              <w:autoSpaceDE w:val="0"/>
              <w:autoSpaceDN w:val="0"/>
              <w:adjustRightInd w:val="0"/>
              <w:jc w:val="center"/>
              <w:rPr>
                <w:b/>
                <w:bCs/>
                <w:sz w:val="22"/>
                <w:szCs w:val="22"/>
              </w:rPr>
            </w:pPr>
          </w:p>
          <w:p w:rsidR="007C741C" w:rsidRPr="008065DC" w:rsidRDefault="007C741C" w:rsidP="007C741C">
            <w:pPr>
              <w:widowControl w:val="0"/>
              <w:autoSpaceDE w:val="0"/>
              <w:autoSpaceDN w:val="0"/>
              <w:adjustRightInd w:val="0"/>
              <w:jc w:val="center"/>
              <w:rPr>
                <w:b/>
                <w:bCs/>
                <w:sz w:val="22"/>
                <w:szCs w:val="22"/>
              </w:rPr>
            </w:pPr>
            <w:r w:rsidRPr="008065DC">
              <w:rPr>
                <w:b/>
                <w:bCs/>
                <w:sz w:val="22"/>
                <w:szCs w:val="22"/>
              </w:rPr>
              <w:t>Plans for Addressing Problems</w:t>
            </w:r>
          </w:p>
        </w:tc>
        <w:tc>
          <w:tcPr>
            <w:tcW w:w="2970" w:type="dxa"/>
            <w:gridSpan w:val="2"/>
            <w:shd w:val="clear" w:color="auto" w:fill="E6E6E6"/>
          </w:tcPr>
          <w:p w:rsidR="007C741C" w:rsidRPr="008065DC" w:rsidRDefault="007C741C" w:rsidP="007C741C">
            <w:pPr>
              <w:widowControl w:val="0"/>
              <w:autoSpaceDE w:val="0"/>
              <w:autoSpaceDN w:val="0"/>
              <w:adjustRightInd w:val="0"/>
              <w:jc w:val="center"/>
              <w:rPr>
                <w:b/>
                <w:bCs/>
                <w:sz w:val="40"/>
                <w:szCs w:val="40"/>
              </w:rPr>
            </w:pPr>
            <w:r w:rsidRPr="008065DC">
              <w:rPr>
                <w:noProof/>
                <w:sz w:val="20"/>
                <w:szCs w:val="20"/>
                <w:lang w:val="en-SG" w:eastAsia="zh-CN"/>
              </w:rPr>
              <mc:AlternateContent>
                <mc:Choice Requires="wps">
                  <w:drawing>
                    <wp:anchor distT="0" distB="0" distL="114300" distR="114300" simplePos="0" relativeHeight="251718144" behindDoc="0" locked="0" layoutInCell="1" allowOverlap="1" wp14:anchorId="0A2E3207" wp14:editId="2941FD94">
                      <wp:simplePos x="0" y="0"/>
                      <wp:positionH relativeFrom="column">
                        <wp:posOffset>300990</wp:posOffset>
                      </wp:positionH>
                      <wp:positionV relativeFrom="paragraph">
                        <wp:posOffset>416560</wp:posOffset>
                      </wp:positionV>
                      <wp:extent cx="1095375" cy="266700"/>
                      <wp:effectExtent l="33655" t="19685" r="23495" b="18415"/>
                      <wp:wrapNone/>
                      <wp:docPr id="2369" name="AutoShape 23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266700"/>
                              </a:xfrm>
                              <a:prstGeom prst="notchedRightArrow">
                                <a:avLst>
                                  <a:gd name="adj1" fmla="val 50000"/>
                                  <a:gd name="adj2" fmla="val 10267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3AAD70" id="AutoShape 2368" o:spid="_x0000_s1026" type="#_x0000_t94" style="position:absolute;margin-left:23.7pt;margin-top:32.8pt;width:86.25pt;height:21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"/>
                  </w:pict>
                </mc:Fallback>
              </mc:AlternateContent>
            </w:r>
          </w:p>
        </w:tc>
        <w:tc>
          <w:tcPr>
            <w:tcW w:w="4140" w:type="dxa"/>
            <w:gridSpan w:val="4"/>
          </w:tcPr>
          <w:p w:rsidR="007C741C" w:rsidRPr="008065DC" w:rsidRDefault="007C741C" w:rsidP="007C741C">
            <w:pPr>
              <w:rPr>
                <w:sz w:val="14"/>
                <w:szCs w:val="14"/>
              </w:rPr>
            </w:pPr>
          </w:p>
          <w:p w:rsidR="007C741C" w:rsidRPr="008065DC" w:rsidRDefault="007C741C" w:rsidP="007C741C">
            <w:pPr>
              <w:jc w:val="both"/>
              <w:rPr>
                <w:sz w:val="14"/>
                <w:szCs w:val="14"/>
              </w:rPr>
            </w:pPr>
            <w:r w:rsidRPr="008065DC">
              <w:rPr>
                <w:sz w:val="14"/>
                <w:szCs w:val="14"/>
              </w:rPr>
              <w:t xml:space="preserve">The following is recommended for implementation.   </w:t>
            </w:r>
          </w:p>
          <w:p w:rsidR="007C741C" w:rsidRPr="008065DC" w:rsidRDefault="007C741C" w:rsidP="007C741C">
            <w:pPr>
              <w:rPr>
                <w:sz w:val="14"/>
                <w:szCs w:val="14"/>
              </w:rPr>
            </w:pPr>
            <w:r>
              <w:rPr>
                <w:sz w:val="14"/>
                <w:szCs w:val="14"/>
              </w:rPr>
              <w:t>To design the assignment associated with the recent technology trend. Students are more motivated when they find the knowledge of the assignment is interesting.</w:t>
            </w:r>
          </w:p>
        </w:tc>
      </w:tr>
      <w:tr w:rsidR="007C741C" w:rsidRPr="008065DC" w:rsidTr="00B52051">
        <w:trPr>
          <w:cantSplit/>
          <w:trHeight w:val="440"/>
          <w:jc w:val="center"/>
        </w:trPr>
        <w:tc>
          <w:tcPr>
            <w:tcW w:w="2145" w:type="dxa"/>
            <w:tcBorders>
              <w:left w:val="double" w:sz="4" w:space="0" w:color="auto"/>
            </w:tcBorders>
          </w:tcPr>
          <w:p w:rsidR="007C741C" w:rsidRDefault="007C741C" w:rsidP="007C741C">
            <w:pPr>
              <w:widowControl w:val="0"/>
              <w:autoSpaceDE w:val="0"/>
              <w:autoSpaceDN w:val="0"/>
              <w:adjustRightInd w:val="0"/>
              <w:jc w:val="center"/>
              <w:rPr>
                <w:b/>
                <w:bCs/>
                <w:sz w:val="22"/>
                <w:szCs w:val="22"/>
              </w:rPr>
            </w:pPr>
          </w:p>
          <w:p w:rsidR="007C741C" w:rsidRDefault="007C741C" w:rsidP="007C741C">
            <w:pPr>
              <w:widowControl w:val="0"/>
              <w:autoSpaceDE w:val="0"/>
              <w:autoSpaceDN w:val="0"/>
              <w:adjustRightInd w:val="0"/>
              <w:jc w:val="center"/>
              <w:rPr>
                <w:b/>
                <w:bCs/>
                <w:sz w:val="22"/>
                <w:szCs w:val="22"/>
              </w:rPr>
            </w:pPr>
            <w:r w:rsidRPr="008065DC">
              <w:rPr>
                <w:b/>
                <w:bCs/>
                <w:sz w:val="22"/>
                <w:szCs w:val="22"/>
              </w:rPr>
              <w:t>Overall Trend over Periods</w:t>
            </w:r>
          </w:p>
          <w:p w:rsidR="007C741C" w:rsidRPr="008065DC" w:rsidRDefault="007C741C" w:rsidP="007C741C">
            <w:pPr>
              <w:widowControl w:val="0"/>
              <w:autoSpaceDE w:val="0"/>
              <w:autoSpaceDN w:val="0"/>
              <w:adjustRightInd w:val="0"/>
              <w:jc w:val="center"/>
              <w:rPr>
                <w:b/>
                <w:bCs/>
                <w:sz w:val="22"/>
                <w:szCs w:val="22"/>
              </w:rPr>
            </w:pPr>
          </w:p>
        </w:tc>
        <w:tc>
          <w:tcPr>
            <w:tcW w:w="2970" w:type="dxa"/>
            <w:gridSpan w:val="2"/>
            <w:shd w:val="clear" w:color="auto" w:fill="E6E6E6"/>
          </w:tcPr>
          <w:p w:rsidR="007C741C" w:rsidRPr="008065DC" w:rsidRDefault="007C741C" w:rsidP="007C741C">
            <w:pPr>
              <w:widowControl w:val="0"/>
              <w:autoSpaceDE w:val="0"/>
              <w:autoSpaceDN w:val="0"/>
              <w:adjustRightInd w:val="0"/>
              <w:jc w:val="center"/>
              <w:rPr>
                <w:noProof/>
                <w:sz w:val="20"/>
                <w:szCs w:val="20"/>
              </w:rPr>
            </w:pPr>
            <w:r w:rsidRPr="008065DC">
              <w:rPr>
                <w:noProof/>
                <w:sz w:val="20"/>
                <w:szCs w:val="20"/>
                <w:lang w:val="en-SG" w:eastAsia="zh-CN"/>
              </w:rPr>
              <mc:AlternateContent>
                <mc:Choice Requires="wps">
                  <w:drawing>
                    <wp:anchor distT="0" distB="0" distL="114300" distR="114300" simplePos="0" relativeHeight="251719168" behindDoc="0" locked="0" layoutInCell="1" allowOverlap="1" wp14:anchorId="63A9D1BB" wp14:editId="04DFF144">
                      <wp:simplePos x="0" y="0"/>
                      <wp:positionH relativeFrom="column">
                        <wp:posOffset>269875</wp:posOffset>
                      </wp:positionH>
                      <wp:positionV relativeFrom="paragraph">
                        <wp:posOffset>171450</wp:posOffset>
                      </wp:positionV>
                      <wp:extent cx="1095375" cy="247650"/>
                      <wp:effectExtent l="33655" t="16510" r="23495" b="21590"/>
                      <wp:wrapNone/>
                      <wp:docPr id="2368" name="AutoShape 23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247650"/>
                              </a:xfrm>
                              <a:prstGeom prst="notchedRightArrow">
                                <a:avLst>
                                  <a:gd name="adj1" fmla="val 50000"/>
                                  <a:gd name="adj2" fmla="val 11057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259F0F" id="AutoShape 2369" o:spid="_x0000_s1026" type="#_x0000_t94" style="position:absolute;margin-left:21.25pt;margin-top:13.5pt;width:86.25pt;height:19.5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"/>
                  </w:pict>
                </mc:Fallback>
              </mc:AlternateContent>
            </w:r>
          </w:p>
        </w:tc>
        <w:tc>
          <w:tcPr>
            <w:tcW w:w="4140" w:type="dxa"/>
            <w:gridSpan w:val="4"/>
          </w:tcPr>
          <w:p w:rsidR="007C741C" w:rsidRPr="008065DC" w:rsidRDefault="007C741C" w:rsidP="007C741C">
            <w:pPr>
              <w:rPr>
                <w:sz w:val="14"/>
                <w:szCs w:val="14"/>
              </w:rPr>
            </w:pPr>
          </w:p>
          <w:p w:rsidR="007C741C" w:rsidRPr="008065DC" w:rsidRDefault="007C741C" w:rsidP="000B4264">
            <w:pPr>
              <w:rPr>
                <w:sz w:val="14"/>
                <w:szCs w:val="14"/>
              </w:rPr>
            </w:pPr>
            <w:r w:rsidRPr="008065DC">
              <w:rPr>
                <w:sz w:val="14"/>
                <w:szCs w:val="14"/>
              </w:rPr>
              <w:t xml:space="preserve">Students’ performance </w:t>
            </w:r>
            <w:r>
              <w:rPr>
                <w:sz w:val="14"/>
                <w:szCs w:val="14"/>
              </w:rPr>
              <w:t xml:space="preserve">is </w:t>
            </w:r>
            <w:r w:rsidR="000B4264">
              <w:rPr>
                <w:sz w:val="14"/>
                <w:szCs w:val="14"/>
              </w:rPr>
              <w:t>not as good as</w:t>
            </w:r>
            <w:r>
              <w:rPr>
                <w:sz w:val="14"/>
                <w:szCs w:val="14"/>
              </w:rPr>
              <w:t xml:space="preserve"> the previous semester. </w:t>
            </w:r>
          </w:p>
        </w:tc>
      </w:tr>
      <w:tr w:rsidR="007C741C" w:rsidRPr="008065DC" w:rsidTr="00B52051">
        <w:trPr>
          <w:cantSplit/>
          <w:trHeight w:val="440"/>
          <w:jc w:val="center"/>
        </w:trPr>
        <w:tc>
          <w:tcPr>
            <w:tcW w:w="2145" w:type="dxa"/>
            <w:tcBorders>
              <w:left w:val="double" w:sz="4" w:space="0" w:color="auto"/>
              <w:bottom w:val="double" w:sz="4" w:space="0" w:color="auto"/>
            </w:tcBorders>
          </w:tcPr>
          <w:p w:rsidR="007C741C" w:rsidRPr="008065DC" w:rsidRDefault="007C741C" w:rsidP="007C741C">
            <w:pPr>
              <w:widowControl w:val="0"/>
              <w:autoSpaceDE w:val="0"/>
              <w:autoSpaceDN w:val="0"/>
              <w:adjustRightInd w:val="0"/>
              <w:jc w:val="center"/>
              <w:rPr>
                <w:b/>
                <w:bCs/>
                <w:sz w:val="18"/>
                <w:szCs w:val="18"/>
              </w:rPr>
            </w:pPr>
            <w:r w:rsidRPr="008065DC">
              <w:rPr>
                <w:b/>
                <w:bCs/>
                <w:sz w:val="18"/>
                <w:szCs w:val="18"/>
              </w:rPr>
              <w:t>Were Expectations Met?</w:t>
            </w:r>
          </w:p>
        </w:tc>
        <w:tc>
          <w:tcPr>
            <w:tcW w:w="2970" w:type="dxa"/>
            <w:gridSpan w:val="2"/>
            <w:tcBorders>
              <w:bottom w:val="double" w:sz="4" w:space="0" w:color="auto"/>
            </w:tcBorders>
            <w:shd w:val="clear" w:color="auto" w:fill="E6E6E6"/>
            <w:vAlign w:val="center"/>
          </w:tcPr>
          <w:p w:rsidR="007C741C" w:rsidRPr="008065DC" w:rsidRDefault="007C741C" w:rsidP="007C741C">
            <w:pPr>
              <w:widowControl w:val="0"/>
              <w:autoSpaceDE w:val="0"/>
              <w:autoSpaceDN w:val="0"/>
              <w:adjustRightInd w:val="0"/>
              <w:jc w:val="center"/>
              <w:rPr>
                <w:noProof/>
                <w:sz w:val="16"/>
                <w:szCs w:val="16"/>
              </w:rPr>
            </w:pPr>
            <w:r w:rsidRPr="008065DC">
              <w:rPr>
                <w:b/>
                <w:noProof/>
                <w:color w:val="0000FF"/>
                <w:sz w:val="22"/>
                <w:szCs w:val="22"/>
              </w:rPr>
              <w:t>Average≥7</w:t>
            </w:r>
            <w:r>
              <w:rPr>
                <w:b/>
                <w:noProof/>
                <w:color w:val="0000FF"/>
                <w:sz w:val="22"/>
                <w:szCs w:val="22"/>
              </w:rPr>
              <w:t>0</w:t>
            </w:r>
          </w:p>
          <w:p w:rsidR="007C741C" w:rsidRPr="008065DC" w:rsidRDefault="007C741C" w:rsidP="007C741C">
            <w:pPr>
              <w:widowControl w:val="0"/>
              <w:autoSpaceDE w:val="0"/>
              <w:autoSpaceDN w:val="0"/>
              <w:adjustRightInd w:val="0"/>
              <w:jc w:val="center"/>
              <w:rPr>
                <w:noProof/>
                <w:sz w:val="16"/>
                <w:szCs w:val="16"/>
              </w:rPr>
            </w:pPr>
          </w:p>
        </w:tc>
        <w:tc>
          <w:tcPr>
            <w:tcW w:w="4140" w:type="dxa"/>
            <w:gridSpan w:val="4"/>
            <w:tcBorders>
              <w:bottom w:val="double" w:sz="4" w:space="0" w:color="auto"/>
            </w:tcBorders>
          </w:tcPr>
          <w:p w:rsidR="007C741C" w:rsidRPr="008065DC" w:rsidRDefault="007C741C" w:rsidP="007C741C">
            <w:pPr>
              <w:jc w:val="center"/>
              <w:rPr>
                <w:b/>
                <w:color w:val="FF0000"/>
              </w:rPr>
            </w:pPr>
            <w:r>
              <w:rPr>
                <w:b/>
                <w:color w:val="FF0000"/>
              </w:rPr>
              <w:t>YES</w:t>
            </w:r>
          </w:p>
        </w:tc>
      </w:tr>
    </w:tbl>
    <w:p w:rsidR="00DF33DA" w:rsidRDefault="00DF33DA" w:rsidP="007177FB">
      <w:pPr>
        <w:jc w:val="center"/>
        <w:rPr>
          <w:b/>
          <w:bCs/>
        </w:rPr>
      </w:pPr>
    </w:p>
    <w:p w:rsidR="00BE20F0" w:rsidRDefault="00BE20F0" w:rsidP="007177FB">
      <w:pPr>
        <w:jc w:val="center"/>
        <w:rPr>
          <w:b/>
          <w:bCs/>
        </w:rPr>
      </w:pPr>
    </w:p>
    <w:p w:rsidR="00BE20F0" w:rsidRDefault="00BE20F0" w:rsidP="007177FB">
      <w:pPr>
        <w:jc w:val="center"/>
        <w:rPr>
          <w:b/>
          <w:bCs/>
        </w:rPr>
      </w:pPr>
    </w:p>
    <w:p w:rsidR="00BE20F0" w:rsidRDefault="00BE20F0" w:rsidP="007177FB">
      <w:pPr>
        <w:jc w:val="center"/>
        <w:rPr>
          <w:b/>
          <w:bCs/>
        </w:rPr>
      </w:pPr>
    </w:p>
    <w:p w:rsidR="00BE20F0" w:rsidRDefault="00BE20F0" w:rsidP="007177FB">
      <w:pPr>
        <w:jc w:val="center"/>
        <w:rPr>
          <w:b/>
          <w:bCs/>
        </w:rPr>
      </w:pPr>
    </w:p>
    <w:p w:rsidR="00BE20F0" w:rsidRDefault="00BE20F0" w:rsidP="007177FB">
      <w:pPr>
        <w:jc w:val="center"/>
        <w:rPr>
          <w:b/>
          <w:bCs/>
        </w:rPr>
      </w:pPr>
    </w:p>
    <w:p w:rsidR="00BE20F0" w:rsidRDefault="00BE20F0" w:rsidP="007177FB">
      <w:pPr>
        <w:jc w:val="center"/>
        <w:rPr>
          <w:b/>
          <w:bCs/>
        </w:rPr>
      </w:pPr>
    </w:p>
    <w:p w:rsidR="00BE20F0" w:rsidRDefault="00BE20F0" w:rsidP="007177FB">
      <w:pPr>
        <w:jc w:val="center"/>
        <w:rPr>
          <w:b/>
          <w:bCs/>
        </w:rPr>
      </w:pPr>
    </w:p>
    <w:p w:rsidR="00BE20F0" w:rsidRDefault="00BE20F0" w:rsidP="007177FB">
      <w:pPr>
        <w:jc w:val="center"/>
        <w:rPr>
          <w:b/>
          <w:bCs/>
        </w:rPr>
      </w:pPr>
    </w:p>
    <w:p w:rsidR="00BE20F0" w:rsidRDefault="00BE20F0" w:rsidP="007177FB">
      <w:pPr>
        <w:jc w:val="center"/>
        <w:rPr>
          <w:b/>
          <w:bCs/>
        </w:rPr>
      </w:pPr>
    </w:p>
    <w:p w:rsidR="00BE20F0" w:rsidRDefault="00BE20F0" w:rsidP="007177FB">
      <w:pPr>
        <w:jc w:val="center"/>
        <w:rPr>
          <w:b/>
          <w:bCs/>
        </w:rPr>
      </w:pPr>
    </w:p>
    <w:p w:rsidR="00C26E27" w:rsidRDefault="00512BFC">
      <w:pPr>
        <w:jc w:val="center"/>
        <w:rPr>
          <w:b/>
          <w:bCs/>
          <w:sz w:val="28"/>
          <w:szCs w:val="40"/>
        </w:rPr>
      </w:pPr>
      <w:r>
        <w:rPr>
          <w:b/>
          <w:bCs/>
          <w:noProof/>
          <w:sz w:val="20"/>
          <w:szCs w:val="40"/>
          <w:lang w:val="en-SG" w:eastAsia="zh-CN"/>
        </w:rPr>
        <w:lastRenderedPageBreak/>
        <mc:AlternateContent>
          <mc:Choice Requires="wps">
            <w:drawing>
              <wp:anchor distT="0" distB="0" distL="114300" distR="114300" simplePos="0" relativeHeight="251646464" behindDoc="1" locked="0" layoutInCell="1" allowOverlap="1">
                <wp:simplePos x="0" y="0"/>
                <wp:positionH relativeFrom="column">
                  <wp:posOffset>13970</wp:posOffset>
                </wp:positionH>
                <wp:positionV relativeFrom="paragraph">
                  <wp:posOffset>25400</wp:posOffset>
                </wp:positionV>
                <wp:extent cx="6941820" cy="9027795"/>
                <wp:effectExtent l="33020" t="37465" r="35560" b="31115"/>
                <wp:wrapNone/>
                <wp:docPr id="3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9027795"/>
                        </a:xfrm>
                        <a:prstGeom prst="rect">
                          <a:avLst/>
                        </a:prstGeom>
                        <a:solidFill>
                          <a:srgbClr val="FFFF99">
                            <a:alpha val="50000"/>
                          </a:srgbClr>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541DDC" id="Rectangle 9" o:spid="_x0000_s1026" style="position:absolute;margin-left:1.1pt;margin-top:2pt;width:546.6pt;height:710.8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" fillcolor="#ff9" strokeweight="4.5pt">
                <v:fill opacity="32896f"/>
                <v:stroke linestyle="thinThick"/>
              </v:rect>
            </w:pict>
          </mc:Fallback>
        </mc:AlternateContent>
      </w:r>
    </w:p>
    <w:p w:rsidR="00C26E27" w:rsidRDefault="00C26E27">
      <w:pPr>
        <w:pStyle w:val="font6"/>
        <w:spacing w:before="0" w:beforeAutospacing="0" w:after="0" w:afterAutospacing="0"/>
        <w:rPr>
          <w:rFonts w:ascii="Times New Roman" w:hAnsi="Times New Roman" w:cs="Times New Roman"/>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rPr>
          <w:b/>
          <w:bCs/>
          <w:sz w:val="40"/>
          <w:szCs w:val="40"/>
        </w:rPr>
      </w:pPr>
    </w:p>
    <w:p w:rsidR="00C26E27" w:rsidRDefault="00C26E27">
      <w:pPr>
        <w:pStyle w:val="Heading7"/>
        <w:rPr>
          <w:color w:val="0000FF"/>
        </w:rPr>
      </w:pPr>
      <w:r>
        <w:rPr>
          <w:color w:val="0000FF"/>
        </w:rPr>
        <w:t>Grade Sheet Showing</w:t>
      </w:r>
    </w:p>
    <w:p w:rsidR="00C26E27" w:rsidRDefault="00C26E27">
      <w:pPr>
        <w:jc w:val="center"/>
        <w:rPr>
          <w:b/>
          <w:bCs/>
          <w:color w:val="0000FF"/>
          <w:sz w:val="36"/>
        </w:rPr>
      </w:pPr>
      <w:r>
        <w:rPr>
          <w:b/>
          <w:bCs/>
          <w:color w:val="0000FF"/>
          <w:sz w:val="36"/>
        </w:rPr>
        <w:t>Student and Class Performance in Outcomes</w:t>
      </w:r>
    </w:p>
    <w:p w:rsidR="00C26E27" w:rsidRDefault="00C26E27">
      <w:pPr>
        <w:jc w:val="center"/>
        <w:rPr>
          <w:b/>
          <w:bCs/>
          <w:color w:val="0000FF"/>
          <w:sz w:val="36"/>
        </w:rPr>
      </w:pPr>
      <w:r>
        <w:rPr>
          <w:b/>
          <w:bCs/>
          <w:color w:val="0000FF"/>
          <w:sz w:val="36"/>
        </w:rPr>
        <w:t xml:space="preserve">The computed semester average in each outcome </w:t>
      </w:r>
    </w:p>
    <w:p w:rsidR="00C26E27" w:rsidRDefault="00C26E27">
      <w:pPr>
        <w:jc w:val="center"/>
        <w:rPr>
          <w:b/>
          <w:bCs/>
          <w:color w:val="0000FF"/>
          <w:sz w:val="36"/>
        </w:rPr>
      </w:pPr>
      <w:r>
        <w:rPr>
          <w:b/>
          <w:bCs/>
          <w:color w:val="0000FF"/>
          <w:sz w:val="36"/>
        </w:rPr>
        <w:t xml:space="preserve">as stated in the Assessment report are </w:t>
      </w:r>
    </w:p>
    <w:p w:rsidR="00C26E27" w:rsidRDefault="00C26E27">
      <w:pPr>
        <w:jc w:val="center"/>
        <w:rPr>
          <w:b/>
          <w:bCs/>
          <w:color w:val="0000FF"/>
          <w:sz w:val="40"/>
          <w:szCs w:val="40"/>
        </w:rPr>
      </w:pPr>
      <w:r>
        <w:rPr>
          <w:b/>
          <w:bCs/>
          <w:color w:val="0000FF"/>
          <w:sz w:val="36"/>
        </w:rPr>
        <w:t>highlighted in boldface</w:t>
      </w:r>
      <w:r>
        <w:rPr>
          <w:b/>
          <w:bCs/>
          <w:color w:val="0000FF"/>
          <w:sz w:val="40"/>
          <w:szCs w:val="40"/>
        </w:rPr>
        <w:t xml:space="preserve"> </w:t>
      </w: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rPr>
          <w:b/>
          <w:bCs/>
          <w:sz w:val="40"/>
          <w:szCs w:val="40"/>
        </w:rPr>
        <w:sectPr w:rsidR="00C26E27">
          <w:pgSz w:w="12240" w:h="15840" w:code="1"/>
          <w:pgMar w:top="432" w:right="720" w:bottom="432" w:left="720" w:header="720" w:footer="720" w:gutter="0"/>
          <w:cols w:space="720"/>
          <w:docGrid w:linePitch="65"/>
        </w:sectPr>
      </w:pPr>
    </w:p>
    <w:p w:rsidR="00C26E27" w:rsidRDefault="00C26E27">
      <w:pPr>
        <w:pStyle w:val="Heading7"/>
        <w:rPr>
          <w:color w:val="0000FF"/>
          <w:sz w:val="28"/>
        </w:rPr>
      </w:pPr>
      <w:r>
        <w:rPr>
          <w:color w:val="0000FF"/>
          <w:sz w:val="28"/>
        </w:rPr>
        <w:lastRenderedPageBreak/>
        <w:t>Grade Sheet Showing Student and Class</w:t>
      </w:r>
    </w:p>
    <w:p w:rsidR="00FD6720" w:rsidRDefault="00C26E27" w:rsidP="00FD6720">
      <w:pPr>
        <w:jc w:val="center"/>
        <w:rPr>
          <w:b/>
          <w:bCs/>
          <w:color w:val="0000FF"/>
          <w:sz w:val="36"/>
          <w:szCs w:val="40"/>
        </w:rPr>
      </w:pPr>
      <w:r>
        <w:rPr>
          <w:b/>
          <w:bCs/>
          <w:color w:val="0000FF"/>
          <w:sz w:val="28"/>
        </w:rPr>
        <w:t>Performance in Course Outcomes</w:t>
      </w:r>
    </w:p>
    <w:p w:rsidR="00C26E27" w:rsidRPr="00FD6720" w:rsidRDefault="00C26E27" w:rsidP="00FD6720">
      <w:pPr>
        <w:jc w:val="center"/>
        <w:rPr>
          <w:b/>
          <w:bCs/>
          <w:color w:val="0000FF"/>
          <w:sz w:val="36"/>
          <w:szCs w:val="40"/>
        </w:rPr>
      </w:pPr>
      <w:r>
        <w:rPr>
          <w:b/>
          <w:bCs/>
          <w:color w:val="0000FF"/>
          <w:sz w:val="28"/>
          <w:szCs w:val="40"/>
        </w:rPr>
        <w:t xml:space="preserve">MCEG </w:t>
      </w:r>
      <w:r w:rsidR="00FD6720">
        <w:rPr>
          <w:b/>
          <w:bCs/>
          <w:color w:val="0000FF"/>
          <w:sz w:val="28"/>
          <w:szCs w:val="40"/>
        </w:rPr>
        <w:t>3011</w:t>
      </w:r>
      <w:r w:rsidR="00D70CDC">
        <w:rPr>
          <w:b/>
          <w:bCs/>
          <w:color w:val="0000FF"/>
          <w:sz w:val="28"/>
          <w:szCs w:val="40"/>
        </w:rPr>
        <w:t>-Y</w:t>
      </w:r>
      <w:r w:rsidR="00BE20F0">
        <w:rPr>
          <w:b/>
          <w:bCs/>
          <w:color w:val="0000FF"/>
          <w:sz w:val="28"/>
          <w:szCs w:val="40"/>
        </w:rPr>
        <w:t>01</w:t>
      </w:r>
      <w:r>
        <w:rPr>
          <w:b/>
          <w:bCs/>
          <w:color w:val="0000FF"/>
          <w:sz w:val="28"/>
          <w:szCs w:val="40"/>
        </w:rPr>
        <w:t xml:space="preserve"> </w:t>
      </w:r>
      <w:r w:rsidR="00FD6720">
        <w:rPr>
          <w:b/>
          <w:bCs/>
          <w:color w:val="0000FF"/>
          <w:sz w:val="28"/>
          <w:szCs w:val="40"/>
        </w:rPr>
        <w:t>Measurement and Instrumentation Laboratory</w:t>
      </w:r>
    </w:p>
    <w:p w:rsidR="00C26E27" w:rsidRDefault="00FD6720">
      <w:pPr>
        <w:jc w:val="center"/>
        <w:rPr>
          <w:noProof/>
          <w:color w:val="0000FF"/>
          <w:sz w:val="20"/>
        </w:rPr>
      </w:pPr>
      <w:r>
        <w:rPr>
          <w:b/>
          <w:bCs/>
          <w:color w:val="0000FF"/>
          <w:sz w:val="28"/>
          <w:szCs w:val="40"/>
        </w:rPr>
        <w:t>FALL</w:t>
      </w:r>
      <w:r w:rsidR="00C26E27">
        <w:rPr>
          <w:b/>
          <w:bCs/>
          <w:color w:val="0000FF"/>
          <w:sz w:val="28"/>
          <w:szCs w:val="40"/>
        </w:rPr>
        <w:t xml:space="preserve"> </w:t>
      </w:r>
      <w:r w:rsidR="00580487">
        <w:rPr>
          <w:b/>
          <w:bCs/>
          <w:color w:val="0000FF"/>
          <w:sz w:val="28"/>
          <w:szCs w:val="40"/>
        </w:rPr>
        <w:t>20</w:t>
      </w:r>
      <w:r w:rsidR="00D70CDC">
        <w:rPr>
          <w:b/>
          <w:bCs/>
          <w:color w:val="0000FF"/>
          <w:sz w:val="28"/>
          <w:szCs w:val="40"/>
        </w:rPr>
        <w:t>20</w:t>
      </w:r>
      <w:r w:rsidR="00C26E27">
        <w:rPr>
          <w:b/>
          <w:bCs/>
          <w:color w:val="0000FF"/>
          <w:sz w:val="28"/>
          <w:szCs w:val="40"/>
        </w:rPr>
        <w:t xml:space="preserve"> Semester</w:t>
      </w:r>
      <w:r w:rsidR="00C26E27">
        <w:rPr>
          <w:noProof/>
          <w:color w:val="0000FF"/>
          <w:sz w:val="20"/>
        </w:rPr>
        <w:t xml:space="preserve"> </w:t>
      </w:r>
    </w:p>
    <w:p w:rsidR="00C44242" w:rsidRDefault="00C44242">
      <w:pPr>
        <w:jc w:val="center"/>
        <w:rPr>
          <w:noProof/>
          <w:color w:val="0000FF"/>
          <w:sz w:val="20"/>
        </w:rPr>
      </w:pPr>
    </w:p>
    <w:p w:rsidR="00815010" w:rsidRPr="00B1733D" w:rsidRDefault="00CC5B80" w:rsidP="00F90CD7">
      <w:pPr>
        <w:jc w:val="center"/>
      </w:pPr>
      <w:r>
        <w:rPr>
          <w:noProof/>
          <w:sz w:val="20"/>
          <w:lang w:eastAsia="zh-CN"/>
        </w:rPr>
        <w:t xml:space="preserve"> </w:t>
      </w:r>
      <w:r w:rsidR="00512BFC">
        <w:rPr>
          <w:noProof/>
          <w:sz w:val="20"/>
          <w:lang w:val="en-SG" w:eastAsia="zh-CN"/>
        </w:rPr>
        <mc:AlternateContent>
          <mc:Choice Requires="wps">
            <w:drawing>
              <wp:anchor distT="0" distB="0" distL="114300" distR="114300" simplePos="0" relativeHeight="251648512" behindDoc="0" locked="0" layoutInCell="1" allowOverlap="1">
                <wp:simplePos x="0" y="0"/>
                <wp:positionH relativeFrom="column">
                  <wp:posOffset>8383905</wp:posOffset>
                </wp:positionH>
                <wp:positionV relativeFrom="paragraph">
                  <wp:posOffset>2003425</wp:posOffset>
                </wp:positionV>
                <wp:extent cx="772795" cy="2110105"/>
                <wp:effectExtent l="20955" t="41910" r="73025" b="19685"/>
                <wp:wrapNone/>
                <wp:docPr id="30" name="Lin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72795" cy="2110105"/>
                        </a:xfrm>
                        <a:prstGeom prst="line">
                          <a:avLst/>
                        </a:prstGeom>
                        <a:noFill/>
                        <a:ln w="2857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0FCD49" id="Line 97" o:spid="_x0000_s1026" style="position:absolute;flip:y;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0.15pt,157.75pt" to="721pt,32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" strokecolor="red" strokeweight="2.25pt">
                <v:stroke endarrow="block"/>
              </v:line>
            </w:pict>
          </mc:Fallback>
        </mc:AlternateContent>
      </w:r>
      <w:r w:rsidR="00512BFC">
        <w:rPr>
          <w:noProof/>
          <w:sz w:val="20"/>
          <w:lang w:val="en-SG" w:eastAsia="zh-CN"/>
        </w:rPr>
        <mc:AlternateContent>
          <mc:Choice Requires="wps">
            <w:drawing>
              <wp:anchor distT="0" distB="0" distL="114300" distR="114300" simplePos="0" relativeHeight="251649536" behindDoc="0" locked="0" layoutInCell="1" allowOverlap="1">
                <wp:simplePos x="0" y="0"/>
                <wp:positionH relativeFrom="column">
                  <wp:posOffset>8994775</wp:posOffset>
                </wp:positionH>
                <wp:positionV relativeFrom="paragraph">
                  <wp:posOffset>1875155</wp:posOffset>
                </wp:positionV>
                <wp:extent cx="673100" cy="139700"/>
                <wp:effectExtent l="22225" t="18415" r="19050" b="22860"/>
                <wp:wrapNone/>
                <wp:docPr id="29" name="Oval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3100" cy="139700"/>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CA17FC6" id="Oval 84" o:spid="_x0000_s1026" style="position:absolute;margin-left:708.25pt;margin-top:147.65pt;width:53pt;height:11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" filled="f" strokecolor="red" strokeweight="2.25pt"/>
            </w:pict>
          </mc:Fallback>
        </mc:AlternateContent>
      </w:r>
    </w:p>
    <w:p w:rsidR="002B7EB4" w:rsidRDefault="00512BFC" w:rsidP="00F90CD7">
      <w:r>
        <w:rPr>
          <w:noProof/>
          <w:sz w:val="20"/>
          <w:lang w:val="en-SG" w:eastAsia="zh-CN"/>
        </w:rPr>
        <mc:AlternateContent>
          <mc:Choice Requires="wps">
            <w:drawing>
              <wp:anchor distT="0" distB="0" distL="114300" distR="114300" simplePos="0" relativeHeight="251656704" behindDoc="0" locked="0" layoutInCell="1" allowOverlap="1">
                <wp:simplePos x="0" y="0"/>
                <wp:positionH relativeFrom="column">
                  <wp:posOffset>7809230</wp:posOffset>
                </wp:positionH>
                <wp:positionV relativeFrom="paragraph">
                  <wp:posOffset>1097280</wp:posOffset>
                </wp:positionV>
                <wp:extent cx="1857375" cy="1038225"/>
                <wp:effectExtent l="17780" t="19685" r="20320" b="18415"/>
                <wp:wrapNone/>
                <wp:docPr id="28"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1038225"/>
                        </a:xfrm>
                        <a:prstGeom prst="rect">
                          <a:avLst/>
                        </a:prstGeom>
                        <a:solidFill>
                          <a:srgbClr val="FFFFFF"/>
                        </a:solidFill>
                        <a:ln w="28575">
                          <a:solidFill>
                            <a:srgbClr val="FF0000"/>
                          </a:solidFill>
                          <a:miter lim="800000"/>
                          <a:headEnd/>
                          <a:tailEnd/>
                        </a:ln>
                      </wps:spPr>
                      <wps:txbx>
                        <w:txbxContent>
                          <w:p w:rsidR="00490B46" w:rsidRPr="00F90CD7" w:rsidRDefault="00490B46">
                            <w:pPr>
                              <w:rPr>
                                <w:b/>
                                <w:bCs/>
                                <w:color w:val="0000FF"/>
                                <w:sz w:val="20"/>
                                <w:szCs w:val="20"/>
                              </w:rPr>
                            </w:pPr>
                            <w:r w:rsidRPr="00F90CD7">
                              <w:rPr>
                                <w:b/>
                                <w:bCs/>
                                <w:color w:val="0000FF"/>
                                <w:sz w:val="20"/>
                                <w:szCs w:val="20"/>
                              </w:rPr>
                              <w:t>The Class averages for the outcomes shown here should match those listed for the outcomes in the End of Semester assessment Report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6" o:spid="_x0000_s1026" type="#_x0000_t202" style="position:absolute;margin-left:614.9pt;margin-top:86.4pt;width:146.25pt;height:81.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" strokecolor="red" strokeweight="2.25pt">
                <v:textbox>
                  <w:txbxContent>
                    <w:p w:rsidR="00490B46" w:rsidRPr="00F90CD7" w:rsidRDefault="00490B46">
                      <w:pPr>
                        <w:rPr>
                          <w:b/>
                          <w:bCs/>
                          <w:color w:val="0000FF"/>
                          <w:sz w:val="20"/>
                          <w:szCs w:val="20"/>
                        </w:rPr>
                      </w:pPr>
                      <w:r w:rsidRPr="00F90CD7">
                        <w:rPr>
                          <w:b/>
                          <w:bCs/>
                          <w:color w:val="0000FF"/>
                          <w:sz w:val="20"/>
                          <w:szCs w:val="20"/>
                        </w:rPr>
                        <w:t>The Class averages for the outcomes shown here should match those listed for the outcomes in the End of Semester assessment Report</w:t>
                      </w:r>
                    </w:p>
                  </w:txbxContent>
                </v:textbox>
              </v:shape>
            </w:pict>
          </mc:Fallback>
        </mc:AlternateContent>
      </w:r>
    </w:p>
    <w:p w:rsidR="00BE20F0" w:rsidRPr="00452FF4" w:rsidRDefault="00D70CDC" w:rsidP="00452FF4">
      <w:pPr>
        <w:jc w:val="center"/>
      </w:pPr>
      <w:r w:rsidRPr="00D70CDC">
        <w:drawing>
          <wp:inline distT="0" distB="0" distL="0" distR="0">
            <wp:extent cx="3773803" cy="7081060"/>
            <wp:effectExtent l="0" t="0" r="0" b="571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78569" cy="7090002"/>
                    </a:xfrm>
                    <a:prstGeom prst="rect">
                      <a:avLst/>
                    </a:prstGeom>
                    <a:noFill/>
                    <a:ln>
                      <a:noFill/>
                    </a:ln>
                  </pic:spPr>
                </pic:pic>
              </a:graphicData>
            </a:graphic>
          </wp:inline>
        </w:drawing>
      </w:r>
    </w:p>
    <w:p w:rsidR="00BE20F0" w:rsidRDefault="00BE20F0" w:rsidP="00D22E4A">
      <w:pPr>
        <w:rPr>
          <w:noProof/>
          <w:sz w:val="20"/>
        </w:rPr>
      </w:pPr>
    </w:p>
    <w:p w:rsidR="00BE20F0" w:rsidRDefault="00BE20F0" w:rsidP="00D22E4A">
      <w:pPr>
        <w:rPr>
          <w:noProof/>
          <w:sz w:val="20"/>
        </w:rPr>
      </w:pPr>
    </w:p>
    <w:p w:rsidR="00BE20F0" w:rsidRDefault="00BE20F0" w:rsidP="00D22E4A">
      <w:pPr>
        <w:rPr>
          <w:noProof/>
          <w:sz w:val="20"/>
        </w:rPr>
      </w:pPr>
    </w:p>
    <w:p w:rsidR="00BE20F0" w:rsidRPr="00D22E4A" w:rsidRDefault="00BE20F0" w:rsidP="00D22E4A">
      <w:pPr>
        <w:rPr>
          <w:noProof/>
          <w:sz w:val="20"/>
        </w:rPr>
      </w:pPr>
    </w:p>
    <w:p w:rsidR="00C26E27" w:rsidRDefault="006F19E0">
      <w:pPr>
        <w:pStyle w:val="BodyText"/>
        <w:jc w:val="center"/>
        <w:rPr>
          <w:b/>
          <w:bCs/>
          <w:sz w:val="24"/>
        </w:rPr>
      </w:pPr>
      <w:r>
        <w:rPr>
          <w:b/>
          <w:bCs/>
          <w:noProof/>
          <w:lang w:val="en-SG" w:eastAsia="zh-CN"/>
        </w:rPr>
        <mc:AlternateContent>
          <mc:Choice Requires="wps">
            <w:drawing>
              <wp:anchor distT="0" distB="0" distL="114300" distR="114300" simplePos="0" relativeHeight="251644416" behindDoc="1" locked="0" layoutInCell="1" allowOverlap="1">
                <wp:simplePos x="0" y="0"/>
                <wp:positionH relativeFrom="margin">
                  <wp:align>center</wp:align>
                </wp:positionH>
                <wp:positionV relativeFrom="paragraph">
                  <wp:posOffset>-266700</wp:posOffset>
                </wp:positionV>
                <wp:extent cx="6831330" cy="9211310"/>
                <wp:effectExtent l="38100" t="38100" r="45720" b="46990"/>
                <wp:wrapNone/>
                <wp:docPr id="27"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1330" cy="9211310"/>
                        </a:xfrm>
                        <a:prstGeom prst="rect">
                          <a:avLst/>
                        </a:prstGeom>
                        <a:solidFill>
                          <a:srgbClr val="FFFF99"/>
                        </a:solidFill>
                        <a:ln w="76200" cmpd="tri">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94E75E" id="Rectangle 214" o:spid="_x0000_s1026" style="position:absolute;margin-left:0;margin-top:-21pt;width:537.9pt;height:725.3pt;z-index:-2516720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" fillcolor="#ff9" strokeweight="6pt">
                <v:stroke linestyle="thickBetweenThin"/>
                <w10:wrap anchorx="margin"/>
              </v:rect>
            </w:pict>
          </mc:Fallback>
        </mc:AlternateContent>
      </w: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color w:val="0000FF"/>
          <w:sz w:val="40"/>
          <w:szCs w:val="40"/>
        </w:rPr>
      </w:pPr>
      <w:r>
        <w:rPr>
          <w:b/>
          <w:bCs/>
          <w:color w:val="0000FF"/>
          <w:sz w:val="40"/>
          <w:szCs w:val="40"/>
        </w:rPr>
        <w:t xml:space="preserve">OUTCOME SPECIFIC ASSIGNMENTS </w:t>
      </w:r>
    </w:p>
    <w:p w:rsidR="00C26E27" w:rsidRDefault="00C26E27">
      <w:pPr>
        <w:pStyle w:val="BodyText"/>
        <w:jc w:val="center"/>
        <w:rPr>
          <w:b/>
          <w:bCs/>
          <w:color w:val="0000FF"/>
          <w:sz w:val="40"/>
          <w:szCs w:val="40"/>
        </w:rPr>
      </w:pPr>
      <w:r>
        <w:rPr>
          <w:b/>
          <w:bCs/>
          <w:color w:val="0000FF"/>
          <w:sz w:val="40"/>
          <w:szCs w:val="40"/>
        </w:rPr>
        <w:t>USED TO ASSESS OUTCOMES</w:t>
      </w:r>
    </w:p>
    <w:p w:rsidR="00257CA1" w:rsidRDefault="00257CA1">
      <w:pPr>
        <w:pStyle w:val="BodyText"/>
        <w:jc w:val="center"/>
        <w:rPr>
          <w:b/>
          <w:bCs/>
          <w:color w:val="0000FF"/>
          <w:sz w:val="40"/>
          <w:szCs w:val="40"/>
        </w:rPr>
      </w:pPr>
      <w:r>
        <w:rPr>
          <w:b/>
          <w:bCs/>
          <w:color w:val="0000FF"/>
          <w:sz w:val="40"/>
          <w:szCs w:val="40"/>
        </w:rPr>
        <w:t>(Provide at least two assignments used to specifically measure each outcome and justify the suitability of the assignments for the outcome being measured)</w:t>
      </w:r>
    </w:p>
    <w:p w:rsidR="00C26E27" w:rsidRDefault="00C26E27">
      <w:pPr>
        <w:pStyle w:val="BodyText"/>
        <w:rPr>
          <w:b/>
          <w:bCs/>
          <w:sz w:val="24"/>
        </w:rPr>
      </w:pPr>
    </w:p>
    <w:p w:rsidR="00C26E27" w:rsidRDefault="00C26E27">
      <w:pPr>
        <w:jc w:val="center"/>
        <w:rPr>
          <w:b/>
          <w:bCs/>
        </w:rPr>
      </w:pPr>
    </w:p>
    <w:p w:rsidR="00C26E27" w:rsidRDefault="00C26E27">
      <w:pPr>
        <w:jc w:val="center"/>
        <w:rPr>
          <w:b/>
          <w:bCs/>
        </w:rPr>
      </w:pPr>
    </w:p>
    <w:p w:rsidR="00C26E27" w:rsidRDefault="00C26E27">
      <w:pPr>
        <w:jc w:val="center"/>
        <w:rPr>
          <w:b/>
          <w:bCs/>
        </w:rPr>
      </w:pPr>
    </w:p>
    <w:p w:rsidR="00C26E27" w:rsidRDefault="00C26E27">
      <w:pPr>
        <w:jc w:val="center"/>
        <w:rPr>
          <w:b/>
          <w:bCs/>
        </w:rPr>
      </w:pPr>
    </w:p>
    <w:p w:rsidR="00C26E27" w:rsidRDefault="00C26E27">
      <w:pPr>
        <w:jc w:val="center"/>
        <w:rPr>
          <w:b/>
          <w:bCs/>
        </w:rPr>
      </w:pPr>
    </w:p>
    <w:p w:rsidR="00C26E27" w:rsidRDefault="00C26E27">
      <w:pPr>
        <w:jc w:val="center"/>
        <w:rPr>
          <w:b/>
          <w:bCs/>
        </w:rPr>
      </w:pPr>
    </w:p>
    <w:p w:rsidR="00C26E27" w:rsidRDefault="00C26E27">
      <w:pPr>
        <w:jc w:val="center"/>
        <w:rPr>
          <w:b/>
          <w:bCs/>
        </w:rPr>
      </w:pPr>
    </w:p>
    <w:p w:rsidR="00C26E27" w:rsidRDefault="00C26E27">
      <w:pPr>
        <w:jc w:val="center"/>
        <w:rPr>
          <w:b/>
          <w:bCs/>
        </w:rPr>
      </w:pPr>
    </w:p>
    <w:p w:rsidR="00C26E27" w:rsidRDefault="00C26E27">
      <w:pPr>
        <w:jc w:val="center"/>
        <w:rPr>
          <w:b/>
          <w:bCs/>
        </w:rPr>
      </w:pPr>
    </w:p>
    <w:p w:rsidR="00C26E27" w:rsidRDefault="00C26E27"/>
    <w:p w:rsidR="00C26E27" w:rsidRDefault="00C26E27">
      <w:pPr>
        <w:pStyle w:val="BodyText"/>
        <w:rPr>
          <w:b/>
          <w:bCs/>
          <w:sz w:val="24"/>
        </w:rPr>
      </w:pPr>
    </w:p>
    <w:p w:rsidR="006B13FD" w:rsidRDefault="006B13FD" w:rsidP="00F92B7C">
      <w:pPr>
        <w:pStyle w:val="BodyText"/>
        <w:jc w:val="center"/>
        <w:rPr>
          <w:b/>
          <w:bCs/>
          <w:sz w:val="30"/>
          <w:szCs w:val="30"/>
        </w:rPr>
      </w:pPr>
      <w:r>
        <w:rPr>
          <w:b/>
          <w:bCs/>
          <w:sz w:val="24"/>
        </w:rPr>
        <w:br w:type="page"/>
      </w:r>
      <w:r w:rsidR="00512BFC">
        <w:rPr>
          <w:b/>
          <w:bCs/>
          <w:noProof/>
          <w:sz w:val="24"/>
          <w:lang w:val="en-SG" w:eastAsia="zh-CN"/>
        </w:rPr>
        <w:lastRenderedPageBreak/>
        <mc:AlternateContent>
          <mc:Choice Requires="wps">
            <w:drawing>
              <wp:anchor distT="0" distB="0" distL="114300" distR="114300" simplePos="0" relativeHeight="251651584" behindDoc="0" locked="0" layoutInCell="1" allowOverlap="1">
                <wp:simplePos x="0" y="0"/>
                <wp:positionH relativeFrom="column">
                  <wp:posOffset>207645</wp:posOffset>
                </wp:positionH>
                <wp:positionV relativeFrom="paragraph">
                  <wp:posOffset>2824480</wp:posOffset>
                </wp:positionV>
                <wp:extent cx="5886450" cy="1869440"/>
                <wp:effectExtent l="0" t="0" r="1905" b="1905"/>
                <wp:wrapNone/>
                <wp:docPr id="26" name="Text Box 16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1869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0B46" w:rsidRDefault="00490B46" w:rsidP="006B13FD">
                            <w:pPr>
                              <w:jc w:val="center"/>
                              <w:rPr>
                                <w:b/>
                                <w:bCs/>
                                <w:color w:val="0000FF"/>
                                <w:sz w:val="48"/>
                              </w:rPr>
                            </w:pPr>
                            <w:r>
                              <w:rPr>
                                <w:b/>
                                <w:bCs/>
                                <w:color w:val="0000FF"/>
                                <w:sz w:val="48"/>
                              </w:rPr>
                              <w:t>A</w:t>
                            </w:r>
                            <w:r w:rsidR="00BC4070">
                              <w:rPr>
                                <w:b/>
                                <w:bCs/>
                                <w:color w:val="0000FF"/>
                                <w:sz w:val="48"/>
                              </w:rPr>
                              <w:t>SSIGNMENTS FOR OUTCOME 7</w:t>
                            </w:r>
                          </w:p>
                          <w:p w:rsidR="00490B46" w:rsidRDefault="00490B46" w:rsidP="006B13FD">
                            <w:pPr>
                              <w:jc w:val="center"/>
                              <w:rPr>
                                <w:b/>
                                <w:bCs/>
                                <w:color w:val="0000FF"/>
                                <w:sz w:val="28"/>
                              </w:rPr>
                            </w:pPr>
                          </w:p>
                          <w:p w:rsidR="00490B46" w:rsidRDefault="00490B46">
                            <w:r>
                              <w:rPr>
                                <w:b/>
                                <w:bCs/>
                                <w:color w:val="0000FF"/>
                                <w:sz w:val="36"/>
                                <w:szCs w:val="22"/>
                              </w:rPr>
                              <w:t>A</w:t>
                            </w:r>
                            <w:r w:rsidR="00BC4070">
                              <w:rPr>
                                <w:b/>
                                <w:bCs/>
                                <w:color w:val="0000FF"/>
                                <w:sz w:val="36"/>
                                <w:szCs w:val="22"/>
                              </w:rPr>
                              <w:t>n ability to acquire and apply new knowledge as needed, using appropriate learning strategies.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94" o:spid="_x0000_s1027" type="#_x0000_t202" style="position:absolute;left:0;text-align:left;margin-left:16.35pt;margin-top:222.4pt;width:463.5pt;height:147.2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" filled="f" stroked="f">
                <v:textbox>
                  <w:txbxContent>
                    <w:p w:rsidR="00490B46" w:rsidRDefault="00490B46" w:rsidP="006B13FD">
                      <w:pPr>
                        <w:jc w:val="center"/>
                        <w:rPr>
                          <w:b/>
                          <w:bCs/>
                          <w:color w:val="0000FF"/>
                          <w:sz w:val="48"/>
                        </w:rPr>
                      </w:pPr>
                      <w:r>
                        <w:rPr>
                          <w:b/>
                          <w:bCs/>
                          <w:color w:val="0000FF"/>
                          <w:sz w:val="48"/>
                        </w:rPr>
                        <w:t>A</w:t>
                      </w:r>
                      <w:r w:rsidR="00BC4070">
                        <w:rPr>
                          <w:b/>
                          <w:bCs/>
                          <w:color w:val="0000FF"/>
                          <w:sz w:val="48"/>
                        </w:rPr>
                        <w:t>SSIGNMENTS FOR OUTCOME 7</w:t>
                      </w:r>
                    </w:p>
                    <w:p w:rsidR="00490B46" w:rsidRDefault="00490B46" w:rsidP="006B13FD">
                      <w:pPr>
                        <w:jc w:val="center"/>
                        <w:rPr>
                          <w:b/>
                          <w:bCs/>
                          <w:color w:val="0000FF"/>
                          <w:sz w:val="28"/>
                        </w:rPr>
                      </w:pPr>
                    </w:p>
                    <w:p w:rsidR="00490B46" w:rsidRDefault="00490B46">
                      <w:r>
                        <w:rPr>
                          <w:b/>
                          <w:bCs/>
                          <w:color w:val="0000FF"/>
                          <w:sz w:val="36"/>
                          <w:szCs w:val="22"/>
                        </w:rPr>
                        <w:t>A</w:t>
                      </w:r>
                      <w:r w:rsidR="00BC4070">
                        <w:rPr>
                          <w:b/>
                          <w:bCs/>
                          <w:color w:val="0000FF"/>
                          <w:sz w:val="36"/>
                          <w:szCs w:val="22"/>
                        </w:rPr>
                        <w:t>n ability to acquire and apply new knowledge as needed, using appropriate learning strategies.</w:t>
                      </w:r>
                    </w:p>
                  </w:txbxContent>
                </v:textbox>
              </v:shape>
            </w:pict>
          </mc:Fallback>
        </mc:AlternateContent>
      </w:r>
      <w:r w:rsidR="00512BFC">
        <w:rPr>
          <w:b/>
          <w:bCs/>
          <w:noProof/>
          <w:sz w:val="24"/>
          <w:lang w:val="en-SG" w:eastAsia="zh-CN"/>
        </w:rPr>
        <mc:AlternateContent>
          <mc:Choice Requires="wps">
            <w:drawing>
              <wp:anchor distT="0" distB="0" distL="114300" distR="114300" simplePos="0" relativeHeight="251650560" behindDoc="0" locked="0" layoutInCell="1" allowOverlap="1">
                <wp:simplePos x="0" y="0"/>
                <wp:positionH relativeFrom="column">
                  <wp:posOffset>-538480</wp:posOffset>
                </wp:positionH>
                <wp:positionV relativeFrom="paragraph">
                  <wp:posOffset>-464185</wp:posOffset>
                </wp:positionV>
                <wp:extent cx="7139940" cy="8854440"/>
                <wp:effectExtent l="42545" t="40640" r="46990" b="39370"/>
                <wp:wrapNone/>
                <wp:docPr id="25" name="Rectangle 16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39940" cy="8854440"/>
                        </a:xfrm>
                        <a:prstGeom prst="rect">
                          <a:avLst/>
                        </a:prstGeom>
                        <a:solidFill>
                          <a:srgbClr val="FFFF99"/>
                        </a:solidFill>
                        <a:ln w="76200" cmpd="tri">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821E0D" id="Rectangle 1693" o:spid="_x0000_s1026" style="position:absolute;margin-left:-42.4pt;margin-top:-36.55pt;width:562.2pt;height:697.2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" fillcolor="#ff9" strokeweight="6pt">
                <v:stroke linestyle="thickBetweenThin"/>
              </v:rect>
            </w:pict>
          </mc:Fallback>
        </mc:AlternateContent>
      </w:r>
      <w:r>
        <w:rPr>
          <w:b/>
          <w:bCs/>
          <w:sz w:val="24"/>
        </w:rPr>
        <w:br w:type="page"/>
      </w:r>
      <w:r w:rsidR="00F92B7C">
        <w:rPr>
          <w:b/>
          <w:bCs/>
          <w:sz w:val="30"/>
          <w:szCs w:val="30"/>
        </w:rPr>
        <w:lastRenderedPageBreak/>
        <w:t xml:space="preserve"> </w:t>
      </w:r>
    </w:p>
    <w:p w:rsidR="006B13FD" w:rsidRDefault="006B13FD" w:rsidP="006B13FD">
      <w:pPr>
        <w:numPr>
          <w:ilvl w:val="12"/>
          <w:numId w:val="0"/>
        </w:numPr>
        <w:jc w:val="center"/>
        <w:rPr>
          <w:b/>
          <w:bCs/>
          <w:sz w:val="30"/>
          <w:szCs w:val="30"/>
        </w:rPr>
      </w:pPr>
    </w:p>
    <w:p w:rsidR="00BD3E07" w:rsidRPr="00B0541B" w:rsidRDefault="00BD3E07" w:rsidP="00BD3E07">
      <w:pPr>
        <w:jc w:val="center"/>
        <w:rPr>
          <w:b/>
          <w:bCs/>
          <w:sz w:val="36"/>
          <w:szCs w:val="36"/>
        </w:rPr>
      </w:pPr>
      <w:r w:rsidRPr="00EC36D4">
        <w:rPr>
          <w:b/>
          <w:bCs/>
          <w:noProof/>
          <w:sz w:val="20"/>
          <w:szCs w:val="30"/>
          <w:highlight w:val="yellow"/>
          <w:lang w:val="en-SG" w:eastAsia="zh-CN"/>
        </w:rPr>
        <mc:AlternateContent>
          <mc:Choice Requires="wps">
            <w:drawing>
              <wp:anchor distT="0" distB="0" distL="114300" distR="114300" simplePos="0" relativeHeight="251708928" behindDoc="1" locked="0" layoutInCell="1" allowOverlap="1" wp14:anchorId="4046D37F" wp14:editId="782C7DA9">
                <wp:simplePos x="0" y="0"/>
                <wp:positionH relativeFrom="column">
                  <wp:posOffset>-425450</wp:posOffset>
                </wp:positionH>
                <wp:positionV relativeFrom="paragraph">
                  <wp:posOffset>-469900</wp:posOffset>
                </wp:positionV>
                <wp:extent cx="6941820" cy="9150985"/>
                <wp:effectExtent l="19050" t="19050" r="30480" b="31115"/>
                <wp:wrapNone/>
                <wp:docPr id="5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9150985"/>
                        </a:xfrm>
                        <a:prstGeom prst="rect">
                          <a:avLst/>
                        </a:prstGeom>
                        <a:solidFill>
                          <a:srgbClr val="CCECFF"/>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D292C3" id="Rectangle 50" o:spid="_x0000_s1026" style="position:absolute;margin-left:-33.5pt;margin-top:-37pt;width:546.6pt;height:720.55pt;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" fillcolor="#ccecff" strokeweight="4.5pt">
                <v:stroke linestyle="thinThick"/>
              </v:rect>
            </w:pict>
          </mc:Fallback>
        </mc:AlternateContent>
      </w:r>
      <w:r w:rsidRPr="00BD3E07">
        <w:rPr>
          <w:b/>
          <w:bCs/>
          <w:sz w:val="36"/>
        </w:rPr>
        <w:t xml:space="preserve"> </w:t>
      </w:r>
      <w:r>
        <w:rPr>
          <w:b/>
          <w:bCs/>
          <w:sz w:val="36"/>
        </w:rPr>
        <w:t>MECHANICAL ENGINEERING DEPARTMENT</w:t>
      </w:r>
      <w:r w:rsidRPr="00B0541B">
        <w:rPr>
          <w:b/>
          <w:bCs/>
          <w:sz w:val="36"/>
          <w:szCs w:val="36"/>
        </w:rPr>
        <w:t xml:space="preserve"> OUTCOMES SPECIFIC ASSIGNMENT COVER SHEET</w:t>
      </w:r>
    </w:p>
    <w:p w:rsidR="00BD3E07" w:rsidRDefault="00BD3E07" w:rsidP="00BD3E07">
      <w:pPr>
        <w:pStyle w:val="BodyText"/>
        <w:jc w:val="center"/>
        <w:rPr>
          <w:b/>
          <w:bCs/>
          <w:sz w:val="36"/>
        </w:rPr>
      </w:pPr>
      <w:r>
        <w:rPr>
          <w:b/>
          <w:bCs/>
          <w:sz w:val="36"/>
        </w:rPr>
        <w:t xml:space="preserve">MCEG 3011 </w:t>
      </w:r>
      <w:r w:rsidRPr="00C60DB1">
        <w:rPr>
          <w:b/>
          <w:bCs/>
          <w:sz w:val="36"/>
        </w:rPr>
        <w:t xml:space="preserve">MEASUREMENT AND INSTRUMENTATION LABORATORY </w:t>
      </w:r>
    </w:p>
    <w:p w:rsidR="00BD3E07" w:rsidRDefault="00BD3E07" w:rsidP="00BD3E07">
      <w:pPr>
        <w:pStyle w:val="BodyText"/>
        <w:jc w:val="center"/>
        <w:rPr>
          <w:b/>
          <w:bCs/>
          <w:sz w:val="36"/>
          <w:szCs w:val="36"/>
        </w:rPr>
      </w:pPr>
      <w:r>
        <w:rPr>
          <w:b/>
          <w:bCs/>
          <w:sz w:val="36"/>
          <w:szCs w:val="36"/>
        </w:rPr>
        <w:t>FALL 20</w:t>
      </w:r>
      <w:r w:rsidR="001C650F">
        <w:rPr>
          <w:b/>
          <w:bCs/>
          <w:sz w:val="36"/>
          <w:szCs w:val="36"/>
        </w:rPr>
        <w:t>20</w:t>
      </w:r>
    </w:p>
    <w:p w:rsidR="00BD3E07" w:rsidRPr="00EC36D4" w:rsidRDefault="00BD3E07" w:rsidP="00BD3E07">
      <w:pPr>
        <w:jc w:val="center"/>
        <w:rPr>
          <w:b/>
          <w:bCs/>
          <w:sz w:val="36"/>
          <w:szCs w:val="36"/>
          <w:highlight w:val="yellow"/>
        </w:rPr>
      </w:pPr>
    </w:p>
    <w:p w:rsidR="00BD3E07" w:rsidRPr="00BE16EF" w:rsidRDefault="00BD3E07" w:rsidP="00BD3E07">
      <w:pPr>
        <w:ind w:left="1440" w:firstLine="720"/>
        <w:rPr>
          <w:sz w:val="36"/>
          <w:szCs w:val="36"/>
        </w:rPr>
      </w:pPr>
      <w:r w:rsidRPr="00BD3E07">
        <w:rPr>
          <w:b/>
          <w:bCs/>
          <w:sz w:val="36"/>
          <w:szCs w:val="36"/>
        </w:rPr>
        <w:t xml:space="preserve">Instructor: </w:t>
      </w:r>
      <w:r>
        <w:rPr>
          <w:b/>
          <w:bCs/>
          <w:sz w:val="36"/>
          <w:szCs w:val="36"/>
        </w:rPr>
        <w:t>Dr. Mingli Han</w:t>
      </w:r>
      <w:r w:rsidRPr="00BE16EF">
        <w:rPr>
          <w:b/>
          <w:bCs/>
          <w:sz w:val="36"/>
          <w:szCs w:val="36"/>
        </w:rPr>
        <w:t xml:space="preserve">  </w:t>
      </w:r>
      <w:r>
        <w:rPr>
          <w:b/>
          <w:bCs/>
          <w:sz w:val="36"/>
          <w:szCs w:val="36"/>
        </w:rPr>
        <w:t xml:space="preserve">               </w:t>
      </w:r>
    </w:p>
    <w:p w:rsidR="00BD3E07" w:rsidRPr="00BE16EF" w:rsidRDefault="00BD3E07" w:rsidP="00BD3E07"/>
    <w:p w:rsidR="00BD3E07" w:rsidRPr="00BE16EF" w:rsidRDefault="00BD3E07" w:rsidP="00BD3E07"/>
    <w:p w:rsidR="00BD3E07" w:rsidRPr="00BE16EF" w:rsidRDefault="00BD3E07" w:rsidP="00BD3E07">
      <w:pPr>
        <w:jc w:val="center"/>
        <w:rPr>
          <w:b/>
          <w:bCs/>
          <w:sz w:val="28"/>
          <w:szCs w:val="28"/>
        </w:rPr>
      </w:pPr>
      <w:r w:rsidRPr="00BE16EF">
        <w:rPr>
          <w:b/>
          <w:bCs/>
          <w:sz w:val="28"/>
          <w:szCs w:val="28"/>
        </w:rPr>
        <w:t>Title of Assignment</w:t>
      </w:r>
    </w:p>
    <w:p w:rsidR="00BD3E07" w:rsidRPr="00BE16EF" w:rsidRDefault="00BD3E07" w:rsidP="00BD3E07">
      <w:pPr>
        <w:rPr>
          <w:b/>
          <w:bCs/>
          <w:sz w:val="28"/>
          <w:szCs w:val="28"/>
        </w:rPr>
      </w:pPr>
      <w:r w:rsidRPr="00BE16EF">
        <w:rPr>
          <w:b/>
          <w:bCs/>
          <w:noProof/>
          <w:sz w:val="20"/>
          <w:szCs w:val="28"/>
          <w:lang w:val="en-SG" w:eastAsia="zh-CN"/>
        </w:rPr>
        <mc:AlternateContent>
          <mc:Choice Requires="wps">
            <w:drawing>
              <wp:anchor distT="0" distB="0" distL="114300" distR="114300" simplePos="0" relativeHeight="251705856" behindDoc="0" locked="0" layoutInCell="1" allowOverlap="1" wp14:anchorId="5DDDA405" wp14:editId="1AEA35C0">
                <wp:simplePos x="0" y="0"/>
                <wp:positionH relativeFrom="column">
                  <wp:posOffset>975360</wp:posOffset>
                </wp:positionH>
                <wp:positionV relativeFrom="paragraph">
                  <wp:posOffset>67945</wp:posOffset>
                </wp:positionV>
                <wp:extent cx="4391025" cy="650875"/>
                <wp:effectExtent l="13335" t="10160" r="15240" b="15240"/>
                <wp:wrapNone/>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025" cy="650875"/>
                        </a:xfrm>
                        <a:prstGeom prst="rect">
                          <a:avLst/>
                        </a:prstGeom>
                        <a:solidFill>
                          <a:srgbClr val="FFFFFF"/>
                        </a:solidFill>
                        <a:ln w="12700">
                          <a:solidFill>
                            <a:srgbClr val="000000"/>
                          </a:solidFill>
                          <a:miter lim="800000"/>
                          <a:headEnd/>
                          <a:tailEnd/>
                        </a:ln>
                      </wps:spPr>
                      <wps:txbx>
                        <w:txbxContent>
                          <w:p w:rsidR="00BD3E07" w:rsidRDefault="00BD3E07" w:rsidP="00BD3E07">
                            <w:pPr>
                              <w:jc w:val="center"/>
                              <w:rPr>
                                <w:b/>
                              </w:rPr>
                            </w:pPr>
                          </w:p>
                          <w:p w:rsidR="00BD3E07" w:rsidRDefault="00BD3E07" w:rsidP="00BD3E07">
                            <w:pPr>
                              <w:jc w:val="center"/>
                              <w:rPr>
                                <w:b/>
                              </w:rPr>
                            </w:pPr>
                            <w:r>
                              <w:rPr>
                                <w:b/>
                              </w:rPr>
                              <w:t xml:space="preserve">LIFE-LONG LEARNING ASSIGNMENT </w:t>
                            </w:r>
                          </w:p>
                          <w:p w:rsidR="00BD3E07" w:rsidRDefault="00BD3E07" w:rsidP="00BD3E07">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DDA405" id="Text Box 51" o:spid="_x0000_s1028" type="#_x0000_t202" style="position:absolute;margin-left:76.8pt;margin-top:5.35pt;width:345.75pt;height:51.2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" strokeweight="1pt">
                <v:textbox>
                  <w:txbxContent>
                    <w:p w:rsidR="00BD3E07" w:rsidRDefault="00BD3E07" w:rsidP="00BD3E07">
                      <w:pPr>
                        <w:jc w:val="center"/>
                        <w:rPr>
                          <w:b/>
                        </w:rPr>
                      </w:pPr>
                    </w:p>
                    <w:p w:rsidR="00BD3E07" w:rsidRDefault="00BD3E07" w:rsidP="00BD3E07">
                      <w:pPr>
                        <w:jc w:val="center"/>
                        <w:rPr>
                          <w:b/>
                        </w:rPr>
                      </w:pPr>
                      <w:r>
                        <w:rPr>
                          <w:b/>
                        </w:rPr>
                        <w:t xml:space="preserve">LIFE-LONG LEARNING ASSIGNMENT </w:t>
                      </w:r>
                    </w:p>
                    <w:p w:rsidR="00BD3E07" w:rsidRDefault="00BD3E07" w:rsidP="00BD3E07">
                      <w:pPr>
                        <w:jc w:val="center"/>
                        <w:rPr>
                          <w:b/>
                        </w:rPr>
                      </w:pPr>
                    </w:p>
                  </w:txbxContent>
                </v:textbox>
              </v:shape>
            </w:pict>
          </mc:Fallback>
        </mc:AlternateContent>
      </w:r>
    </w:p>
    <w:p w:rsidR="00BD3E07" w:rsidRPr="00BE16EF" w:rsidRDefault="00BD3E07" w:rsidP="00BD3E07">
      <w:pPr>
        <w:numPr>
          <w:ilvl w:val="12"/>
          <w:numId w:val="0"/>
        </w:numPr>
        <w:jc w:val="center"/>
        <w:rPr>
          <w:b/>
          <w:bCs/>
          <w:sz w:val="30"/>
          <w:szCs w:val="30"/>
        </w:rPr>
      </w:pPr>
    </w:p>
    <w:p w:rsidR="00BD3E07" w:rsidRPr="00BE16EF" w:rsidRDefault="00BD3E07" w:rsidP="00BD3E07">
      <w:pPr>
        <w:numPr>
          <w:ilvl w:val="12"/>
          <w:numId w:val="0"/>
        </w:numPr>
        <w:jc w:val="center"/>
        <w:rPr>
          <w:b/>
          <w:bCs/>
          <w:sz w:val="30"/>
          <w:szCs w:val="30"/>
        </w:rPr>
      </w:pPr>
    </w:p>
    <w:p w:rsidR="00BD3E07" w:rsidRPr="00BE16EF" w:rsidRDefault="00BD3E07" w:rsidP="00BD3E07">
      <w:pPr>
        <w:numPr>
          <w:ilvl w:val="12"/>
          <w:numId w:val="0"/>
        </w:numPr>
        <w:rPr>
          <w:b/>
          <w:bCs/>
          <w:sz w:val="30"/>
          <w:szCs w:val="30"/>
        </w:rPr>
      </w:pPr>
    </w:p>
    <w:p w:rsidR="00BD3E07" w:rsidRPr="00BE16EF" w:rsidRDefault="00BD3E07" w:rsidP="00BD3E07">
      <w:pPr>
        <w:numPr>
          <w:ilvl w:val="12"/>
          <w:numId w:val="0"/>
        </w:numPr>
        <w:jc w:val="center"/>
        <w:rPr>
          <w:b/>
          <w:bCs/>
          <w:sz w:val="30"/>
          <w:szCs w:val="30"/>
        </w:rPr>
      </w:pPr>
      <w:r w:rsidRPr="00BE16EF">
        <w:rPr>
          <w:b/>
          <w:bCs/>
          <w:sz w:val="30"/>
          <w:szCs w:val="30"/>
        </w:rPr>
        <w:t>Outcome Measured Using this Assignment</w:t>
      </w:r>
    </w:p>
    <w:p w:rsidR="00BD3E07" w:rsidRPr="00BE16EF" w:rsidRDefault="00BD3E07" w:rsidP="00BD3E07">
      <w:pPr>
        <w:numPr>
          <w:ilvl w:val="12"/>
          <w:numId w:val="0"/>
        </w:numPr>
        <w:jc w:val="center"/>
        <w:rPr>
          <w:b/>
          <w:bCs/>
          <w:sz w:val="30"/>
          <w:szCs w:val="30"/>
        </w:rPr>
      </w:pPr>
      <w:r w:rsidRPr="00BE16EF">
        <w:rPr>
          <w:b/>
          <w:bCs/>
          <w:noProof/>
          <w:sz w:val="20"/>
          <w:szCs w:val="30"/>
          <w:lang w:val="en-SG" w:eastAsia="zh-CN"/>
        </w:rPr>
        <mc:AlternateContent>
          <mc:Choice Requires="wps">
            <w:drawing>
              <wp:anchor distT="0" distB="0" distL="114300" distR="114300" simplePos="0" relativeHeight="251706880" behindDoc="0" locked="0" layoutInCell="1" allowOverlap="1" wp14:anchorId="261CC9BD" wp14:editId="397419F9">
                <wp:simplePos x="0" y="0"/>
                <wp:positionH relativeFrom="column">
                  <wp:posOffset>673100</wp:posOffset>
                </wp:positionH>
                <wp:positionV relativeFrom="paragraph">
                  <wp:posOffset>168275</wp:posOffset>
                </wp:positionV>
                <wp:extent cx="5048250" cy="933450"/>
                <wp:effectExtent l="0" t="0" r="19050" b="19050"/>
                <wp:wrapNone/>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0" cy="933450"/>
                        </a:xfrm>
                        <a:prstGeom prst="rect">
                          <a:avLst/>
                        </a:prstGeom>
                        <a:solidFill>
                          <a:srgbClr val="FFFFFF"/>
                        </a:solidFill>
                        <a:ln w="12700">
                          <a:solidFill>
                            <a:srgbClr val="000000"/>
                          </a:solidFill>
                          <a:miter lim="800000"/>
                          <a:headEnd/>
                          <a:tailEnd/>
                        </a:ln>
                      </wps:spPr>
                      <wps:txbx>
                        <w:txbxContent>
                          <w:p w:rsidR="00BD3E07" w:rsidRPr="00EC36D4" w:rsidRDefault="00BD3E07" w:rsidP="00BD3E07">
                            <w:pPr>
                              <w:jc w:val="center"/>
                              <w:rPr>
                                <w:sz w:val="28"/>
                                <w:szCs w:val="28"/>
                              </w:rPr>
                            </w:pPr>
                            <w:r w:rsidRPr="00EC36D4">
                              <w:rPr>
                                <w:b/>
                                <w:bCs/>
                                <w:sz w:val="28"/>
                                <w:szCs w:val="28"/>
                              </w:rPr>
                              <w:t>Outcome 7</w:t>
                            </w:r>
                          </w:p>
                          <w:p w:rsidR="00BD3E07" w:rsidRPr="00EC36D4" w:rsidRDefault="00BD3E07" w:rsidP="00BD3E07">
                            <w:pPr>
                              <w:rPr>
                                <w:sz w:val="28"/>
                                <w:szCs w:val="28"/>
                              </w:rPr>
                            </w:pPr>
                            <w:r w:rsidRPr="00EC36D4">
                              <w:rPr>
                                <w:b/>
                              </w:rPr>
                              <w:t>An ability to acquire and apply new knowledge as needed, using appropriate learning strategies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1CC9BD" id="Text Box 52" o:spid="_x0000_s1029" type="#_x0000_t202" style="position:absolute;left:0;text-align:left;margin-left:53pt;margin-top:13.25pt;width:397.5pt;height:73.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" strokeweight="1pt">
                <v:textbox>
                  <w:txbxContent>
                    <w:p w:rsidR="00BD3E07" w:rsidRPr="00EC36D4" w:rsidRDefault="00BD3E07" w:rsidP="00BD3E07">
                      <w:pPr>
                        <w:jc w:val="center"/>
                        <w:rPr>
                          <w:sz w:val="28"/>
                          <w:szCs w:val="28"/>
                        </w:rPr>
                      </w:pPr>
                      <w:r w:rsidRPr="00EC36D4">
                        <w:rPr>
                          <w:b/>
                          <w:bCs/>
                          <w:sz w:val="28"/>
                          <w:szCs w:val="28"/>
                        </w:rPr>
                        <w:t>Outcome 7</w:t>
                      </w:r>
                    </w:p>
                    <w:p w:rsidR="00BD3E07" w:rsidRPr="00EC36D4" w:rsidRDefault="00BD3E07" w:rsidP="00BD3E07">
                      <w:pPr>
                        <w:rPr>
                          <w:sz w:val="28"/>
                          <w:szCs w:val="28"/>
                        </w:rPr>
                      </w:pPr>
                      <w:r w:rsidRPr="00EC36D4">
                        <w:rPr>
                          <w:b/>
                        </w:rPr>
                        <w:t>An ability to acquire and apply new knowledge as needed, using appropriate learning strategies</w:t>
                      </w:r>
                    </w:p>
                  </w:txbxContent>
                </v:textbox>
              </v:shape>
            </w:pict>
          </mc:Fallback>
        </mc:AlternateContent>
      </w:r>
    </w:p>
    <w:p w:rsidR="00BD3E07" w:rsidRPr="00BE16EF" w:rsidRDefault="00BD3E07" w:rsidP="00BD3E07">
      <w:pPr>
        <w:numPr>
          <w:ilvl w:val="12"/>
          <w:numId w:val="0"/>
        </w:numPr>
        <w:jc w:val="both"/>
        <w:rPr>
          <w:b/>
          <w:bCs/>
          <w:sz w:val="30"/>
          <w:szCs w:val="30"/>
        </w:rPr>
      </w:pPr>
    </w:p>
    <w:p w:rsidR="00BD3E07" w:rsidRPr="00BE16EF" w:rsidRDefault="00BD3E07" w:rsidP="00BD3E07">
      <w:pPr>
        <w:numPr>
          <w:ilvl w:val="12"/>
          <w:numId w:val="0"/>
        </w:numPr>
        <w:jc w:val="both"/>
        <w:rPr>
          <w:b/>
          <w:bCs/>
          <w:sz w:val="30"/>
          <w:szCs w:val="30"/>
        </w:rPr>
      </w:pPr>
    </w:p>
    <w:p w:rsidR="00BD3E07" w:rsidRPr="00BE16EF" w:rsidRDefault="00BD3E07" w:rsidP="00BD3E07">
      <w:pPr>
        <w:numPr>
          <w:ilvl w:val="12"/>
          <w:numId w:val="0"/>
        </w:numPr>
        <w:jc w:val="both"/>
        <w:rPr>
          <w:b/>
          <w:bCs/>
          <w:sz w:val="30"/>
          <w:szCs w:val="30"/>
        </w:rPr>
      </w:pPr>
    </w:p>
    <w:p w:rsidR="00BD3E07" w:rsidRPr="00BE16EF" w:rsidRDefault="00BD3E07" w:rsidP="00BD3E07">
      <w:pPr>
        <w:numPr>
          <w:ilvl w:val="12"/>
          <w:numId w:val="0"/>
        </w:numPr>
        <w:jc w:val="both"/>
        <w:rPr>
          <w:b/>
          <w:bCs/>
          <w:sz w:val="30"/>
          <w:szCs w:val="30"/>
        </w:rPr>
      </w:pPr>
    </w:p>
    <w:p w:rsidR="00BD3E07" w:rsidRPr="00BE16EF" w:rsidRDefault="00BD3E07" w:rsidP="00BD3E07">
      <w:pPr>
        <w:numPr>
          <w:ilvl w:val="12"/>
          <w:numId w:val="0"/>
        </w:numPr>
        <w:jc w:val="both"/>
        <w:rPr>
          <w:b/>
          <w:bCs/>
          <w:sz w:val="30"/>
          <w:szCs w:val="30"/>
        </w:rPr>
      </w:pPr>
    </w:p>
    <w:p w:rsidR="00BD3E07" w:rsidRDefault="00BD3E07" w:rsidP="00BD3E07">
      <w:pPr>
        <w:numPr>
          <w:ilvl w:val="12"/>
          <w:numId w:val="0"/>
        </w:numPr>
        <w:jc w:val="center"/>
        <w:rPr>
          <w:b/>
          <w:bCs/>
          <w:sz w:val="26"/>
          <w:szCs w:val="26"/>
        </w:rPr>
      </w:pPr>
    </w:p>
    <w:p w:rsidR="00BD3E07" w:rsidRPr="00BE16EF" w:rsidRDefault="00BD3E07" w:rsidP="00BD3E07">
      <w:pPr>
        <w:numPr>
          <w:ilvl w:val="12"/>
          <w:numId w:val="0"/>
        </w:numPr>
        <w:jc w:val="center"/>
        <w:rPr>
          <w:b/>
          <w:bCs/>
          <w:sz w:val="26"/>
          <w:szCs w:val="26"/>
        </w:rPr>
      </w:pPr>
      <w:r w:rsidRPr="00BE16EF">
        <w:rPr>
          <w:b/>
          <w:bCs/>
          <w:sz w:val="26"/>
          <w:szCs w:val="26"/>
        </w:rPr>
        <w:t xml:space="preserve">Check the </w:t>
      </w:r>
      <w:r>
        <w:rPr>
          <w:b/>
          <w:bCs/>
          <w:sz w:val="26"/>
          <w:szCs w:val="26"/>
        </w:rPr>
        <w:t>outcome</w:t>
      </w:r>
      <w:r w:rsidRPr="00BE16EF">
        <w:rPr>
          <w:b/>
          <w:bCs/>
          <w:sz w:val="26"/>
          <w:szCs w:val="26"/>
        </w:rPr>
        <w:t xml:space="preserve"> </w:t>
      </w:r>
      <w:r>
        <w:rPr>
          <w:b/>
          <w:bCs/>
          <w:sz w:val="26"/>
          <w:szCs w:val="26"/>
        </w:rPr>
        <w:t xml:space="preserve">appropriate </w:t>
      </w:r>
      <w:r w:rsidRPr="00BE16EF">
        <w:rPr>
          <w:b/>
          <w:bCs/>
          <w:sz w:val="26"/>
          <w:szCs w:val="26"/>
        </w:rPr>
        <w:t>characteristics related to this assignment</w:t>
      </w:r>
    </w:p>
    <w:p w:rsidR="00BD3E07" w:rsidRPr="00BE16EF" w:rsidRDefault="00BD3E07" w:rsidP="00BD3E07">
      <w:pPr>
        <w:numPr>
          <w:ilvl w:val="12"/>
          <w:numId w:val="0"/>
        </w:numPr>
        <w:rPr>
          <w:b/>
          <w:bCs/>
          <w:sz w:val="26"/>
          <w:szCs w:val="26"/>
        </w:rPr>
      </w:pPr>
    </w:p>
    <w:tbl>
      <w:tblPr>
        <w:tblW w:w="0" w:type="auto"/>
        <w:tblInd w:w="7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shd w:val="clear" w:color="auto" w:fill="FFFFFF"/>
        <w:tblLook w:val="04A0" w:firstRow="1" w:lastRow="0" w:firstColumn="1" w:lastColumn="0" w:noHBand="0" w:noVBand="1"/>
      </w:tblPr>
      <w:tblGrid>
        <w:gridCol w:w="450"/>
        <w:gridCol w:w="7887"/>
      </w:tblGrid>
      <w:tr w:rsidR="00BD3E07" w:rsidRPr="00BE16EF" w:rsidTr="00035721">
        <w:trPr>
          <w:trHeight w:hRule="exact" w:val="442"/>
        </w:trPr>
        <w:tc>
          <w:tcPr>
            <w:tcW w:w="8337" w:type="dxa"/>
            <w:gridSpan w:val="2"/>
            <w:shd w:val="clear" w:color="auto" w:fill="FFFFFF"/>
          </w:tcPr>
          <w:p w:rsidR="00BD3E07" w:rsidRPr="001734F0" w:rsidRDefault="00BD3E07" w:rsidP="00035721">
            <w:pPr>
              <w:rPr>
                <w:rFonts w:eastAsia="SimSun"/>
                <w:b/>
                <w:bCs/>
                <w:sz w:val="16"/>
                <w:szCs w:val="16"/>
              </w:rPr>
            </w:pPr>
            <w:r w:rsidRPr="001734F0">
              <w:rPr>
                <w:rFonts w:eastAsia="SimSun"/>
                <w:b/>
                <w:bCs/>
                <w:sz w:val="16"/>
                <w:szCs w:val="16"/>
              </w:rPr>
              <w:t>Ability to Acquire new knowledge using the appropriate learning strategies</w:t>
            </w:r>
          </w:p>
          <w:p w:rsidR="00BD3E07" w:rsidRPr="001734F0" w:rsidRDefault="00BD3E07" w:rsidP="00035721">
            <w:pPr>
              <w:rPr>
                <w:sz w:val="16"/>
                <w:szCs w:val="16"/>
              </w:rPr>
            </w:pPr>
            <w:r w:rsidRPr="001734F0">
              <w:rPr>
                <w:rFonts w:eastAsia="SimSun"/>
                <w:sz w:val="16"/>
                <w:szCs w:val="16"/>
              </w:rPr>
              <w:t>Requires students to:</w:t>
            </w:r>
          </w:p>
        </w:tc>
      </w:tr>
      <w:tr w:rsidR="00BD3E07" w:rsidRPr="00BE16EF" w:rsidTr="00035721">
        <w:trPr>
          <w:trHeight w:hRule="exact" w:val="442"/>
        </w:trPr>
        <w:tc>
          <w:tcPr>
            <w:tcW w:w="450" w:type="dxa"/>
            <w:shd w:val="clear" w:color="auto" w:fill="FFFFFF"/>
          </w:tcPr>
          <w:p w:rsidR="00BD3E07" w:rsidRPr="00B4330D" w:rsidRDefault="00BD3E07" w:rsidP="00035721">
            <w:pPr>
              <w:numPr>
                <w:ilvl w:val="12"/>
                <w:numId w:val="0"/>
              </w:numPr>
              <w:jc w:val="center"/>
              <w:rPr>
                <w:rFonts w:eastAsia="SimSun"/>
                <w:b/>
                <w:bCs/>
                <w:sz w:val="16"/>
                <w:szCs w:val="16"/>
              </w:rPr>
            </w:pPr>
            <w:r>
              <w:rPr>
                <w:rFonts w:eastAsia="SimSun"/>
                <w:b/>
                <w:bCs/>
                <w:sz w:val="16"/>
                <w:szCs w:val="16"/>
              </w:rPr>
              <w:sym w:font="Wingdings" w:char="F0FC"/>
            </w:r>
          </w:p>
        </w:tc>
        <w:tc>
          <w:tcPr>
            <w:tcW w:w="7887" w:type="dxa"/>
            <w:shd w:val="clear" w:color="auto" w:fill="FFFFFF"/>
          </w:tcPr>
          <w:p w:rsidR="00BD3E07" w:rsidRPr="00A7355C" w:rsidRDefault="00BD3E07" w:rsidP="00035721">
            <w:pPr>
              <w:rPr>
                <w:bCs/>
                <w:i/>
                <w:sz w:val="16"/>
                <w:szCs w:val="16"/>
              </w:rPr>
            </w:pPr>
            <w:r>
              <w:rPr>
                <w:bCs/>
                <w:sz w:val="16"/>
                <w:szCs w:val="16"/>
              </w:rPr>
              <w:t xml:space="preserve">Be </w:t>
            </w:r>
            <w:r w:rsidRPr="00A7355C">
              <w:rPr>
                <w:bCs/>
                <w:sz w:val="16"/>
                <w:szCs w:val="16"/>
              </w:rPr>
              <w:t xml:space="preserve"> knowledgeable of </w:t>
            </w:r>
            <w:r>
              <w:rPr>
                <w:bCs/>
                <w:sz w:val="16"/>
                <w:szCs w:val="16"/>
              </w:rPr>
              <w:t xml:space="preserve">and use </w:t>
            </w:r>
            <w:r w:rsidRPr="00A7355C">
              <w:rPr>
                <w:bCs/>
                <w:sz w:val="16"/>
                <w:szCs w:val="16"/>
              </w:rPr>
              <w:t>different learning strategies  (</w:t>
            </w:r>
            <w:r w:rsidRPr="00A7355C">
              <w:rPr>
                <w:bCs/>
                <w:i/>
                <w:sz w:val="16"/>
                <w:szCs w:val="16"/>
              </w:rPr>
              <w:t xml:space="preserve">Instructor may provide information on different learning strategies </w:t>
            </w:r>
          </w:p>
          <w:p w:rsidR="00BD3E07" w:rsidRPr="00B4330D" w:rsidRDefault="00BD3E07" w:rsidP="00035721">
            <w:pPr>
              <w:rPr>
                <w:b/>
                <w:sz w:val="16"/>
                <w:szCs w:val="16"/>
              </w:rPr>
            </w:pPr>
            <w:r w:rsidRPr="00A7355C">
              <w:rPr>
                <w:bCs/>
                <w:i/>
                <w:sz w:val="18"/>
                <w:szCs w:val="18"/>
              </w:rPr>
              <w:t>different learning strategies</w:t>
            </w:r>
            <w:r>
              <w:rPr>
                <w:bCs/>
              </w:rPr>
              <w:t>)</w:t>
            </w:r>
          </w:p>
        </w:tc>
      </w:tr>
      <w:tr w:rsidR="00BD3E07" w:rsidRPr="00BE16EF" w:rsidTr="00035721">
        <w:trPr>
          <w:trHeight w:hRule="exact" w:val="432"/>
        </w:trPr>
        <w:tc>
          <w:tcPr>
            <w:tcW w:w="450" w:type="dxa"/>
            <w:shd w:val="clear" w:color="auto" w:fill="FFFFFF"/>
          </w:tcPr>
          <w:p w:rsidR="00BD3E07" w:rsidRPr="00B4330D" w:rsidRDefault="00BD3E07" w:rsidP="00035721">
            <w:pPr>
              <w:numPr>
                <w:ilvl w:val="12"/>
                <w:numId w:val="0"/>
              </w:numPr>
              <w:jc w:val="center"/>
              <w:rPr>
                <w:rFonts w:eastAsia="SimSun"/>
                <w:b/>
                <w:bCs/>
                <w:sz w:val="16"/>
                <w:szCs w:val="16"/>
              </w:rPr>
            </w:pPr>
            <w:r>
              <w:rPr>
                <w:rFonts w:eastAsia="SimSun"/>
                <w:b/>
                <w:bCs/>
                <w:sz w:val="16"/>
                <w:szCs w:val="16"/>
              </w:rPr>
              <w:sym w:font="Wingdings" w:char="F0FC"/>
            </w:r>
          </w:p>
        </w:tc>
        <w:tc>
          <w:tcPr>
            <w:tcW w:w="7887" w:type="dxa"/>
            <w:shd w:val="clear" w:color="auto" w:fill="FFFFFF"/>
          </w:tcPr>
          <w:p w:rsidR="00BD3E07" w:rsidRPr="00A7355C" w:rsidRDefault="00BD3E07" w:rsidP="00035721">
            <w:pPr>
              <w:rPr>
                <w:bCs/>
                <w:sz w:val="16"/>
                <w:szCs w:val="16"/>
              </w:rPr>
            </w:pPr>
            <w:r>
              <w:rPr>
                <w:bCs/>
                <w:sz w:val="16"/>
                <w:szCs w:val="16"/>
              </w:rPr>
              <w:t>I</w:t>
            </w:r>
            <w:r w:rsidRPr="00A7355C">
              <w:rPr>
                <w:bCs/>
                <w:sz w:val="16"/>
                <w:szCs w:val="16"/>
              </w:rPr>
              <w:t>dentify and take advantage of learning opportunities available in the library, online resources,</w:t>
            </w:r>
            <w:r>
              <w:rPr>
                <w:bCs/>
                <w:sz w:val="16"/>
                <w:szCs w:val="16"/>
              </w:rPr>
              <w:t xml:space="preserve"> </w:t>
            </w:r>
            <w:r w:rsidRPr="00A7355C">
              <w:rPr>
                <w:bCs/>
                <w:sz w:val="16"/>
                <w:szCs w:val="16"/>
              </w:rPr>
              <w:t xml:space="preserve">seminars, webinars, conferences, workshops and tutorials. </w:t>
            </w:r>
          </w:p>
        </w:tc>
      </w:tr>
      <w:tr w:rsidR="00BD3E07" w:rsidRPr="00BE16EF" w:rsidTr="00035721">
        <w:trPr>
          <w:trHeight w:hRule="exact" w:val="432"/>
        </w:trPr>
        <w:tc>
          <w:tcPr>
            <w:tcW w:w="450" w:type="dxa"/>
            <w:shd w:val="clear" w:color="auto" w:fill="FFFFFF"/>
          </w:tcPr>
          <w:p w:rsidR="00BD3E07" w:rsidRPr="00B4330D" w:rsidRDefault="00BD3E07" w:rsidP="00035721">
            <w:pPr>
              <w:numPr>
                <w:ilvl w:val="12"/>
                <w:numId w:val="0"/>
              </w:numPr>
              <w:jc w:val="center"/>
              <w:rPr>
                <w:rFonts w:eastAsia="SimSun"/>
                <w:b/>
                <w:bCs/>
                <w:sz w:val="16"/>
                <w:szCs w:val="16"/>
              </w:rPr>
            </w:pPr>
            <w:r>
              <w:rPr>
                <w:rFonts w:eastAsia="SimSun"/>
                <w:b/>
                <w:bCs/>
                <w:sz w:val="16"/>
                <w:szCs w:val="16"/>
              </w:rPr>
              <w:sym w:font="Wingdings" w:char="F0FC"/>
            </w:r>
          </w:p>
        </w:tc>
        <w:tc>
          <w:tcPr>
            <w:tcW w:w="7887" w:type="dxa"/>
            <w:shd w:val="clear" w:color="auto" w:fill="FFFFFF"/>
          </w:tcPr>
          <w:p w:rsidR="00BD3E07" w:rsidRPr="00A7355C" w:rsidRDefault="00BD3E07" w:rsidP="00035721">
            <w:pPr>
              <w:rPr>
                <w:sz w:val="16"/>
                <w:szCs w:val="16"/>
              </w:rPr>
            </w:pPr>
            <w:r>
              <w:rPr>
                <w:sz w:val="16"/>
                <w:szCs w:val="16"/>
              </w:rPr>
              <w:t xml:space="preserve">Be </w:t>
            </w:r>
            <w:r w:rsidRPr="00A7355C">
              <w:rPr>
                <w:sz w:val="16"/>
                <w:szCs w:val="16"/>
              </w:rPr>
              <w:t xml:space="preserve">aware of the need </w:t>
            </w:r>
            <w:r>
              <w:rPr>
                <w:sz w:val="16"/>
                <w:szCs w:val="16"/>
              </w:rPr>
              <w:t xml:space="preserve">for </w:t>
            </w:r>
            <w:r w:rsidRPr="00A7355C">
              <w:rPr>
                <w:sz w:val="16"/>
                <w:szCs w:val="16"/>
              </w:rPr>
              <w:t>and are able to independently acquire additional knowledge and data needed for solving  problem using appropriate learning strategies</w:t>
            </w:r>
            <w:r>
              <w:rPr>
                <w:sz w:val="16"/>
                <w:szCs w:val="16"/>
              </w:rPr>
              <w:t xml:space="preserve"> and tools</w:t>
            </w:r>
            <w:r w:rsidRPr="00A7355C">
              <w:rPr>
                <w:sz w:val="16"/>
                <w:szCs w:val="16"/>
              </w:rPr>
              <w:t xml:space="preserve">. </w:t>
            </w:r>
          </w:p>
        </w:tc>
      </w:tr>
      <w:tr w:rsidR="00BD3E07" w:rsidRPr="00BE16EF" w:rsidTr="00035721">
        <w:tc>
          <w:tcPr>
            <w:tcW w:w="8337" w:type="dxa"/>
            <w:gridSpan w:val="2"/>
            <w:shd w:val="clear" w:color="auto" w:fill="FFFFFF"/>
          </w:tcPr>
          <w:p w:rsidR="00BD3E07" w:rsidRDefault="00BD3E07" w:rsidP="00035721">
            <w:pPr>
              <w:rPr>
                <w:rFonts w:eastAsia="SimSun"/>
                <w:b/>
                <w:bCs/>
                <w:sz w:val="16"/>
                <w:szCs w:val="16"/>
              </w:rPr>
            </w:pPr>
            <w:r w:rsidRPr="001734F0">
              <w:rPr>
                <w:rFonts w:eastAsia="SimSun"/>
                <w:b/>
                <w:bCs/>
                <w:sz w:val="16"/>
                <w:szCs w:val="16"/>
              </w:rPr>
              <w:t xml:space="preserve">Ability to </w:t>
            </w:r>
            <w:r>
              <w:rPr>
                <w:rFonts w:eastAsia="SimSun"/>
                <w:b/>
                <w:bCs/>
                <w:sz w:val="16"/>
                <w:szCs w:val="16"/>
              </w:rPr>
              <w:t xml:space="preserve">apply new knowledge  to solve problems </w:t>
            </w:r>
          </w:p>
          <w:p w:rsidR="00BD3E07" w:rsidRPr="001734F0" w:rsidRDefault="00BD3E07" w:rsidP="00035721">
            <w:pPr>
              <w:rPr>
                <w:rFonts w:eastAsia="SimSun"/>
                <w:sz w:val="16"/>
                <w:szCs w:val="16"/>
              </w:rPr>
            </w:pPr>
            <w:r w:rsidRPr="001734F0">
              <w:rPr>
                <w:rFonts w:eastAsia="SimSun"/>
                <w:sz w:val="16"/>
                <w:szCs w:val="16"/>
              </w:rPr>
              <w:t>Requires students to:</w:t>
            </w:r>
          </w:p>
        </w:tc>
      </w:tr>
      <w:tr w:rsidR="00BD3E07" w:rsidRPr="00BE16EF" w:rsidTr="00035721">
        <w:tc>
          <w:tcPr>
            <w:tcW w:w="450" w:type="dxa"/>
            <w:shd w:val="clear" w:color="auto" w:fill="FFFFFF"/>
          </w:tcPr>
          <w:p w:rsidR="00BD3E07" w:rsidRPr="001734F0" w:rsidRDefault="00BD3E07" w:rsidP="00035721">
            <w:pPr>
              <w:numPr>
                <w:ilvl w:val="12"/>
                <w:numId w:val="0"/>
              </w:numPr>
              <w:jc w:val="center"/>
              <w:rPr>
                <w:rFonts w:eastAsia="SimSun"/>
                <w:b/>
                <w:bCs/>
                <w:sz w:val="16"/>
                <w:szCs w:val="16"/>
              </w:rPr>
            </w:pPr>
            <w:r>
              <w:rPr>
                <w:rFonts w:eastAsia="SimSun"/>
                <w:b/>
                <w:bCs/>
                <w:sz w:val="16"/>
                <w:szCs w:val="16"/>
              </w:rPr>
              <w:sym w:font="Wingdings" w:char="F0FC"/>
            </w:r>
          </w:p>
        </w:tc>
        <w:tc>
          <w:tcPr>
            <w:tcW w:w="7887" w:type="dxa"/>
            <w:shd w:val="clear" w:color="auto" w:fill="FFFFFF"/>
          </w:tcPr>
          <w:p w:rsidR="00BD3E07" w:rsidRPr="001734F0" w:rsidRDefault="00BD3E07" w:rsidP="00035721">
            <w:pPr>
              <w:autoSpaceDE w:val="0"/>
              <w:autoSpaceDN w:val="0"/>
              <w:adjustRightInd w:val="0"/>
              <w:rPr>
                <w:bCs/>
                <w:sz w:val="16"/>
                <w:szCs w:val="16"/>
              </w:rPr>
            </w:pPr>
            <w:r>
              <w:rPr>
                <w:bCs/>
                <w:sz w:val="16"/>
                <w:szCs w:val="16"/>
              </w:rPr>
              <w:t>D</w:t>
            </w:r>
            <w:r w:rsidRPr="001734F0">
              <w:rPr>
                <w:bCs/>
                <w:sz w:val="16"/>
                <w:szCs w:val="16"/>
              </w:rPr>
              <w:t xml:space="preserve">emonstrate appropriate use of the new knowledge to solve problems. </w:t>
            </w:r>
          </w:p>
        </w:tc>
      </w:tr>
    </w:tbl>
    <w:p w:rsidR="00BD3E07" w:rsidRPr="00BE16EF" w:rsidRDefault="00BD3E07" w:rsidP="00BD3E07">
      <w:pPr>
        <w:numPr>
          <w:ilvl w:val="12"/>
          <w:numId w:val="0"/>
        </w:numPr>
        <w:jc w:val="center"/>
        <w:rPr>
          <w:b/>
          <w:bCs/>
          <w:sz w:val="30"/>
          <w:szCs w:val="30"/>
        </w:rPr>
      </w:pPr>
    </w:p>
    <w:p w:rsidR="00BD3E07" w:rsidRPr="00BE16EF" w:rsidRDefault="00BD3E07" w:rsidP="00BD3E07">
      <w:pPr>
        <w:numPr>
          <w:ilvl w:val="12"/>
          <w:numId w:val="0"/>
        </w:numPr>
        <w:jc w:val="center"/>
        <w:rPr>
          <w:b/>
          <w:bCs/>
          <w:sz w:val="30"/>
          <w:szCs w:val="30"/>
        </w:rPr>
      </w:pPr>
    </w:p>
    <w:p w:rsidR="00BD3E07" w:rsidRPr="00B0541B" w:rsidRDefault="00BD3E07" w:rsidP="00BD3E07">
      <w:pPr>
        <w:numPr>
          <w:ilvl w:val="12"/>
          <w:numId w:val="0"/>
        </w:numPr>
        <w:jc w:val="center"/>
        <w:rPr>
          <w:b/>
          <w:bCs/>
        </w:rPr>
      </w:pPr>
      <w:r w:rsidRPr="004D405A">
        <w:rPr>
          <w:b/>
          <w:bCs/>
        </w:rPr>
        <w:t xml:space="preserve">Brief justification of </w:t>
      </w:r>
      <w:r>
        <w:rPr>
          <w:b/>
          <w:bCs/>
        </w:rPr>
        <w:t>the suitability of</w:t>
      </w:r>
      <w:r w:rsidRPr="004D405A">
        <w:rPr>
          <w:b/>
          <w:bCs/>
        </w:rPr>
        <w:t xml:space="preserve"> assignment for </w:t>
      </w:r>
      <w:r>
        <w:rPr>
          <w:b/>
          <w:bCs/>
        </w:rPr>
        <w:t>the</w:t>
      </w:r>
      <w:r w:rsidRPr="004D405A">
        <w:rPr>
          <w:b/>
          <w:bCs/>
        </w:rPr>
        <w:t xml:space="preserve"> outcome</w:t>
      </w:r>
    </w:p>
    <w:p w:rsidR="00BD3E07" w:rsidRDefault="00BD3E07" w:rsidP="00BD3E07">
      <w:r w:rsidRPr="00BE16EF">
        <w:rPr>
          <w:noProof/>
          <w:lang w:val="en-SG" w:eastAsia="zh-CN"/>
        </w:rPr>
        <mc:AlternateContent>
          <mc:Choice Requires="wps">
            <w:drawing>
              <wp:anchor distT="0" distB="0" distL="114300" distR="114300" simplePos="0" relativeHeight="251707904" behindDoc="0" locked="0" layoutInCell="1" allowOverlap="1" wp14:anchorId="361535C8" wp14:editId="66BD08B4">
                <wp:simplePos x="0" y="0"/>
                <wp:positionH relativeFrom="margin">
                  <wp:posOffset>342900</wp:posOffset>
                </wp:positionH>
                <wp:positionV relativeFrom="paragraph">
                  <wp:posOffset>93345</wp:posOffset>
                </wp:positionV>
                <wp:extent cx="5391150" cy="539115"/>
                <wp:effectExtent l="0" t="0" r="19050" b="13335"/>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150" cy="539115"/>
                        </a:xfrm>
                        <a:prstGeom prst="rect">
                          <a:avLst/>
                        </a:prstGeom>
                        <a:solidFill>
                          <a:srgbClr val="FFFFFF"/>
                        </a:solidFill>
                        <a:ln w="12700">
                          <a:solidFill>
                            <a:srgbClr val="000000"/>
                          </a:solidFill>
                          <a:miter lim="800000"/>
                          <a:headEnd/>
                          <a:tailEnd/>
                        </a:ln>
                      </wps:spPr>
                      <wps:txbx>
                        <w:txbxContent>
                          <w:p w:rsidR="00BD3E07" w:rsidRDefault="00BD3E07" w:rsidP="00BD3E07">
                            <w:r>
                              <w:t xml:space="preserve">Life-long learning assignment 2 tests the students the </w:t>
                            </w:r>
                            <w:r w:rsidRPr="00C60DB1">
                              <w:t>ability to engage in life-long learning</w:t>
                            </w:r>
                            <w:r>
                              <w:t>.</w:t>
                            </w:r>
                          </w:p>
                          <w:p w:rsidR="00BD3E07" w:rsidRDefault="00BD3E07" w:rsidP="00BD3E07"/>
                          <w:p w:rsidR="00BD3E07" w:rsidRDefault="00BD3E07" w:rsidP="00BD3E0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1535C8" id="Text Box 53" o:spid="_x0000_s1030" type="#_x0000_t202" style="position:absolute;margin-left:27pt;margin-top:7.35pt;width:424.5pt;height:42.45pt;z-index:251707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" strokeweight="1pt">
                <v:textbox>
                  <w:txbxContent>
                    <w:p w:rsidR="00BD3E07" w:rsidRDefault="00BD3E07" w:rsidP="00BD3E07">
                      <w:r>
                        <w:t xml:space="preserve">Life-long learning assignment 2 tests the students the </w:t>
                      </w:r>
                      <w:r w:rsidRPr="00C60DB1">
                        <w:t>ability to engage in life-long learning</w:t>
                      </w:r>
                      <w:r>
                        <w:t>.</w:t>
                      </w:r>
                    </w:p>
                    <w:p w:rsidR="00BD3E07" w:rsidRDefault="00BD3E07" w:rsidP="00BD3E07"/>
                    <w:p w:rsidR="00BD3E07" w:rsidRDefault="00BD3E07" w:rsidP="00BD3E07"/>
                  </w:txbxContent>
                </v:textbox>
                <w10:wrap anchorx="margin"/>
              </v:shape>
            </w:pict>
          </mc:Fallback>
        </mc:AlternateContent>
      </w:r>
      <w:r w:rsidRPr="00BE16EF">
        <w:br w:type="page"/>
      </w:r>
    </w:p>
    <w:p w:rsidR="001C650F" w:rsidRDefault="001C650F" w:rsidP="001C650F">
      <w:pPr>
        <w:jc w:val="center"/>
        <w:rPr>
          <w:b/>
          <w:sz w:val="28"/>
          <w:szCs w:val="28"/>
        </w:rPr>
      </w:pPr>
      <w:r>
        <w:rPr>
          <w:b/>
          <w:sz w:val="28"/>
          <w:szCs w:val="28"/>
        </w:rPr>
        <w:lastRenderedPageBreak/>
        <w:t>Life-long Learning Assignment</w:t>
      </w:r>
    </w:p>
    <w:p w:rsidR="001C650F" w:rsidRPr="00EB5543" w:rsidRDefault="001C650F" w:rsidP="001C650F">
      <w:pPr>
        <w:rPr>
          <w:b/>
        </w:rPr>
      </w:pPr>
    </w:p>
    <w:p w:rsidR="001C650F" w:rsidRPr="00EB5543" w:rsidRDefault="001C650F" w:rsidP="001C650F">
      <w:pPr>
        <w:rPr>
          <w:b/>
        </w:rPr>
      </w:pPr>
      <w:r>
        <w:rPr>
          <w:b/>
        </w:rPr>
        <w:t>What is life-long learning and why</w:t>
      </w:r>
      <w:r w:rsidRPr="00EB5543">
        <w:rPr>
          <w:b/>
        </w:rPr>
        <w:t xml:space="preserve">? </w:t>
      </w:r>
    </w:p>
    <w:p w:rsidR="001C650F" w:rsidRDefault="001C650F" w:rsidP="001C650F">
      <w:r>
        <w:t xml:space="preserve">A simple definition of lifelong learning is that it is “development after formal education: the continuing development of knowledge and skills that people experience after formal education and throughout their lives” (Encarta, </w:t>
      </w:r>
      <w:hyperlink r:id="rId22" w:anchor="oxfordhb-9780195390483-bibItem-001015" w:history="1">
        <w:r>
          <w:rPr>
            <w:rStyle w:val="Hyperlink"/>
          </w:rPr>
          <w:t>2008</w:t>
        </w:r>
      </w:hyperlink>
      <w:r>
        <w:t>).</w:t>
      </w:r>
    </w:p>
    <w:p w:rsidR="001C650F" w:rsidRDefault="001C650F" w:rsidP="001C650F"/>
    <w:p w:rsidR="001C650F" w:rsidRDefault="001C650F" w:rsidP="001C650F">
      <w:r>
        <w:t>The basic premise of lifelong learning is that it is not feasible to equip learners at school, college, or university with all the knowledge and skills they need to prosper throughout their lifetimes. Therefore, people will need continually to enhance their knowledge and skills, in order to address immediate problems and to participate in a process of continuous vocational and professional development. The new educational imperative is to empower people to manage their own learning in a variety of contexts throughout their lifetimes (</w:t>
      </w:r>
      <w:proofErr w:type="spellStart"/>
      <w:r>
        <w:t>Sharples</w:t>
      </w:r>
      <w:proofErr w:type="spellEnd"/>
      <w:r>
        <w:t xml:space="preserve">, </w:t>
      </w:r>
      <w:hyperlink r:id="rId23" w:anchor="oxfordhb-9780195390483-bibItem-001069" w:history="1">
        <w:r>
          <w:rPr>
            <w:rStyle w:val="Hyperlink"/>
          </w:rPr>
          <w:t>2000</w:t>
        </w:r>
      </w:hyperlink>
      <w:r>
        <w:t xml:space="preserve">, p. 178; see also Bentley, </w:t>
      </w:r>
      <w:hyperlink r:id="rId24" w:anchor="oxfordhb-9780195390483-bibItem-001004" w:history="1">
        <w:r>
          <w:rPr>
            <w:rStyle w:val="Hyperlink"/>
          </w:rPr>
          <w:t>1998</w:t>
        </w:r>
      </w:hyperlink>
      <w:r>
        <w:t>).</w:t>
      </w:r>
    </w:p>
    <w:p w:rsidR="001C650F" w:rsidRDefault="001C650F" w:rsidP="001C650F"/>
    <w:p w:rsidR="001C650F" w:rsidRPr="00946D0D" w:rsidRDefault="001C650F" w:rsidP="001C650F">
      <w:pPr>
        <w:rPr>
          <w:b/>
        </w:rPr>
      </w:pPr>
      <w:r w:rsidRPr="00946D0D">
        <w:rPr>
          <w:b/>
        </w:rPr>
        <w:t>A life-long learning assignment</w:t>
      </w:r>
      <w:r>
        <w:rPr>
          <w:b/>
        </w:rPr>
        <w:t xml:space="preserve"> </w:t>
      </w:r>
    </w:p>
    <w:p w:rsidR="001C650F" w:rsidRDefault="001C650F" w:rsidP="001C650F"/>
    <w:p w:rsidR="001C650F" w:rsidRDefault="001C650F" w:rsidP="001C650F">
      <w:pPr>
        <w:pStyle w:val="ListParagraph"/>
        <w:numPr>
          <w:ilvl w:val="0"/>
          <w:numId w:val="15"/>
        </w:numPr>
        <w:spacing w:after="0" w:line="240" w:lineRule="auto"/>
      </w:pPr>
      <w:r>
        <w:t>Go to the url:</w:t>
      </w:r>
      <w:r w:rsidRPr="007A46BC">
        <w:t xml:space="preserve"> https://academy.universal-robots.com/</w:t>
      </w:r>
      <w:r>
        <w:t>, click ‘</w:t>
      </w:r>
      <w:r>
        <w:rPr>
          <w:b/>
        </w:rPr>
        <w:t>Create Account’</w:t>
      </w:r>
    </w:p>
    <w:p w:rsidR="001C650F" w:rsidRDefault="001C650F" w:rsidP="001C650F">
      <w:pPr>
        <w:pStyle w:val="ListParagraph"/>
        <w:numPr>
          <w:ilvl w:val="0"/>
          <w:numId w:val="15"/>
        </w:numPr>
        <w:spacing w:after="0" w:line="240" w:lineRule="auto"/>
      </w:pPr>
      <w:r>
        <w:t xml:space="preserve">After login, go through Online Training-&gt; e-Series Online Training -&gt; e-Series Core Track -&gt;  the </w:t>
      </w:r>
      <w:r w:rsidRPr="00C70D15">
        <w:rPr>
          <w:b/>
        </w:rPr>
        <w:t>first</w:t>
      </w:r>
      <w:r>
        <w:rPr>
          <w:b/>
        </w:rPr>
        <w:t xml:space="preserve"> 4</w:t>
      </w:r>
      <w:r>
        <w:t xml:space="preserve"> webinar modules</w:t>
      </w:r>
    </w:p>
    <w:p w:rsidR="001C650F" w:rsidRDefault="001C650F" w:rsidP="001C650F">
      <w:pPr>
        <w:pStyle w:val="ListParagraph"/>
        <w:numPr>
          <w:ilvl w:val="0"/>
          <w:numId w:val="15"/>
        </w:numPr>
        <w:spacing w:after="0" w:line="240" w:lineRule="auto"/>
      </w:pPr>
      <w:r>
        <w:t>Take a screenshot with your name and ‘completed’ status of the first 4 modules.</w:t>
      </w:r>
    </w:p>
    <w:p w:rsidR="001C650F" w:rsidRDefault="001C650F" w:rsidP="001C650F">
      <w:pPr>
        <w:pStyle w:val="ListParagraph"/>
        <w:numPr>
          <w:ilvl w:val="0"/>
          <w:numId w:val="15"/>
        </w:numPr>
        <w:spacing w:after="0" w:line="240" w:lineRule="auto"/>
      </w:pPr>
      <w:r>
        <w:t>Complete the questions in the next page</w:t>
      </w:r>
    </w:p>
    <w:p w:rsidR="001C650F" w:rsidRDefault="001C650F" w:rsidP="001C650F">
      <w:pPr>
        <w:pStyle w:val="ListParagraph"/>
        <w:numPr>
          <w:ilvl w:val="0"/>
          <w:numId w:val="15"/>
        </w:numPr>
        <w:spacing w:after="0" w:line="240" w:lineRule="auto"/>
      </w:pPr>
      <w:r>
        <w:t xml:space="preserve">Put the </w:t>
      </w:r>
      <w:r w:rsidRPr="00F50C19">
        <w:rPr>
          <w:b/>
        </w:rPr>
        <w:t>screenshot, questions and answers</w:t>
      </w:r>
      <w:r>
        <w:t xml:space="preserve"> into a word document</w:t>
      </w:r>
    </w:p>
    <w:p w:rsidR="001C650F" w:rsidRPr="007A69CD" w:rsidRDefault="001C650F" w:rsidP="001C650F">
      <w:pPr>
        <w:pStyle w:val="ListParagraph"/>
        <w:numPr>
          <w:ilvl w:val="0"/>
          <w:numId w:val="15"/>
        </w:numPr>
        <w:spacing w:after="0" w:line="240" w:lineRule="auto"/>
      </w:pPr>
      <w:r w:rsidRPr="007A69CD">
        <w:t xml:space="preserve">Upload the document on </w:t>
      </w:r>
      <w:r>
        <w:t>Canvas by</w:t>
      </w:r>
      <w:r>
        <w:rPr>
          <w:b/>
        </w:rPr>
        <w:t xml:space="preserve"> Tuesday</w:t>
      </w:r>
      <w:r w:rsidRPr="00F1522E">
        <w:rPr>
          <w:b/>
        </w:rPr>
        <w:t>,</w:t>
      </w:r>
      <w:r>
        <w:rPr>
          <w:b/>
        </w:rPr>
        <w:t xml:space="preserve"> October 20,</w:t>
      </w:r>
      <w:r w:rsidRPr="00F1522E">
        <w:rPr>
          <w:b/>
        </w:rPr>
        <w:t xml:space="preserve"> 2020</w:t>
      </w:r>
    </w:p>
    <w:p w:rsidR="001C650F" w:rsidRDefault="001C650F" w:rsidP="001C650F"/>
    <w:p w:rsidR="001C650F" w:rsidRDefault="001C650F" w:rsidP="001C650F"/>
    <w:p w:rsidR="001C650F" w:rsidRDefault="001C650F" w:rsidP="001C650F"/>
    <w:p w:rsidR="001C650F" w:rsidRDefault="001C650F" w:rsidP="001C650F"/>
    <w:p w:rsidR="001C650F" w:rsidRDefault="001C650F" w:rsidP="001C650F"/>
    <w:p w:rsidR="001C650F" w:rsidRDefault="001C650F" w:rsidP="001C650F"/>
    <w:p w:rsidR="001C650F" w:rsidRDefault="001C650F" w:rsidP="001C650F"/>
    <w:p w:rsidR="001C650F" w:rsidRDefault="001C650F" w:rsidP="001C650F"/>
    <w:p w:rsidR="001C650F" w:rsidRDefault="001C650F" w:rsidP="001C650F"/>
    <w:p w:rsidR="001C650F" w:rsidRDefault="001C650F" w:rsidP="001C650F"/>
    <w:p w:rsidR="001C650F" w:rsidRDefault="001C650F" w:rsidP="001C650F"/>
    <w:p w:rsidR="001C650F" w:rsidRDefault="001C650F" w:rsidP="001C650F">
      <w:r>
        <w:br w:type="page"/>
      </w:r>
    </w:p>
    <w:p w:rsidR="001C650F" w:rsidRPr="006708EB" w:rsidRDefault="001C650F" w:rsidP="001C650F">
      <w:pPr>
        <w:pStyle w:val="ListParagraph"/>
        <w:spacing w:after="0" w:line="240" w:lineRule="auto"/>
        <w:jc w:val="center"/>
        <w:rPr>
          <w:rFonts w:ascii="Times New Roman" w:hAnsi="Times New Roman"/>
          <w:b/>
          <w:sz w:val="32"/>
          <w:szCs w:val="32"/>
        </w:rPr>
      </w:pPr>
      <w:r>
        <w:rPr>
          <w:rFonts w:ascii="Times New Roman" w:hAnsi="Times New Roman"/>
          <w:b/>
          <w:sz w:val="32"/>
          <w:szCs w:val="32"/>
        </w:rPr>
        <w:lastRenderedPageBreak/>
        <w:t>MCEG3011 Measurement and Instrumentation Laboratory</w:t>
      </w:r>
    </w:p>
    <w:p w:rsidR="001C650F" w:rsidRPr="006708EB" w:rsidRDefault="001C650F" w:rsidP="001C650F">
      <w:pPr>
        <w:pStyle w:val="ListParagraph"/>
        <w:spacing w:after="0" w:line="240" w:lineRule="auto"/>
        <w:jc w:val="center"/>
        <w:rPr>
          <w:rFonts w:ascii="Times New Roman" w:hAnsi="Times New Roman"/>
          <w:b/>
          <w:sz w:val="32"/>
          <w:szCs w:val="32"/>
        </w:rPr>
      </w:pPr>
      <w:r w:rsidRPr="006708EB">
        <w:rPr>
          <w:rFonts w:ascii="Times New Roman" w:hAnsi="Times New Roman"/>
          <w:b/>
          <w:sz w:val="32"/>
          <w:szCs w:val="32"/>
        </w:rPr>
        <w:t>Life-</w:t>
      </w:r>
      <w:r>
        <w:rPr>
          <w:rFonts w:ascii="Times New Roman" w:hAnsi="Times New Roman"/>
          <w:b/>
          <w:sz w:val="32"/>
          <w:szCs w:val="32"/>
        </w:rPr>
        <w:t xml:space="preserve">long Learning </w:t>
      </w:r>
    </w:p>
    <w:p w:rsidR="001C650F" w:rsidRDefault="001C650F" w:rsidP="001C650F">
      <w:pPr>
        <w:pStyle w:val="ListParagraph"/>
        <w:spacing w:after="0" w:line="240" w:lineRule="auto"/>
        <w:jc w:val="center"/>
        <w:rPr>
          <w:rFonts w:ascii="Times New Roman" w:hAnsi="Times New Roman"/>
          <w:b/>
          <w:sz w:val="32"/>
          <w:szCs w:val="32"/>
        </w:rPr>
      </w:pPr>
    </w:p>
    <w:p w:rsidR="001C650F" w:rsidRDefault="001C650F" w:rsidP="001C650F">
      <w:pPr>
        <w:pStyle w:val="ListParagraph"/>
        <w:spacing w:after="0" w:line="240" w:lineRule="auto"/>
        <w:jc w:val="center"/>
        <w:rPr>
          <w:rFonts w:ascii="Times New Roman" w:hAnsi="Times New Roman"/>
          <w:b/>
          <w:sz w:val="32"/>
          <w:szCs w:val="32"/>
        </w:rPr>
      </w:pPr>
    </w:p>
    <w:p w:rsidR="001C650F" w:rsidRPr="006708EB" w:rsidRDefault="001C650F" w:rsidP="001C650F">
      <w:pPr>
        <w:pStyle w:val="ListParagraph"/>
        <w:spacing w:after="0" w:line="240" w:lineRule="auto"/>
        <w:rPr>
          <w:rFonts w:ascii="Times New Roman" w:hAnsi="Times New Roman"/>
          <w:b/>
          <w:sz w:val="24"/>
          <w:szCs w:val="24"/>
        </w:rPr>
      </w:pPr>
      <w:r w:rsidRPr="006708EB">
        <w:rPr>
          <w:rFonts w:ascii="Times New Roman" w:hAnsi="Times New Roman"/>
          <w:b/>
          <w:sz w:val="24"/>
          <w:szCs w:val="24"/>
        </w:rPr>
        <w:t>Student Name:                                                         Grade:</w:t>
      </w:r>
    </w:p>
    <w:p w:rsidR="001C650F" w:rsidRPr="006708EB" w:rsidRDefault="001C650F" w:rsidP="001C650F">
      <w:pPr>
        <w:pStyle w:val="ListParagraph"/>
        <w:spacing w:after="0" w:line="240" w:lineRule="auto"/>
        <w:jc w:val="center"/>
        <w:rPr>
          <w:rFonts w:ascii="Times New Roman" w:hAnsi="Times New Roman"/>
          <w:b/>
          <w:sz w:val="32"/>
          <w:szCs w:val="32"/>
        </w:rPr>
      </w:pPr>
    </w:p>
    <w:p w:rsidR="001C650F" w:rsidRPr="006708EB" w:rsidRDefault="001C650F" w:rsidP="001C650F">
      <w:pPr>
        <w:pStyle w:val="ListParagraph"/>
        <w:spacing w:after="0" w:line="240" w:lineRule="auto"/>
        <w:rPr>
          <w:rFonts w:ascii="Times New Roman" w:hAnsi="Times New Roman"/>
        </w:rPr>
      </w:pPr>
    </w:p>
    <w:p w:rsidR="001C650F" w:rsidRDefault="001C650F" w:rsidP="001C650F">
      <w:pPr>
        <w:pStyle w:val="ListParagraph"/>
        <w:spacing w:after="0" w:line="240" w:lineRule="auto"/>
        <w:rPr>
          <w:rFonts w:ascii="Times New Roman" w:hAnsi="Times New Roman"/>
        </w:rPr>
      </w:pPr>
    </w:p>
    <w:p w:rsidR="001C650F" w:rsidRDefault="001C650F" w:rsidP="001C650F">
      <w:pPr>
        <w:pStyle w:val="ListParagraph"/>
        <w:numPr>
          <w:ilvl w:val="0"/>
          <w:numId w:val="16"/>
        </w:numPr>
        <w:spacing w:after="0" w:line="240" w:lineRule="auto"/>
        <w:rPr>
          <w:rFonts w:ascii="Times New Roman" w:hAnsi="Times New Roman"/>
        </w:rPr>
      </w:pPr>
      <w:r>
        <w:rPr>
          <w:rFonts w:ascii="Times New Roman" w:hAnsi="Times New Roman"/>
        </w:rPr>
        <w:t>How to prepare the robot for a pick-and-place task, or what are the tasks need to be done to prepare the robot for a pick-and place task?</w:t>
      </w:r>
    </w:p>
    <w:p w:rsidR="001C650F" w:rsidRDefault="001C650F" w:rsidP="001C650F">
      <w:pPr>
        <w:pStyle w:val="ListParagraph"/>
        <w:spacing w:after="0" w:line="240" w:lineRule="auto"/>
        <w:rPr>
          <w:rFonts w:ascii="Times New Roman" w:hAnsi="Times New Roman"/>
        </w:rPr>
      </w:pPr>
    </w:p>
    <w:p w:rsidR="001C650F" w:rsidRPr="004A4E90" w:rsidRDefault="001C650F" w:rsidP="001C650F">
      <w:pPr>
        <w:pStyle w:val="ListParagraph"/>
        <w:numPr>
          <w:ilvl w:val="0"/>
          <w:numId w:val="16"/>
        </w:numPr>
        <w:spacing w:after="0" w:line="240" w:lineRule="auto"/>
        <w:rPr>
          <w:rFonts w:ascii="Times New Roman" w:hAnsi="Times New Roman"/>
        </w:rPr>
      </w:pPr>
      <w:r>
        <w:rPr>
          <w:rFonts w:ascii="Times New Roman" w:hAnsi="Times New Roman"/>
        </w:rPr>
        <w:t>What is payload?</w:t>
      </w:r>
    </w:p>
    <w:p w:rsidR="001C650F" w:rsidRPr="00FC655C" w:rsidRDefault="001C650F" w:rsidP="001C650F">
      <w:pPr>
        <w:pStyle w:val="ListParagraph"/>
        <w:spacing w:after="0" w:line="240" w:lineRule="auto"/>
        <w:rPr>
          <w:rFonts w:ascii="Times New Roman" w:hAnsi="Times New Roman"/>
        </w:rPr>
      </w:pPr>
    </w:p>
    <w:p w:rsidR="001C650F" w:rsidRDefault="001C650F" w:rsidP="001C650F">
      <w:pPr>
        <w:pStyle w:val="ListParagraph"/>
        <w:numPr>
          <w:ilvl w:val="0"/>
          <w:numId w:val="16"/>
        </w:numPr>
        <w:spacing w:after="0" w:line="240" w:lineRule="auto"/>
        <w:rPr>
          <w:rFonts w:ascii="Times New Roman" w:hAnsi="Times New Roman"/>
        </w:rPr>
      </w:pPr>
      <w:r>
        <w:rPr>
          <w:rFonts w:ascii="Times New Roman" w:hAnsi="Times New Roman"/>
        </w:rPr>
        <w:t>How to setup a tool?</w:t>
      </w:r>
    </w:p>
    <w:p w:rsidR="001C650F" w:rsidRDefault="001C650F" w:rsidP="001C650F">
      <w:pPr>
        <w:pStyle w:val="ListParagraph"/>
        <w:spacing w:after="0" w:line="240" w:lineRule="auto"/>
        <w:rPr>
          <w:rFonts w:ascii="Times New Roman" w:hAnsi="Times New Roman"/>
        </w:rPr>
      </w:pPr>
    </w:p>
    <w:p w:rsidR="001C650F" w:rsidRDefault="001C650F" w:rsidP="001C650F">
      <w:pPr>
        <w:pStyle w:val="ListParagraph"/>
        <w:numPr>
          <w:ilvl w:val="0"/>
          <w:numId w:val="16"/>
        </w:numPr>
        <w:spacing w:after="0" w:line="240" w:lineRule="auto"/>
        <w:rPr>
          <w:rFonts w:ascii="Times New Roman" w:hAnsi="Times New Roman"/>
        </w:rPr>
      </w:pPr>
      <w:r>
        <w:rPr>
          <w:rFonts w:ascii="Times New Roman" w:hAnsi="Times New Roman"/>
        </w:rPr>
        <w:t>What is a Center of Gravity and why you need to define it in the robotic software?</w:t>
      </w:r>
    </w:p>
    <w:p w:rsidR="001C650F" w:rsidRDefault="001C650F" w:rsidP="001C650F">
      <w:pPr>
        <w:pStyle w:val="ListParagraph"/>
        <w:spacing w:after="0" w:line="240" w:lineRule="auto"/>
        <w:rPr>
          <w:rFonts w:ascii="Times New Roman" w:hAnsi="Times New Roman"/>
        </w:rPr>
      </w:pPr>
    </w:p>
    <w:p w:rsidR="001C650F" w:rsidRDefault="001C650F" w:rsidP="001C650F">
      <w:pPr>
        <w:pStyle w:val="ListParagraph"/>
        <w:spacing w:after="0" w:line="240" w:lineRule="auto"/>
        <w:rPr>
          <w:rFonts w:ascii="Times New Roman" w:hAnsi="Times New Roman"/>
        </w:rPr>
      </w:pPr>
    </w:p>
    <w:p w:rsidR="001C650F" w:rsidRDefault="001C650F" w:rsidP="001C650F">
      <w:pPr>
        <w:pStyle w:val="ListParagraph"/>
        <w:numPr>
          <w:ilvl w:val="0"/>
          <w:numId w:val="16"/>
        </w:numPr>
        <w:spacing w:after="0" w:line="240" w:lineRule="auto"/>
        <w:rPr>
          <w:rFonts w:ascii="Times New Roman" w:hAnsi="Times New Roman"/>
        </w:rPr>
      </w:pPr>
      <w:r>
        <w:rPr>
          <w:rFonts w:ascii="Times New Roman" w:hAnsi="Times New Roman"/>
        </w:rPr>
        <w:t>How to create a program for a pick-and-place task?</w:t>
      </w:r>
    </w:p>
    <w:p w:rsidR="001C650F" w:rsidRDefault="001C650F" w:rsidP="001C650F">
      <w:pPr>
        <w:pStyle w:val="ListParagraph"/>
        <w:spacing w:after="0" w:line="240" w:lineRule="auto"/>
        <w:rPr>
          <w:rFonts w:ascii="Times New Roman" w:hAnsi="Times New Roman"/>
        </w:rPr>
      </w:pPr>
    </w:p>
    <w:p w:rsidR="001C650F" w:rsidRDefault="001C650F" w:rsidP="001C650F">
      <w:pPr>
        <w:pStyle w:val="ListParagraph"/>
        <w:spacing w:after="0" w:line="240" w:lineRule="auto"/>
        <w:rPr>
          <w:rFonts w:ascii="Times New Roman" w:hAnsi="Times New Roman"/>
        </w:rPr>
      </w:pPr>
    </w:p>
    <w:p w:rsidR="00433F47" w:rsidRPr="00A20370" w:rsidRDefault="00433F47" w:rsidP="00433F47">
      <w:pPr>
        <w:pStyle w:val="ListParagraph"/>
        <w:rPr>
          <w:rFonts w:cstheme="minorHAnsi"/>
        </w:rPr>
      </w:pPr>
    </w:p>
    <w:p w:rsidR="00433F47" w:rsidRPr="00D23DB3" w:rsidRDefault="00433F47" w:rsidP="00433F47">
      <w:pPr>
        <w:rPr>
          <w:rFonts w:cstheme="minorHAnsi"/>
        </w:rPr>
      </w:pPr>
    </w:p>
    <w:p w:rsidR="008D3613" w:rsidRDefault="008D3613" w:rsidP="000D41B9">
      <w:pPr>
        <w:tabs>
          <w:tab w:val="left" w:pos="288"/>
          <w:tab w:val="center" w:pos="4680"/>
        </w:tabs>
        <w:rPr>
          <w:rFonts w:ascii="Courier New" w:hAnsi="Courier New"/>
          <w:sz w:val="20"/>
        </w:rPr>
      </w:pPr>
    </w:p>
    <w:p w:rsidR="00E04D25" w:rsidRPr="00433F47" w:rsidRDefault="00E04D25" w:rsidP="000D41B9">
      <w:pPr>
        <w:tabs>
          <w:tab w:val="left" w:pos="288"/>
          <w:tab w:val="center" w:pos="4680"/>
        </w:tabs>
        <w:rPr>
          <w:rFonts w:ascii="Courier New" w:hAnsi="Courier New"/>
          <w:sz w:val="20"/>
          <w:lang w:val="en-SG"/>
        </w:rPr>
      </w:pPr>
      <w:r>
        <w:rPr>
          <w:rFonts w:ascii="Courier New" w:hAnsi="Courier New"/>
          <w:sz w:val="20"/>
        </w:rPr>
        <w:br w:type="page"/>
      </w:r>
    </w:p>
    <w:p w:rsidR="00433F47" w:rsidRPr="006C0AA5" w:rsidRDefault="006C0AA5" w:rsidP="00433F47">
      <w:pPr>
        <w:suppressAutoHyphens/>
        <w:overflowPunct w:val="0"/>
        <w:autoSpaceDE w:val="0"/>
        <w:autoSpaceDN w:val="0"/>
        <w:adjustRightInd w:val="0"/>
        <w:ind w:left="1080"/>
        <w:contextualSpacing/>
        <w:jc w:val="both"/>
        <w:textAlignment w:val="baseline"/>
        <w:rPr>
          <w:rFonts w:asciiTheme="minorHAnsi" w:eastAsiaTheme="minorEastAsia" w:hAnsiTheme="minorHAnsi" w:cstheme="minorHAnsi"/>
          <w:color w:val="FF0000"/>
          <w:sz w:val="32"/>
          <w:szCs w:val="22"/>
          <w:lang w:val="en-SG" w:eastAsia="zh-CN"/>
        </w:rPr>
      </w:pPr>
      <w:r w:rsidRPr="006C0AA5">
        <w:rPr>
          <w:rFonts w:asciiTheme="minorHAnsi" w:eastAsiaTheme="minorEastAsia" w:hAnsiTheme="minorHAnsi" w:cstheme="minorHAnsi"/>
          <w:color w:val="FF0000"/>
          <w:sz w:val="32"/>
          <w:szCs w:val="22"/>
          <w:lang w:val="en-SG" w:eastAsia="zh-CN"/>
        </w:rPr>
        <w:lastRenderedPageBreak/>
        <w:t>93/100</w:t>
      </w:r>
    </w:p>
    <w:p w:rsidR="006B13FD" w:rsidRDefault="006C0AA5" w:rsidP="007125C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ourier New" w:hAnsi="Courier New"/>
          <w:sz w:val="20"/>
        </w:rPr>
      </w:pPr>
      <w:r>
        <w:rPr>
          <w:noProof/>
          <w:lang w:val="en-SG" w:eastAsia="zh-CN"/>
        </w:rPr>
        <w:drawing>
          <wp:inline distT="0" distB="0" distL="0" distR="0" wp14:anchorId="2F290E0B" wp14:editId="0B8A60CD">
            <wp:extent cx="5943600" cy="66382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3600" cy="6638290"/>
                    </a:xfrm>
                    <a:prstGeom prst="rect">
                      <a:avLst/>
                    </a:prstGeom>
                  </pic:spPr>
                </pic:pic>
              </a:graphicData>
            </a:graphic>
          </wp:inline>
        </w:drawing>
      </w:r>
      <w:r w:rsidRPr="006C0AA5">
        <w:rPr>
          <w:noProof/>
          <w:lang w:val="en-SG" w:eastAsia="zh-CN"/>
        </w:rPr>
        <w:t xml:space="preserve"> </w:t>
      </w:r>
      <w:r>
        <w:rPr>
          <w:noProof/>
          <w:lang w:val="en-SG" w:eastAsia="zh-CN"/>
        </w:rPr>
        <w:lastRenderedPageBreak/>
        <w:drawing>
          <wp:inline distT="0" distB="0" distL="0" distR="0" wp14:anchorId="5868F7EB" wp14:editId="106BDAE3">
            <wp:extent cx="5943600" cy="3403600"/>
            <wp:effectExtent l="0" t="0" r="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3600" cy="3403600"/>
                    </a:xfrm>
                    <a:prstGeom prst="rect">
                      <a:avLst/>
                    </a:prstGeom>
                  </pic:spPr>
                </pic:pic>
              </a:graphicData>
            </a:graphic>
          </wp:inline>
        </w:drawing>
      </w:r>
    </w:p>
    <w:p w:rsidR="006B13FD" w:rsidRPr="006B13FD" w:rsidRDefault="006B13FD" w:rsidP="006B13F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ourier New" w:hAnsi="Courier New"/>
          <w:sz w:val="20"/>
        </w:rPr>
      </w:pPr>
      <w:r>
        <w:rPr>
          <w:rFonts w:ascii="Courier New" w:hAnsi="Courier New"/>
          <w:sz w:val="20"/>
        </w:rPr>
        <w:t xml:space="preserve">                                 </w:t>
      </w:r>
    </w:p>
    <w:p w:rsidR="00B55786" w:rsidRDefault="00086318" w:rsidP="007C56A9">
      <w:pPr>
        <w:rPr>
          <w:noProof/>
          <w:lang w:val="en-SG" w:eastAsia="zh-CN"/>
        </w:rPr>
      </w:pPr>
      <w:r w:rsidRPr="00086318">
        <w:rPr>
          <w:noProof/>
          <w:lang w:val="en-SG" w:eastAsia="zh-CN"/>
        </w:rPr>
        <w:t xml:space="preserve">        </w:t>
      </w:r>
    </w:p>
    <w:p w:rsidR="009B4325" w:rsidRDefault="009B4325" w:rsidP="007C56A9">
      <w:pPr>
        <w:rPr>
          <w:noProof/>
          <w:lang w:val="en-SG" w:eastAsia="zh-CN"/>
        </w:rPr>
      </w:pPr>
    </w:p>
    <w:p w:rsidR="009B4325" w:rsidRDefault="009B4325" w:rsidP="007C56A9">
      <w:pPr>
        <w:rPr>
          <w:noProof/>
          <w:lang w:val="en-SG" w:eastAsia="zh-CN"/>
        </w:rPr>
      </w:pPr>
    </w:p>
    <w:p w:rsidR="004E660E" w:rsidRDefault="004E660E" w:rsidP="007C56A9">
      <w:pPr>
        <w:rPr>
          <w:noProof/>
          <w:lang w:val="en-SG" w:eastAsia="zh-CN"/>
        </w:rPr>
      </w:pPr>
    </w:p>
    <w:p w:rsidR="004E660E" w:rsidRDefault="004E660E" w:rsidP="007C56A9">
      <w:pPr>
        <w:rPr>
          <w:noProof/>
          <w:lang w:val="en-SG" w:eastAsia="zh-CN"/>
        </w:rPr>
      </w:pPr>
    </w:p>
    <w:p w:rsidR="004E660E" w:rsidRDefault="004E660E" w:rsidP="007C56A9">
      <w:pPr>
        <w:rPr>
          <w:noProof/>
          <w:lang w:val="en-SG" w:eastAsia="zh-CN"/>
        </w:rPr>
      </w:pPr>
    </w:p>
    <w:p w:rsidR="004E660E" w:rsidRDefault="004E660E" w:rsidP="007C56A9">
      <w:pPr>
        <w:rPr>
          <w:noProof/>
          <w:lang w:val="en-SG" w:eastAsia="zh-CN"/>
        </w:rPr>
      </w:pPr>
    </w:p>
    <w:p w:rsidR="004E660E" w:rsidRDefault="004E660E" w:rsidP="007C56A9">
      <w:pPr>
        <w:rPr>
          <w:noProof/>
          <w:lang w:val="en-SG" w:eastAsia="zh-CN"/>
        </w:rPr>
      </w:pPr>
    </w:p>
    <w:p w:rsidR="004E660E" w:rsidRDefault="004E660E" w:rsidP="007C56A9">
      <w:pPr>
        <w:rPr>
          <w:noProof/>
          <w:lang w:val="en-SG" w:eastAsia="zh-CN"/>
        </w:rPr>
      </w:pPr>
    </w:p>
    <w:p w:rsidR="004E660E" w:rsidRDefault="004E660E" w:rsidP="007C56A9">
      <w:pPr>
        <w:rPr>
          <w:noProof/>
          <w:lang w:val="en-SG" w:eastAsia="zh-CN"/>
        </w:rPr>
      </w:pPr>
    </w:p>
    <w:p w:rsidR="002069FB" w:rsidRDefault="002069FB" w:rsidP="007C56A9">
      <w:pPr>
        <w:rPr>
          <w:noProof/>
          <w:lang w:val="en-SG" w:eastAsia="zh-CN"/>
        </w:rPr>
      </w:pPr>
    </w:p>
    <w:p w:rsidR="002069FB" w:rsidRDefault="002069FB" w:rsidP="007C56A9">
      <w:pPr>
        <w:rPr>
          <w:noProof/>
          <w:lang w:val="en-SG" w:eastAsia="zh-CN"/>
        </w:rPr>
      </w:pPr>
    </w:p>
    <w:p w:rsidR="002069FB" w:rsidRDefault="002069FB" w:rsidP="007C56A9">
      <w:pPr>
        <w:rPr>
          <w:noProof/>
          <w:lang w:val="en-SG" w:eastAsia="zh-CN"/>
        </w:rPr>
      </w:pPr>
    </w:p>
    <w:p w:rsidR="002069FB" w:rsidRDefault="002069FB" w:rsidP="007C56A9">
      <w:pPr>
        <w:rPr>
          <w:noProof/>
          <w:lang w:val="en-SG" w:eastAsia="zh-CN"/>
        </w:rPr>
      </w:pPr>
    </w:p>
    <w:p w:rsidR="002069FB" w:rsidRDefault="002069FB" w:rsidP="007C56A9">
      <w:pPr>
        <w:rPr>
          <w:noProof/>
          <w:lang w:val="en-SG" w:eastAsia="zh-CN"/>
        </w:rPr>
      </w:pPr>
    </w:p>
    <w:p w:rsidR="002069FB" w:rsidRDefault="002069FB" w:rsidP="007C56A9">
      <w:pPr>
        <w:rPr>
          <w:noProof/>
          <w:lang w:val="en-SG" w:eastAsia="zh-CN"/>
        </w:rPr>
      </w:pPr>
    </w:p>
    <w:p w:rsidR="002069FB" w:rsidRDefault="002069FB" w:rsidP="007C56A9">
      <w:pPr>
        <w:rPr>
          <w:noProof/>
          <w:lang w:val="en-SG" w:eastAsia="zh-CN"/>
        </w:rPr>
      </w:pPr>
    </w:p>
    <w:p w:rsidR="002069FB" w:rsidRDefault="002069FB" w:rsidP="007C56A9">
      <w:pPr>
        <w:rPr>
          <w:noProof/>
          <w:lang w:val="en-SG" w:eastAsia="zh-CN"/>
        </w:rPr>
      </w:pPr>
    </w:p>
    <w:p w:rsidR="002069FB" w:rsidRDefault="002069FB" w:rsidP="007C56A9">
      <w:pPr>
        <w:rPr>
          <w:noProof/>
          <w:lang w:val="en-SG" w:eastAsia="zh-CN"/>
        </w:rPr>
      </w:pPr>
    </w:p>
    <w:p w:rsidR="002069FB" w:rsidRDefault="002069FB" w:rsidP="007C56A9">
      <w:pPr>
        <w:rPr>
          <w:noProof/>
          <w:lang w:val="en-SG" w:eastAsia="zh-CN"/>
        </w:rPr>
      </w:pPr>
    </w:p>
    <w:p w:rsidR="002069FB" w:rsidRDefault="002069FB" w:rsidP="007C56A9">
      <w:pPr>
        <w:rPr>
          <w:noProof/>
          <w:lang w:val="en-SG" w:eastAsia="zh-CN"/>
        </w:rPr>
      </w:pPr>
    </w:p>
    <w:p w:rsidR="002069FB" w:rsidRDefault="002069FB" w:rsidP="007C56A9">
      <w:pPr>
        <w:rPr>
          <w:noProof/>
          <w:lang w:val="en-SG" w:eastAsia="zh-CN"/>
        </w:rPr>
      </w:pPr>
    </w:p>
    <w:p w:rsidR="002069FB" w:rsidRDefault="002069FB" w:rsidP="007C56A9">
      <w:pPr>
        <w:rPr>
          <w:noProof/>
          <w:lang w:val="en-SG" w:eastAsia="zh-CN"/>
        </w:rPr>
      </w:pPr>
    </w:p>
    <w:p w:rsidR="002069FB" w:rsidRDefault="002069FB" w:rsidP="007C56A9">
      <w:pPr>
        <w:rPr>
          <w:noProof/>
          <w:lang w:val="en-SG" w:eastAsia="zh-CN"/>
        </w:rPr>
      </w:pPr>
    </w:p>
    <w:p w:rsidR="002069FB" w:rsidRDefault="002069FB" w:rsidP="007C56A9">
      <w:pPr>
        <w:rPr>
          <w:noProof/>
          <w:lang w:val="en-SG" w:eastAsia="zh-CN"/>
        </w:rPr>
      </w:pPr>
    </w:p>
    <w:p w:rsidR="002069FB" w:rsidRDefault="002069FB" w:rsidP="007C56A9">
      <w:pPr>
        <w:rPr>
          <w:noProof/>
          <w:lang w:val="en-SG" w:eastAsia="zh-CN"/>
        </w:rPr>
      </w:pPr>
    </w:p>
    <w:p w:rsidR="002069FB" w:rsidRDefault="002069FB" w:rsidP="007C56A9">
      <w:pPr>
        <w:rPr>
          <w:noProof/>
          <w:lang w:val="en-SG" w:eastAsia="zh-CN"/>
        </w:rPr>
      </w:pPr>
    </w:p>
    <w:p w:rsidR="002069FB" w:rsidRDefault="002069FB" w:rsidP="007C56A9">
      <w:pPr>
        <w:rPr>
          <w:noProof/>
          <w:lang w:val="en-SG" w:eastAsia="zh-CN"/>
        </w:rPr>
      </w:pPr>
    </w:p>
    <w:p w:rsidR="002069FB" w:rsidRDefault="002069FB" w:rsidP="007C56A9">
      <w:pPr>
        <w:rPr>
          <w:noProof/>
          <w:lang w:val="en-SG" w:eastAsia="zh-CN"/>
        </w:rPr>
      </w:pPr>
    </w:p>
    <w:p w:rsidR="002069FB" w:rsidRDefault="002069FB" w:rsidP="007C56A9">
      <w:pPr>
        <w:rPr>
          <w:noProof/>
          <w:lang w:val="en-SG" w:eastAsia="zh-CN"/>
        </w:rPr>
      </w:pPr>
    </w:p>
    <w:p w:rsidR="00476E48" w:rsidRPr="00476E48" w:rsidRDefault="00476E48" w:rsidP="007C56A9">
      <w:pPr>
        <w:rPr>
          <w:noProof/>
          <w:lang w:val="en-SG" w:eastAsia="zh-CN"/>
        </w:rPr>
      </w:pPr>
      <w:bookmarkStart w:id="0" w:name="_GoBack"/>
      <w:r w:rsidRPr="00476E48">
        <w:rPr>
          <w:noProof/>
          <w:lang w:val="en-SG" w:eastAsia="zh-CN"/>
        </w:rPr>
        <w:t>Ethan Phillips</w:t>
      </w:r>
    </w:p>
    <w:bookmarkEnd w:id="0"/>
    <w:p w:rsidR="002069FB" w:rsidRPr="00476E48" w:rsidRDefault="00476E48" w:rsidP="007C56A9">
      <w:pPr>
        <w:rPr>
          <w:noProof/>
          <w:color w:val="FF0000"/>
          <w:lang w:val="en-SG" w:eastAsia="zh-CN"/>
        </w:rPr>
      </w:pPr>
      <w:r w:rsidRPr="00476E48">
        <w:rPr>
          <w:noProof/>
          <w:color w:val="FF0000"/>
          <w:lang w:val="en-SG" w:eastAsia="zh-CN"/>
        </w:rPr>
        <w:t>20/100</w:t>
      </w:r>
    </w:p>
    <w:p w:rsidR="00476E48" w:rsidRPr="00476E48" w:rsidRDefault="00476E48" w:rsidP="007C56A9">
      <w:pPr>
        <w:rPr>
          <w:noProof/>
          <w:color w:val="FF0000"/>
          <w:lang w:val="en-SG" w:eastAsia="zh-CN"/>
        </w:rPr>
      </w:pPr>
      <w:r>
        <w:rPr>
          <w:noProof/>
          <w:color w:val="FF0000"/>
          <w:lang w:val="en-SG" w:eastAsia="zh-CN"/>
        </w:rPr>
        <w:t>Only has sceenshot. Didn’t answer quiz questions.</w:t>
      </w:r>
    </w:p>
    <w:p w:rsidR="00476E48" w:rsidRDefault="00476E48" w:rsidP="007C56A9">
      <w:pPr>
        <w:rPr>
          <w:noProof/>
          <w:lang w:val="en-SG" w:eastAsia="zh-CN"/>
        </w:rPr>
      </w:pPr>
      <w:r>
        <w:rPr>
          <w:noProof/>
          <w:lang w:val="en-SG" w:eastAsia="zh-CN"/>
        </w:rPr>
        <w:drawing>
          <wp:inline distT="0" distB="0" distL="0" distR="0" wp14:anchorId="13E2226F" wp14:editId="79A850FB">
            <wp:extent cx="5943600" cy="3139440"/>
            <wp:effectExtent l="0" t="0" r="0" b="38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3600" cy="3139440"/>
                    </a:xfrm>
                    <a:prstGeom prst="rect">
                      <a:avLst/>
                    </a:prstGeom>
                  </pic:spPr>
                </pic:pic>
              </a:graphicData>
            </a:graphic>
          </wp:inline>
        </w:drawing>
      </w:r>
    </w:p>
    <w:p w:rsidR="002069FB" w:rsidRDefault="002069FB" w:rsidP="007C56A9">
      <w:pPr>
        <w:rPr>
          <w:noProof/>
          <w:lang w:val="en-SG" w:eastAsia="zh-CN"/>
        </w:rPr>
      </w:pPr>
    </w:p>
    <w:p w:rsidR="002069FB" w:rsidRDefault="002069FB" w:rsidP="007C56A9">
      <w:pPr>
        <w:rPr>
          <w:noProof/>
          <w:lang w:val="en-SG" w:eastAsia="zh-CN"/>
        </w:rPr>
      </w:pPr>
    </w:p>
    <w:p w:rsidR="002069FB" w:rsidRDefault="002069FB" w:rsidP="007C56A9">
      <w:pPr>
        <w:rPr>
          <w:noProof/>
          <w:lang w:val="en-SG" w:eastAsia="zh-CN"/>
        </w:rPr>
      </w:pPr>
    </w:p>
    <w:p w:rsidR="004E660E" w:rsidRDefault="004E660E" w:rsidP="007C56A9">
      <w:pPr>
        <w:rPr>
          <w:noProof/>
          <w:lang w:val="en-SG" w:eastAsia="zh-CN"/>
        </w:rPr>
      </w:pPr>
    </w:p>
    <w:p w:rsidR="002069FB" w:rsidRDefault="002069FB" w:rsidP="007C56A9">
      <w:pPr>
        <w:rPr>
          <w:noProof/>
          <w:lang w:val="en-SG" w:eastAsia="zh-CN"/>
        </w:rPr>
      </w:pPr>
    </w:p>
    <w:p w:rsidR="002069FB" w:rsidRDefault="002069FB" w:rsidP="007C56A9">
      <w:pPr>
        <w:rPr>
          <w:noProof/>
          <w:lang w:val="en-SG" w:eastAsia="zh-CN"/>
        </w:rPr>
      </w:pPr>
    </w:p>
    <w:p w:rsidR="002069FB" w:rsidRDefault="002069FB" w:rsidP="007C56A9">
      <w:pPr>
        <w:rPr>
          <w:noProof/>
          <w:lang w:val="en-SG" w:eastAsia="zh-CN"/>
        </w:rPr>
      </w:pPr>
    </w:p>
    <w:p w:rsidR="002069FB" w:rsidRDefault="002069FB" w:rsidP="007C56A9">
      <w:pPr>
        <w:rPr>
          <w:noProof/>
          <w:lang w:val="en-SG" w:eastAsia="zh-CN"/>
        </w:rPr>
      </w:pPr>
    </w:p>
    <w:p w:rsidR="002069FB" w:rsidRDefault="002069FB" w:rsidP="007C56A9">
      <w:pPr>
        <w:rPr>
          <w:noProof/>
          <w:lang w:val="en-SG" w:eastAsia="zh-CN"/>
        </w:rPr>
      </w:pPr>
    </w:p>
    <w:p w:rsidR="002069FB" w:rsidRDefault="002069FB" w:rsidP="007C56A9">
      <w:pPr>
        <w:rPr>
          <w:noProof/>
          <w:lang w:val="en-SG" w:eastAsia="zh-CN"/>
        </w:rPr>
      </w:pPr>
    </w:p>
    <w:p w:rsidR="002069FB" w:rsidRDefault="002069FB" w:rsidP="007C56A9">
      <w:pPr>
        <w:rPr>
          <w:noProof/>
          <w:lang w:val="en-SG" w:eastAsia="zh-CN"/>
        </w:rPr>
      </w:pPr>
    </w:p>
    <w:p w:rsidR="002069FB" w:rsidRDefault="002069FB" w:rsidP="007C56A9">
      <w:pPr>
        <w:rPr>
          <w:noProof/>
          <w:lang w:val="en-SG" w:eastAsia="zh-CN"/>
        </w:rPr>
      </w:pPr>
    </w:p>
    <w:p w:rsidR="002069FB" w:rsidRDefault="002069FB" w:rsidP="007C56A9">
      <w:pPr>
        <w:rPr>
          <w:noProof/>
          <w:lang w:val="en-SG" w:eastAsia="zh-CN"/>
        </w:rPr>
      </w:pPr>
    </w:p>
    <w:p w:rsidR="002069FB" w:rsidRDefault="002069FB" w:rsidP="007C56A9">
      <w:pPr>
        <w:rPr>
          <w:noProof/>
          <w:lang w:val="en-SG" w:eastAsia="zh-CN"/>
        </w:rPr>
      </w:pPr>
    </w:p>
    <w:p w:rsidR="002069FB" w:rsidRDefault="002069FB" w:rsidP="007C56A9">
      <w:pPr>
        <w:rPr>
          <w:noProof/>
          <w:lang w:val="en-SG" w:eastAsia="zh-CN"/>
        </w:rPr>
      </w:pPr>
    </w:p>
    <w:p w:rsidR="009B4325" w:rsidRDefault="009B4325" w:rsidP="007C56A9">
      <w:pPr>
        <w:rPr>
          <w:noProof/>
          <w:lang w:val="en-SG" w:eastAsia="zh-CN"/>
        </w:rPr>
      </w:pPr>
    </w:p>
    <w:p w:rsidR="009B4325" w:rsidRDefault="009B4325" w:rsidP="007C56A9">
      <w:pPr>
        <w:rPr>
          <w:noProof/>
          <w:lang w:val="en-SG" w:eastAsia="zh-CN"/>
        </w:rPr>
      </w:pPr>
    </w:p>
    <w:p w:rsidR="009B4325" w:rsidRDefault="009B4325" w:rsidP="007C56A9"/>
    <w:p w:rsidR="009B4325" w:rsidRDefault="009B4325" w:rsidP="007C56A9"/>
    <w:p w:rsidR="009B4325" w:rsidRDefault="009B4325" w:rsidP="007C56A9"/>
    <w:p w:rsidR="009B4325" w:rsidRDefault="009B4325" w:rsidP="007C56A9"/>
    <w:p w:rsidR="004E660E" w:rsidRDefault="004E660E" w:rsidP="007C56A9"/>
    <w:p w:rsidR="009B4325" w:rsidRDefault="009B4325" w:rsidP="007C56A9"/>
    <w:sectPr w:rsidR="009B4325" w:rsidSect="0049375B">
      <w:footerReference w:type="even" r:id="rId28"/>
      <w:footerReference w:type="default" r:id="rId29"/>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1202" w:rsidRDefault="004F1202">
      <w:r>
        <w:separator/>
      </w:r>
    </w:p>
  </w:endnote>
  <w:endnote w:type="continuationSeparator" w:id="0">
    <w:p w:rsidR="004F1202" w:rsidRDefault="004F12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New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lgerian">
    <w:panose1 w:val="04020705040A02060702"/>
    <w:charset w:val="00"/>
    <w:family w:val="decorative"/>
    <w:pitch w:val="variable"/>
    <w:sig w:usb0="00000003" w:usb1="00000000" w:usb2="00000000" w:usb3="00000000" w:csb0="00000001" w:csb1="00000000"/>
  </w:font>
  <w:font w:name="ArialRoundedMTBold">
    <w:altName w:val="Arial Rounded MT Bold"/>
    <w:panose1 w:val="00000000000000000000"/>
    <w:charset w:val="4D"/>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7135" w:rsidRDefault="00FA7135">
    <w:pPr>
      <w:pStyle w:val="Footer"/>
      <w:jc w:val="center"/>
    </w:pPr>
    <w:r>
      <w:fldChar w:fldCharType="begin"/>
    </w:r>
    <w:r>
      <w:instrText xml:space="preserve"> PAGE   \* MERGEFORMAT </w:instrText>
    </w:r>
    <w:r>
      <w:fldChar w:fldCharType="separate"/>
    </w:r>
    <w:r w:rsidR="00476E48">
      <w:rPr>
        <w:noProof/>
      </w:rPr>
      <w:t>9</w:t>
    </w:r>
    <w:r>
      <w:rPr>
        <w:noProof/>
      </w:rPr>
      <w:fldChar w:fldCharType="end"/>
    </w:r>
  </w:p>
  <w:p w:rsidR="00FA7135" w:rsidRDefault="00FA713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0B46" w:rsidRDefault="00490B46">
    <w:pPr>
      <w:spacing w:line="240" w:lineRule="exact"/>
    </w:pPr>
  </w:p>
  <w:p w:rsidR="00490B46" w:rsidRDefault="00490B46"/>
  <w:p w:rsidR="00490B46" w:rsidRDefault="00490B46"/>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0B46" w:rsidRDefault="00490B4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90B46" w:rsidRDefault="00490B46">
    <w:pPr>
      <w:pStyle w:val="Footer"/>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0B46" w:rsidRDefault="00490B46">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1202" w:rsidRDefault="004F1202">
      <w:r>
        <w:separator/>
      </w:r>
    </w:p>
  </w:footnote>
  <w:footnote w:type="continuationSeparator" w:id="0">
    <w:p w:rsidR="004F1202" w:rsidRDefault="004F120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0000000"/>
    <w:name w:val="1"/>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 w15:restartNumberingAfterBreak="0">
    <w:nsid w:val="00000004"/>
    <w:multiLevelType w:val="multilevel"/>
    <w:tmpl w:val="00000000"/>
    <w:name w:val="2"/>
    <w:lvl w:ilvl="0">
      <w:start w:val="1"/>
      <w:numFmt w:val="lowerLetter"/>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2" w15:restartNumberingAfterBreak="0">
    <w:nsid w:val="021A49C3"/>
    <w:multiLevelType w:val="hybridMultilevel"/>
    <w:tmpl w:val="EF0C2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696146"/>
    <w:multiLevelType w:val="hybridMultilevel"/>
    <w:tmpl w:val="A0380BD4"/>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0D082AAB"/>
    <w:multiLevelType w:val="hybridMultilevel"/>
    <w:tmpl w:val="EE0CDBBC"/>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EEA4A8B"/>
    <w:multiLevelType w:val="hybridMultilevel"/>
    <w:tmpl w:val="CD8E35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1F3958"/>
    <w:multiLevelType w:val="hybridMultilevel"/>
    <w:tmpl w:val="D5C8D20E"/>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15:restartNumberingAfterBreak="0">
    <w:nsid w:val="28EA4979"/>
    <w:multiLevelType w:val="hybridMultilevel"/>
    <w:tmpl w:val="E3C6C68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 w15:restartNumberingAfterBreak="0">
    <w:nsid w:val="2B4C3A3D"/>
    <w:multiLevelType w:val="hybridMultilevel"/>
    <w:tmpl w:val="D4BA90CE"/>
    <w:lvl w:ilvl="0" w:tplc="7A1C1A8C">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9" w15:restartNumberingAfterBreak="0">
    <w:nsid w:val="2CCE09D9"/>
    <w:multiLevelType w:val="hybridMultilevel"/>
    <w:tmpl w:val="4276F6EE"/>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BC8787C"/>
    <w:multiLevelType w:val="hybridMultilevel"/>
    <w:tmpl w:val="59464AB6"/>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 w15:restartNumberingAfterBreak="0">
    <w:nsid w:val="52F84528"/>
    <w:multiLevelType w:val="hybridMultilevel"/>
    <w:tmpl w:val="4DA64534"/>
    <w:lvl w:ilvl="0" w:tplc="0409000F">
      <w:start w:val="1"/>
      <w:numFmt w:val="decimal"/>
      <w:lvlText w:val="%1."/>
      <w:lvlJc w:val="left"/>
      <w:pPr>
        <w:tabs>
          <w:tab w:val="num" w:pos="2160"/>
        </w:tabs>
        <w:ind w:left="2160" w:hanging="645"/>
      </w:pPr>
      <w:rPr>
        <w:rFonts w:hint="default"/>
      </w:rPr>
    </w:lvl>
    <w:lvl w:ilvl="1" w:tplc="04090019" w:tentative="1">
      <w:start w:val="1"/>
      <w:numFmt w:val="lowerLetter"/>
      <w:lvlText w:val="%2."/>
      <w:lvlJc w:val="left"/>
      <w:pPr>
        <w:tabs>
          <w:tab w:val="num" w:pos="2595"/>
        </w:tabs>
        <w:ind w:left="2595" w:hanging="360"/>
      </w:pPr>
    </w:lvl>
    <w:lvl w:ilvl="2" w:tplc="0409001B" w:tentative="1">
      <w:start w:val="1"/>
      <w:numFmt w:val="lowerRoman"/>
      <w:lvlText w:val="%3."/>
      <w:lvlJc w:val="right"/>
      <w:pPr>
        <w:tabs>
          <w:tab w:val="num" w:pos="3315"/>
        </w:tabs>
        <w:ind w:left="3315" w:hanging="180"/>
      </w:pPr>
    </w:lvl>
    <w:lvl w:ilvl="3" w:tplc="0409000F" w:tentative="1">
      <w:start w:val="1"/>
      <w:numFmt w:val="decimal"/>
      <w:lvlText w:val="%4."/>
      <w:lvlJc w:val="left"/>
      <w:pPr>
        <w:tabs>
          <w:tab w:val="num" w:pos="4035"/>
        </w:tabs>
        <w:ind w:left="4035" w:hanging="360"/>
      </w:pPr>
    </w:lvl>
    <w:lvl w:ilvl="4" w:tplc="04090019" w:tentative="1">
      <w:start w:val="1"/>
      <w:numFmt w:val="lowerLetter"/>
      <w:lvlText w:val="%5."/>
      <w:lvlJc w:val="left"/>
      <w:pPr>
        <w:tabs>
          <w:tab w:val="num" w:pos="4755"/>
        </w:tabs>
        <w:ind w:left="4755" w:hanging="360"/>
      </w:pPr>
    </w:lvl>
    <w:lvl w:ilvl="5" w:tplc="0409001B" w:tentative="1">
      <w:start w:val="1"/>
      <w:numFmt w:val="lowerRoman"/>
      <w:lvlText w:val="%6."/>
      <w:lvlJc w:val="right"/>
      <w:pPr>
        <w:tabs>
          <w:tab w:val="num" w:pos="5475"/>
        </w:tabs>
        <w:ind w:left="5475" w:hanging="180"/>
      </w:pPr>
    </w:lvl>
    <w:lvl w:ilvl="6" w:tplc="0409000F" w:tentative="1">
      <w:start w:val="1"/>
      <w:numFmt w:val="decimal"/>
      <w:lvlText w:val="%7."/>
      <w:lvlJc w:val="left"/>
      <w:pPr>
        <w:tabs>
          <w:tab w:val="num" w:pos="6195"/>
        </w:tabs>
        <w:ind w:left="6195" w:hanging="360"/>
      </w:pPr>
    </w:lvl>
    <w:lvl w:ilvl="7" w:tplc="04090019" w:tentative="1">
      <w:start w:val="1"/>
      <w:numFmt w:val="lowerLetter"/>
      <w:lvlText w:val="%8."/>
      <w:lvlJc w:val="left"/>
      <w:pPr>
        <w:tabs>
          <w:tab w:val="num" w:pos="6915"/>
        </w:tabs>
        <w:ind w:left="6915" w:hanging="360"/>
      </w:pPr>
    </w:lvl>
    <w:lvl w:ilvl="8" w:tplc="0409001B" w:tentative="1">
      <w:start w:val="1"/>
      <w:numFmt w:val="lowerRoman"/>
      <w:lvlText w:val="%9."/>
      <w:lvlJc w:val="right"/>
      <w:pPr>
        <w:tabs>
          <w:tab w:val="num" w:pos="7635"/>
        </w:tabs>
        <w:ind w:left="7635" w:hanging="180"/>
      </w:pPr>
    </w:lvl>
  </w:abstractNum>
  <w:abstractNum w:abstractNumId="12" w15:restartNumberingAfterBreak="0">
    <w:nsid w:val="54904ED0"/>
    <w:multiLevelType w:val="hybridMultilevel"/>
    <w:tmpl w:val="D5A4833E"/>
    <w:lvl w:ilvl="0" w:tplc="7AC8D278">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58630D97"/>
    <w:multiLevelType w:val="hybridMultilevel"/>
    <w:tmpl w:val="F5F2C57A"/>
    <w:lvl w:ilvl="0" w:tplc="D2DAA1A0">
      <w:start w:val="1"/>
      <w:numFmt w:val="bullet"/>
      <w:pStyle w:val="Outline0021"/>
      <w:lvlText w:val=""/>
      <w:lvlJc w:val="left"/>
      <w:pPr>
        <w:tabs>
          <w:tab w:val="num" w:pos="1440"/>
        </w:tabs>
        <w:ind w:left="1440" w:hanging="360"/>
      </w:pPr>
      <w:rPr>
        <w:rFonts w:ascii="Symbol" w:hAnsi="Symbol" w:hint="default"/>
      </w:rPr>
    </w:lvl>
    <w:lvl w:ilvl="1" w:tplc="E9482894" w:tentative="1">
      <w:start w:val="1"/>
      <w:numFmt w:val="bullet"/>
      <w:lvlText w:val="o"/>
      <w:lvlJc w:val="left"/>
      <w:pPr>
        <w:tabs>
          <w:tab w:val="num" w:pos="2160"/>
        </w:tabs>
        <w:ind w:left="2160" w:hanging="360"/>
      </w:pPr>
      <w:rPr>
        <w:rFonts w:ascii="Courier New" w:hAnsi="Courier New" w:hint="default"/>
      </w:rPr>
    </w:lvl>
    <w:lvl w:ilvl="2" w:tplc="0D108D68" w:tentative="1">
      <w:start w:val="1"/>
      <w:numFmt w:val="bullet"/>
      <w:lvlText w:val=""/>
      <w:lvlJc w:val="left"/>
      <w:pPr>
        <w:tabs>
          <w:tab w:val="num" w:pos="2880"/>
        </w:tabs>
        <w:ind w:left="2880" w:hanging="360"/>
      </w:pPr>
      <w:rPr>
        <w:rFonts w:ascii="Wingdings" w:hAnsi="Wingdings" w:hint="default"/>
      </w:rPr>
    </w:lvl>
    <w:lvl w:ilvl="3" w:tplc="31FCF0EC" w:tentative="1">
      <w:start w:val="1"/>
      <w:numFmt w:val="bullet"/>
      <w:lvlText w:val=""/>
      <w:lvlJc w:val="left"/>
      <w:pPr>
        <w:tabs>
          <w:tab w:val="num" w:pos="3600"/>
        </w:tabs>
        <w:ind w:left="3600" w:hanging="360"/>
      </w:pPr>
      <w:rPr>
        <w:rFonts w:ascii="Symbol" w:hAnsi="Symbol" w:hint="default"/>
      </w:rPr>
    </w:lvl>
    <w:lvl w:ilvl="4" w:tplc="23084544" w:tentative="1">
      <w:start w:val="1"/>
      <w:numFmt w:val="bullet"/>
      <w:lvlText w:val="o"/>
      <w:lvlJc w:val="left"/>
      <w:pPr>
        <w:tabs>
          <w:tab w:val="num" w:pos="4320"/>
        </w:tabs>
        <w:ind w:left="4320" w:hanging="360"/>
      </w:pPr>
      <w:rPr>
        <w:rFonts w:ascii="Courier New" w:hAnsi="Courier New" w:hint="default"/>
      </w:rPr>
    </w:lvl>
    <w:lvl w:ilvl="5" w:tplc="C6346802" w:tentative="1">
      <w:start w:val="1"/>
      <w:numFmt w:val="bullet"/>
      <w:lvlText w:val=""/>
      <w:lvlJc w:val="left"/>
      <w:pPr>
        <w:tabs>
          <w:tab w:val="num" w:pos="5040"/>
        </w:tabs>
        <w:ind w:left="5040" w:hanging="360"/>
      </w:pPr>
      <w:rPr>
        <w:rFonts w:ascii="Wingdings" w:hAnsi="Wingdings" w:hint="default"/>
      </w:rPr>
    </w:lvl>
    <w:lvl w:ilvl="6" w:tplc="A33EEDD0" w:tentative="1">
      <w:start w:val="1"/>
      <w:numFmt w:val="bullet"/>
      <w:lvlText w:val=""/>
      <w:lvlJc w:val="left"/>
      <w:pPr>
        <w:tabs>
          <w:tab w:val="num" w:pos="5760"/>
        </w:tabs>
        <w:ind w:left="5760" w:hanging="360"/>
      </w:pPr>
      <w:rPr>
        <w:rFonts w:ascii="Symbol" w:hAnsi="Symbol" w:hint="default"/>
      </w:rPr>
    </w:lvl>
    <w:lvl w:ilvl="7" w:tplc="FB86FD00" w:tentative="1">
      <w:start w:val="1"/>
      <w:numFmt w:val="bullet"/>
      <w:lvlText w:val="o"/>
      <w:lvlJc w:val="left"/>
      <w:pPr>
        <w:tabs>
          <w:tab w:val="num" w:pos="6480"/>
        </w:tabs>
        <w:ind w:left="6480" w:hanging="360"/>
      </w:pPr>
      <w:rPr>
        <w:rFonts w:ascii="Courier New" w:hAnsi="Courier New" w:hint="default"/>
      </w:rPr>
    </w:lvl>
    <w:lvl w:ilvl="8" w:tplc="7CAE8A4C"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5CC3730C"/>
    <w:multiLevelType w:val="hybridMultilevel"/>
    <w:tmpl w:val="C5447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9523B78"/>
    <w:multiLevelType w:val="hybridMultilevel"/>
    <w:tmpl w:val="30188CA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F7532DD"/>
    <w:multiLevelType w:val="hybridMultilevel"/>
    <w:tmpl w:val="404CFD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1BB5BCF"/>
    <w:multiLevelType w:val="hybridMultilevel"/>
    <w:tmpl w:val="A8D683BC"/>
    <w:lvl w:ilvl="0" w:tplc="3F4E0164">
      <w:start w:val="1"/>
      <w:numFmt w:val="decimal"/>
      <w:lvlText w:val="%1."/>
      <w:lvlJc w:val="left"/>
      <w:pPr>
        <w:ind w:left="720" w:hanging="360"/>
      </w:pPr>
      <w:rPr>
        <w:rFonts w:ascii="Arial" w:eastAsia="Times New Roman"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1"/>
  </w:num>
  <w:num w:numId="3">
    <w:abstractNumId w:val="7"/>
  </w:num>
  <w:num w:numId="4">
    <w:abstractNumId w:val="15"/>
  </w:num>
  <w:num w:numId="5">
    <w:abstractNumId w:val="12"/>
  </w:num>
  <w:num w:numId="6">
    <w:abstractNumId w:val="9"/>
  </w:num>
  <w:num w:numId="7">
    <w:abstractNumId w:val="4"/>
  </w:num>
  <w:num w:numId="8">
    <w:abstractNumId w:val="8"/>
  </w:num>
  <w:num w:numId="9">
    <w:abstractNumId w:val="6"/>
  </w:num>
  <w:num w:numId="10">
    <w:abstractNumId w:val="3"/>
  </w:num>
  <w:num w:numId="11">
    <w:abstractNumId w:val="2"/>
  </w:num>
  <w:num w:numId="12">
    <w:abstractNumId w:val="14"/>
  </w:num>
  <w:num w:numId="13">
    <w:abstractNumId w:val="5"/>
  </w:num>
  <w:num w:numId="14">
    <w:abstractNumId w:val="17"/>
  </w:num>
  <w:num w:numId="15">
    <w:abstractNumId w:val="16"/>
  </w:num>
  <w:num w:numId="16">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4"/>
  <w:drawingGridVerticalSpacing w:val="65"/>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bcwMjc1MbI0sLQ0MjJX0lEKTi0uzszPAykwNKwFAJC9jLMtAAAA"/>
  </w:docVars>
  <w:rsids>
    <w:rsidRoot w:val="00C26E27"/>
    <w:rsid w:val="00000D5B"/>
    <w:rsid w:val="0000348F"/>
    <w:rsid w:val="00004F01"/>
    <w:rsid w:val="00012E5D"/>
    <w:rsid w:val="000140A7"/>
    <w:rsid w:val="00017847"/>
    <w:rsid w:val="00024A1D"/>
    <w:rsid w:val="00024E21"/>
    <w:rsid w:val="00030F8A"/>
    <w:rsid w:val="000452B1"/>
    <w:rsid w:val="0004566B"/>
    <w:rsid w:val="00047630"/>
    <w:rsid w:val="000547B5"/>
    <w:rsid w:val="000553DD"/>
    <w:rsid w:val="00064043"/>
    <w:rsid w:val="00074705"/>
    <w:rsid w:val="00086069"/>
    <w:rsid w:val="00086318"/>
    <w:rsid w:val="000A5170"/>
    <w:rsid w:val="000B4264"/>
    <w:rsid w:val="000C22D0"/>
    <w:rsid w:val="000C3416"/>
    <w:rsid w:val="000C64BA"/>
    <w:rsid w:val="000D41B9"/>
    <w:rsid w:val="000E7F3C"/>
    <w:rsid w:val="000F770F"/>
    <w:rsid w:val="00123B9D"/>
    <w:rsid w:val="0012594C"/>
    <w:rsid w:val="00134888"/>
    <w:rsid w:val="00146574"/>
    <w:rsid w:val="00147F86"/>
    <w:rsid w:val="0015260D"/>
    <w:rsid w:val="0016197D"/>
    <w:rsid w:val="001704B6"/>
    <w:rsid w:val="0018384D"/>
    <w:rsid w:val="00194294"/>
    <w:rsid w:val="001B2F04"/>
    <w:rsid w:val="001B36C3"/>
    <w:rsid w:val="001B4915"/>
    <w:rsid w:val="001C088C"/>
    <w:rsid w:val="001C650F"/>
    <w:rsid w:val="001E0920"/>
    <w:rsid w:val="001F1975"/>
    <w:rsid w:val="001F3FF0"/>
    <w:rsid w:val="00201BE7"/>
    <w:rsid w:val="0020307C"/>
    <w:rsid w:val="002069FB"/>
    <w:rsid w:val="00247916"/>
    <w:rsid w:val="00251CF8"/>
    <w:rsid w:val="00257CA1"/>
    <w:rsid w:val="00260E0E"/>
    <w:rsid w:val="00261AC0"/>
    <w:rsid w:val="00265392"/>
    <w:rsid w:val="0026672F"/>
    <w:rsid w:val="00276BEC"/>
    <w:rsid w:val="00280D04"/>
    <w:rsid w:val="002847CC"/>
    <w:rsid w:val="00285E9E"/>
    <w:rsid w:val="002868C8"/>
    <w:rsid w:val="00294CAB"/>
    <w:rsid w:val="002A1AC5"/>
    <w:rsid w:val="002A2FCD"/>
    <w:rsid w:val="002B6B15"/>
    <w:rsid w:val="002B7EB4"/>
    <w:rsid w:val="002C6775"/>
    <w:rsid w:val="002C7FF3"/>
    <w:rsid w:val="002E3018"/>
    <w:rsid w:val="002F7AA4"/>
    <w:rsid w:val="00300065"/>
    <w:rsid w:val="00312EFD"/>
    <w:rsid w:val="00334397"/>
    <w:rsid w:val="00337151"/>
    <w:rsid w:val="00343987"/>
    <w:rsid w:val="0035770C"/>
    <w:rsid w:val="00360E6A"/>
    <w:rsid w:val="003651B7"/>
    <w:rsid w:val="00366E0A"/>
    <w:rsid w:val="00371B7C"/>
    <w:rsid w:val="00382C2C"/>
    <w:rsid w:val="003854D9"/>
    <w:rsid w:val="00386665"/>
    <w:rsid w:val="003907AC"/>
    <w:rsid w:val="00394590"/>
    <w:rsid w:val="00394AB3"/>
    <w:rsid w:val="00397491"/>
    <w:rsid w:val="003A39F0"/>
    <w:rsid w:val="003A5F09"/>
    <w:rsid w:val="003B1258"/>
    <w:rsid w:val="003B38D2"/>
    <w:rsid w:val="003D1770"/>
    <w:rsid w:val="003D2CA8"/>
    <w:rsid w:val="003D7014"/>
    <w:rsid w:val="003F1A11"/>
    <w:rsid w:val="00422D60"/>
    <w:rsid w:val="00426EDC"/>
    <w:rsid w:val="00431322"/>
    <w:rsid w:val="00433F47"/>
    <w:rsid w:val="00444B23"/>
    <w:rsid w:val="004479DF"/>
    <w:rsid w:val="00452FF4"/>
    <w:rsid w:val="004537F2"/>
    <w:rsid w:val="00461AD2"/>
    <w:rsid w:val="004672D3"/>
    <w:rsid w:val="0047292D"/>
    <w:rsid w:val="00476E48"/>
    <w:rsid w:val="004802C6"/>
    <w:rsid w:val="00487D7F"/>
    <w:rsid w:val="00490B46"/>
    <w:rsid w:val="0049375B"/>
    <w:rsid w:val="00493C2E"/>
    <w:rsid w:val="004A5668"/>
    <w:rsid w:val="004A5B23"/>
    <w:rsid w:val="004B1DF0"/>
    <w:rsid w:val="004B31DD"/>
    <w:rsid w:val="004C1C24"/>
    <w:rsid w:val="004C5F90"/>
    <w:rsid w:val="004C63D4"/>
    <w:rsid w:val="004C66F0"/>
    <w:rsid w:val="004E36E3"/>
    <w:rsid w:val="004E5E51"/>
    <w:rsid w:val="004E660E"/>
    <w:rsid w:val="004E743C"/>
    <w:rsid w:val="004F1202"/>
    <w:rsid w:val="004F62EE"/>
    <w:rsid w:val="004F7EF5"/>
    <w:rsid w:val="00512BFC"/>
    <w:rsid w:val="005278F0"/>
    <w:rsid w:val="0053347A"/>
    <w:rsid w:val="00540234"/>
    <w:rsid w:val="00550ADC"/>
    <w:rsid w:val="0055236D"/>
    <w:rsid w:val="00566FE0"/>
    <w:rsid w:val="005721BC"/>
    <w:rsid w:val="00573CD5"/>
    <w:rsid w:val="00576C00"/>
    <w:rsid w:val="00580487"/>
    <w:rsid w:val="00585FE6"/>
    <w:rsid w:val="005A4838"/>
    <w:rsid w:val="005B133B"/>
    <w:rsid w:val="005B16B7"/>
    <w:rsid w:val="005B722B"/>
    <w:rsid w:val="005C3238"/>
    <w:rsid w:val="005C5E37"/>
    <w:rsid w:val="005D4767"/>
    <w:rsid w:val="005D793E"/>
    <w:rsid w:val="005D7D3A"/>
    <w:rsid w:val="005E26CE"/>
    <w:rsid w:val="005E45D1"/>
    <w:rsid w:val="005E5608"/>
    <w:rsid w:val="005E64CA"/>
    <w:rsid w:val="006020EF"/>
    <w:rsid w:val="00605EE9"/>
    <w:rsid w:val="00615373"/>
    <w:rsid w:val="00640151"/>
    <w:rsid w:val="00660B43"/>
    <w:rsid w:val="00661D7B"/>
    <w:rsid w:val="00664F33"/>
    <w:rsid w:val="00665245"/>
    <w:rsid w:val="00693F15"/>
    <w:rsid w:val="006A2216"/>
    <w:rsid w:val="006B0EB4"/>
    <w:rsid w:val="006B13FD"/>
    <w:rsid w:val="006B222F"/>
    <w:rsid w:val="006B50AE"/>
    <w:rsid w:val="006B6274"/>
    <w:rsid w:val="006B765A"/>
    <w:rsid w:val="006C0AA5"/>
    <w:rsid w:val="006C1564"/>
    <w:rsid w:val="006F1853"/>
    <w:rsid w:val="006F19E0"/>
    <w:rsid w:val="007032C3"/>
    <w:rsid w:val="00703C64"/>
    <w:rsid w:val="007117B2"/>
    <w:rsid w:val="007125C1"/>
    <w:rsid w:val="007177FB"/>
    <w:rsid w:val="00742021"/>
    <w:rsid w:val="00754856"/>
    <w:rsid w:val="00775B4A"/>
    <w:rsid w:val="00793C33"/>
    <w:rsid w:val="007958C5"/>
    <w:rsid w:val="00796D00"/>
    <w:rsid w:val="007C0201"/>
    <w:rsid w:val="007C1626"/>
    <w:rsid w:val="007C56A9"/>
    <w:rsid w:val="007C741C"/>
    <w:rsid w:val="007D5E34"/>
    <w:rsid w:val="007F35F6"/>
    <w:rsid w:val="007F3CEB"/>
    <w:rsid w:val="008065DC"/>
    <w:rsid w:val="0081350C"/>
    <w:rsid w:val="0081395F"/>
    <w:rsid w:val="00815010"/>
    <w:rsid w:val="00824DC7"/>
    <w:rsid w:val="00832CFA"/>
    <w:rsid w:val="008332C2"/>
    <w:rsid w:val="00844335"/>
    <w:rsid w:val="0084534F"/>
    <w:rsid w:val="00855008"/>
    <w:rsid w:val="00863068"/>
    <w:rsid w:val="00884A61"/>
    <w:rsid w:val="008B3A0E"/>
    <w:rsid w:val="008C7304"/>
    <w:rsid w:val="008C75AC"/>
    <w:rsid w:val="008D3613"/>
    <w:rsid w:val="008F518D"/>
    <w:rsid w:val="00913EDB"/>
    <w:rsid w:val="009173D5"/>
    <w:rsid w:val="0092058C"/>
    <w:rsid w:val="009215D6"/>
    <w:rsid w:val="009219B3"/>
    <w:rsid w:val="0093218B"/>
    <w:rsid w:val="0093266A"/>
    <w:rsid w:val="00932F6B"/>
    <w:rsid w:val="0093495D"/>
    <w:rsid w:val="00934E61"/>
    <w:rsid w:val="009456FC"/>
    <w:rsid w:val="00964779"/>
    <w:rsid w:val="00970E29"/>
    <w:rsid w:val="009731B7"/>
    <w:rsid w:val="00980F2C"/>
    <w:rsid w:val="00994705"/>
    <w:rsid w:val="009976E5"/>
    <w:rsid w:val="009A561C"/>
    <w:rsid w:val="009A6E1D"/>
    <w:rsid w:val="009A797D"/>
    <w:rsid w:val="009B1CB6"/>
    <w:rsid w:val="009B1D93"/>
    <w:rsid w:val="009B4325"/>
    <w:rsid w:val="009D03F6"/>
    <w:rsid w:val="009D1149"/>
    <w:rsid w:val="009D1DD8"/>
    <w:rsid w:val="009E1B10"/>
    <w:rsid w:val="009F0E16"/>
    <w:rsid w:val="00A030EF"/>
    <w:rsid w:val="00A100E1"/>
    <w:rsid w:val="00A1488A"/>
    <w:rsid w:val="00A16D3A"/>
    <w:rsid w:val="00A25C9F"/>
    <w:rsid w:val="00A33B05"/>
    <w:rsid w:val="00A52E54"/>
    <w:rsid w:val="00A5374A"/>
    <w:rsid w:val="00A53D87"/>
    <w:rsid w:val="00A54E4B"/>
    <w:rsid w:val="00A6225A"/>
    <w:rsid w:val="00A66E13"/>
    <w:rsid w:val="00A67BDA"/>
    <w:rsid w:val="00A740FF"/>
    <w:rsid w:val="00A745A1"/>
    <w:rsid w:val="00A81A48"/>
    <w:rsid w:val="00A905F7"/>
    <w:rsid w:val="00A96384"/>
    <w:rsid w:val="00AA4044"/>
    <w:rsid w:val="00AA7CA3"/>
    <w:rsid w:val="00AB3B6A"/>
    <w:rsid w:val="00AE0F50"/>
    <w:rsid w:val="00AE2059"/>
    <w:rsid w:val="00AE740F"/>
    <w:rsid w:val="00B15E78"/>
    <w:rsid w:val="00B1733D"/>
    <w:rsid w:val="00B222C3"/>
    <w:rsid w:val="00B34BF0"/>
    <w:rsid w:val="00B3568D"/>
    <w:rsid w:val="00B37ABE"/>
    <w:rsid w:val="00B41BD8"/>
    <w:rsid w:val="00B45103"/>
    <w:rsid w:val="00B45D4F"/>
    <w:rsid w:val="00B474A1"/>
    <w:rsid w:val="00B52051"/>
    <w:rsid w:val="00B55786"/>
    <w:rsid w:val="00B60FA5"/>
    <w:rsid w:val="00B7547A"/>
    <w:rsid w:val="00B755A7"/>
    <w:rsid w:val="00B97514"/>
    <w:rsid w:val="00BA0E81"/>
    <w:rsid w:val="00BA3191"/>
    <w:rsid w:val="00BA65EE"/>
    <w:rsid w:val="00BB31D1"/>
    <w:rsid w:val="00BB3DEF"/>
    <w:rsid w:val="00BC218D"/>
    <w:rsid w:val="00BC30F2"/>
    <w:rsid w:val="00BC4070"/>
    <w:rsid w:val="00BD3E07"/>
    <w:rsid w:val="00BD5BAA"/>
    <w:rsid w:val="00BE03F5"/>
    <w:rsid w:val="00BE0AC6"/>
    <w:rsid w:val="00BE20F0"/>
    <w:rsid w:val="00BE5E1C"/>
    <w:rsid w:val="00BF0A55"/>
    <w:rsid w:val="00C10B1C"/>
    <w:rsid w:val="00C1727B"/>
    <w:rsid w:val="00C23297"/>
    <w:rsid w:val="00C24810"/>
    <w:rsid w:val="00C26E27"/>
    <w:rsid w:val="00C33733"/>
    <w:rsid w:val="00C368A3"/>
    <w:rsid w:val="00C44242"/>
    <w:rsid w:val="00C44401"/>
    <w:rsid w:val="00C60DB1"/>
    <w:rsid w:val="00C66EB5"/>
    <w:rsid w:val="00C722E9"/>
    <w:rsid w:val="00C8662F"/>
    <w:rsid w:val="00C87687"/>
    <w:rsid w:val="00C90B26"/>
    <w:rsid w:val="00C95178"/>
    <w:rsid w:val="00C97D72"/>
    <w:rsid w:val="00CA02F1"/>
    <w:rsid w:val="00CA2376"/>
    <w:rsid w:val="00CB2EC2"/>
    <w:rsid w:val="00CC0723"/>
    <w:rsid w:val="00CC5B80"/>
    <w:rsid w:val="00CD611E"/>
    <w:rsid w:val="00CE528F"/>
    <w:rsid w:val="00CE5C01"/>
    <w:rsid w:val="00CF389C"/>
    <w:rsid w:val="00CF4A7E"/>
    <w:rsid w:val="00CF6023"/>
    <w:rsid w:val="00D04E31"/>
    <w:rsid w:val="00D22E4A"/>
    <w:rsid w:val="00D24225"/>
    <w:rsid w:val="00D26953"/>
    <w:rsid w:val="00D309DB"/>
    <w:rsid w:val="00D45D29"/>
    <w:rsid w:val="00D64E20"/>
    <w:rsid w:val="00D67067"/>
    <w:rsid w:val="00D6741C"/>
    <w:rsid w:val="00D70CDC"/>
    <w:rsid w:val="00D72903"/>
    <w:rsid w:val="00DB4714"/>
    <w:rsid w:val="00DB636B"/>
    <w:rsid w:val="00DB7B44"/>
    <w:rsid w:val="00DC0477"/>
    <w:rsid w:val="00DC1D5F"/>
    <w:rsid w:val="00DC3490"/>
    <w:rsid w:val="00DC63B7"/>
    <w:rsid w:val="00DD538F"/>
    <w:rsid w:val="00DF1CFA"/>
    <w:rsid w:val="00DF2604"/>
    <w:rsid w:val="00DF33DA"/>
    <w:rsid w:val="00DF57B5"/>
    <w:rsid w:val="00E04D25"/>
    <w:rsid w:val="00E07162"/>
    <w:rsid w:val="00E079E2"/>
    <w:rsid w:val="00E103BD"/>
    <w:rsid w:val="00E11B33"/>
    <w:rsid w:val="00E12E94"/>
    <w:rsid w:val="00E3087B"/>
    <w:rsid w:val="00E37287"/>
    <w:rsid w:val="00E43E9A"/>
    <w:rsid w:val="00E44FA7"/>
    <w:rsid w:val="00E54FE0"/>
    <w:rsid w:val="00E614D4"/>
    <w:rsid w:val="00E64735"/>
    <w:rsid w:val="00E65FAB"/>
    <w:rsid w:val="00E864EB"/>
    <w:rsid w:val="00E92783"/>
    <w:rsid w:val="00E9408A"/>
    <w:rsid w:val="00EB5ADB"/>
    <w:rsid w:val="00EC75CF"/>
    <w:rsid w:val="00F0538C"/>
    <w:rsid w:val="00F0560E"/>
    <w:rsid w:val="00F25879"/>
    <w:rsid w:val="00F35DFB"/>
    <w:rsid w:val="00F66B04"/>
    <w:rsid w:val="00F724ED"/>
    <w:rsid w:val="00F7501B"/>
    <w:rsid w:val="00F81F8F"/>
    <w:rsid w:val="00F8352E"/>
    <w:rsid w:val="00F90CD7"/>
    <w:rsid w:val="00F92B7C"/>
    <w:rsid w:val="00FA56B0"/>
    <w:rsid w:val="00FA7135"/>
    <w:rsid w:val="00FC4D7C"/>
    <w:rsid w:val="00FC5E22"/>
    <w:rsid w:val="00FC7C22"/>
    <w:rsid w:val="00FD6720"/>
    <w:rsid w:val="00FD6C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
  <w:smartTagType w:namespaceuri="urn:schemas-microsoft-com:office:smarttags" w:name="PlaceName"/>
  <w:shapeDefaults>
    <o:shapedefaults v:ext="edit" spidmax="1026">
      <o:colormru v:ext="edit" colors="#ccecff"/>
    </o:shapedefaults>
    <o:shapelayout v:ext="edit">
      <o:idmap v:ext="edit" data="1"/>
    </o:shapelayout>
  </w:shapeDefaults>
  <w:decimalSymbol w:val="."/>
  <w:listSeparator w:val=","/>
  <w15:chartTrackingRefBased/>
  <w15:docId w15:val="{4F1C5F36-8E14-45B9-983F-865166A91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jc w:val="center"/>
      <w:outlineLvl w:val="0"/>
    </w:pPr>
    <w:rPr>
      <w:b/>
      <w:bCs/>
      <w:sz w:val="32"/>
      <w:szCs w:val="36"/>
    </w:rPr>
  </w:style>
  <w:style w:type="paragraph" w:styleId="Heading2">
    <w:name w:val="heading 2"/>
    <w:basedOn w:val="Normal"/>
    <w:next w:val="Normal"/>
    <w:qFormat/>
    <w:pPr>
      <w:keepNext/>
      <w:ind w:left="720"/>
      <w:outlineLvl w:val="1"/>
    </w:pPr>
    <w:rPr>
      <w:b/>
      <w:bCs/>
    </w:rPr>
  </w:style>
  <w:style w:type="paragraph" w:styleId="Heading3">
    <w:name w:val="heading 3"/>
    <w:basedOn w:val="Normal"/>
    <w:next w:val="Normal"/>
    <w:qFormat/>
    <w:pPr>
      <w:keepNext/>
      <w:widowControl w:val="0"/>
      <w:autoSpaceDE w:val="0"/>
      <w:autoSpaceDN w:val="0"/>
      <w:adjustRightInd w:val="0"/>
      <w:outlineLvl w:val="2"/>
    </w:pPr>
    <w:rPr>
      <w:sz w:val="28"/>
      <w:szCs w:val="28"/>
    </w:rPr>
  </w:style>
  <w:style w:type="paragraph" w:styleId="Heading4">
    <w:name w:val="heading 4"/>
    <w:basedOn w:val="Normal"/>
    <w:next w:val="Normal"/>
    <w:qFormat/>
    <w:pPr>
      <w:keepNext/>
      <w:widowControl w:val="0"/>
      <w:autoSpaceDE w:val="0"/>
      <w:autoSpaceDN w:val="0"/>
      <w:adjustRightInd w:val="0"/>
      <w:outlineLvl w:val="3"/>
    </w:pPr>
    <w:rPr>
      <w:b/>
      <w:bCs/>
    </w:rPr>
  </w:style>
  <w:style w:type="paragraph" w:styleId="Heading5">
    <w:name w:val="heading 5"/>
    <w:basedOn w:val="Normal"/>
    <w:next w:val="Normal"/>
    <w:qFormat/>
    <w:pPr>
      <w:keepNext/>
      <w:widowControl w:val="0"/>
      <w:tabs>
        <w:tab w:val="left" w:pos="720"/>
      </w:tabs>
      <w:autoSpaceDE w:val="0"/>
      <w:autoSpaceDN w:val="0"/>
      <w:adjustRightInd w:val="0"/>
      <w:ind w:left="720" w:hanging="720"/>
      <w:outlineLvl w:val="4"/>
    </w:pPr>
    <w:rPr>
      <w:b/>
      <w:bCs/>
      <w:sz w:val="28"/>
      <w:szCs w:val="28"/>
    </w:rPr>
  </w:style>
  <w:style w:type="paragraph" w:styleId="Heading6">
    <w:name w:val="heading 6"/>
    <w:basedOn w:val="Normal"/>
    <w:next w:val="Normal"/>
    <w:qFormat/>
    <w:pPr>
      <w:keepNext/>
      <w:jc w:val="center"/>
      <w:outlineLvl w:val="5"/>
    </w:pPr>
    <w:rPr>
      <w:b/>
      <w:bCs/>
      <w:color w:val="808080"/>
      <w:sz w:val="40"/>
      <w:szCs w:val="40"/>
    </w:rPr>
  </w:style>
  <w:style w:type="paragraph" w:styleId="Heading7">
    <w:name w:val="heading 7"/>
    <w:basedOn w:val="Normal"/>
    <w:next w:val="Normal"/>
    <w:qFormat/>
    <w:pPr>
      <w:keepNext/>
      <w:jc w:val="center"/>
      <w:outlineLvl w:val="6"/>
    </w:pPr>
    <w:rPr>
      <w:b/>
      <w:bCs/>
      <w:sz w:val="36"/>
    </w:rPr>
  </w:style>
  <w:style w:type="paragraph" w:styleId="Heading8">
    <w:name w:val="heading 8"/>
    <w:basedOn w:val="Normal"/>
    <w:next w:val="Normal"/>
    <w:qFormat/>
    <w:pPr>
      <w:keepNext/>
      <w:jc w:val="center"/>
      <w:outlineLvl w:val="7"/>
    </w:pPr>
    <w:rPr>
      <w:b/>
      <w:bCs/>
      <w:color w:val="808080"/>
      <w:sz w:val="48"/>
      <w:szCs w:val="40"/>
    </w:rPr>
  </w:style>
  <w:style w:type="paragraph" w:styleId="Heading9">
    <w:name w:val="heading 9"/>
    <w:basedOn w:val="Normal"/>
    <w:next w:val="Normal"/>
    <w:qFormat/>
    <w:pPr>
      <w:keepNext/>
      <w:jc w:val="center"/>
      <w:outlineLvl w:val="8"/>
    </w:pPr>
    <w:rPr>
      <w:b/>
      <w:bCs/>
      <w:sz w:val="2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0"/>
    </w:rPr>
  </w:style>
  <w:style w:type="paragraph" w:customStyle="1" w:styleId="QuickI">
    <w:name w:val="Quick I."/>
    <w:pPr>
      <w:widowControl w:val="0"/>
      <w:autoSpaceDE w:val="0"/>
      <w:autoSpaceDN w:val="0"/>
      <w:adjustRightInd w:val="0"/>
      <w:ind w:left="-1440"/>
      <w:jc w:val="both"/>
    </w:pPr>
    <w:rPr>
      <w:lang w:eastAsia="en-US"/>
    </w:rPr>
  </w:style>
  <w:style w:type="paragraph" w:customStyle="1" w:styleId="Level1">
    <w:name w:val="Level 1"/>
    <w:pPr>
      <w:widowControl w:val="0"/>
      <w:autoSpaceDE w:val="0"/>
      <w:autoSpaceDN w:val="0"/>
      <w:adjustRightInd w:val="0"/>
      <w:ind w:left="720"/>
      <w:jc w:val="both"/>
    </w:pPr>
    <w:rPr>
      <w:lang w:eastAsia="en-US"/>
    </w:rPr>
  </w:style>
  <w:style w:type="paragraph" w:customStyle="1" w:styleId="font0">
    <w:name w:val="font0"/>
    <w:basedOn w:val="Normal"/>
    <w:pPr>
      <w:spacing w:before="100" w:beforeAutospacing="1" w:after="100" w:afterAutospacing="1"/>
    </w:pPr>
    <w:rPr>
      <w:rFonts w:ascii="Arial" w:hAnsi="Arial" w:cs="Arial"/>
    </w:rPr>
  </w:style>
  <w:style w:type="paragraph" w:customStyle="1" w:styleId="font5">
    <w:name w:val="font5"/>
    <w:basedOn w:val="Normal"/>
    <w:pPr>
      <w:spacing w:before="100" w:beforeAutospacing="1" w:after="100" w:afterAutospacing="1"/>
    </w:pPr>
    <w:rPr>
      <w:rFonts w:ascii="Arial" w:hAnsi="Arial" w:cs="Arial"/>
      <w:sz w:val="20"/>
      <w:szCs w:val="20"/>
    </w:rPr>
  </w:style>
  <w:style w:type="paragraph" w:customStyle="1" w:styleId="font6">
    <w:name w:val="font6"/>
    <w:basedOn w:val="Normal"/>
    <w:pPr>
      <w:spacing w:before="100" w:beforeAutospacing="1" w:after="100" w:afterAutospacing="1"/>
    </w:pPr>
    <w:rPr>
      <w:rFonts w:ascii="Arial" w:hAnsi="Arial" w:cs="Arial"/>
      <w:sz w:val="22"/>
      <w:szCs w:val="22"/>
    </w:rPr>
  </w:style>
  <w:style w:type="paragraph" w:customStyle="1" w:styleId="xl25">
    <w:name w:val="xl25"/>
    <w:basedOn w:val="Normal"/>
    <w:pPr>
      <w:spacing w:before="100" w:beforeAutospacing="1" w:after="100" w:afterAutospacing="1"/>
    </w:pPr>
  </w:style>
  <w:style w:type="paragraph" w:customStyle="1" w:styleId="xl26">
    <w:name w:val="xl26"/>
    <w:basedOn w:val="Normal"/>
    <w:pPr>
      <w:pBdr>
        <w:top w:val="double" w:sz="6" w:space="0" w:color="auto"/>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27">
    <w:name w:val="xl27"/>
    <w:basedOn w:val="Normal"/>
    <w:pPr>
      <w:pBdr>
        <w:top w:val="double" w:sz="6" w:space="0" w:color="auto"/>
      </w:pBdr>
      <w:spacing w:before="100" w:beforeAutospacing="1" w:after="100" w:afterAutospacing="1"/>
    </w:pPr>
    <w:rPr>
      <w:rFonts w:ascii="Arial" w:hAnsi="Arial" w:cs="Arial"/>
      <w:sz w:val="22"/>
      <w:szCs w:val="22"/>
    </w:rPr>
  </w:style>
  <w:style w:type="paragraph" w:customStyle="1" w:styleId="xl28">
    <w:name w:val="xl28"/>
    <w:basedOn w:val="Normal"/>
    <w:pPr>
      <w:pBdr>
        <w:top w:val="double" w:sz="6" w:space="0" w:color="auto"/>
        <w:left w:val="double" w:sz="6" w:space="0" w:color="auto"/>
      </w:pBdr>
      <w:spacing w:before="100" w:beforeAutospacing="1" w:after="100" w:afterAutospacing="1"/>
    </w:pPr>
    <w:rPr>
      <w:rFonts w:ascii="Arial" w:hAnsi="Arial" w:cs="Arial"/>
      <w:sz w:val="22"/>
      <w:szCs w:val="22"/>
    </w:rPr>
  </w:style>
  <w:style w:type="paragraph" w:customStyle="1" w:styleId="xl29">
    <w:name w:val="xl29"/>
    <w:basedOn w:val="Normal"/>
    <w:pPr>
      <w:pBdr>
        <w:top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30">
    <w:name w:val="xl30"/>
    <w:basedOn w:val="Normal"/>
    <w:pPr>
      <w:pBdr>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31">
    <w:name w:val="xl31"/>
    <w:basedOn w:val="Normal"/>
    <w:pPr>
      <w:spacing w:before="100" w:beforeAutospacing="1" w:after="100" w:afterAutospacing="1"/>
    </w:pPr>
    <w:rPr>
      <w:rFonts w:ascii="Arial" w:hAnsi="Arial" w:cs="Arial"/>
      <w:sz w:val="22"/>
      <w:szCs w:val="22"/>
    </w:rPr>
  </w:style>
  <w:style w:type="paragraph" w:customStyle="1" w:styleId="xl32">
    <w:name w:val="xl32"/>
    <w:basedOn w:val="Normal"/>
    <w:pPr>
      <w:pBdr>
        <w:left w:val="double" w:sz="6" w:space="0" w:color="auto"/>
      </w:pBdr>
      <w:spacing w:before="100" w:beforeAutospacing="1" w:after="100" w:afterAutospacing="1"/>
    </w:pPr>
    <w:rPr>
      <w:rFonts w:ascii="Arial" w:hAnsi="Arial" w:cs="Arial"/>
      <w:sz w:val="22"/>
      <w:szCs w:val="22"/>
    </w:rPr>
  </w:style>
  <w:style w:type="paragraph" w:customStyle="1" w:styleId="xl33">
    <w:name w:val="xl33"/>
    <w:basedOn w:val="Normal"/>
    <w:pPr>
      <w:pBdr>
        <w:right w:val="double" w:sz="6" w:space="0" w:color="auto"/>
      </w:pBdr>
      <w:spacing w:before="100" w:beforeAutospacing="1" w:after="100" w:afterAutospacing="1"/>
    </w:pPr>
    <w:rPr>
      <w:rFonts w:ascii="Arial" w:hAnsi="Arial" w:cs="Arial"/>
      <w:sz w:val="22"/>
      <w:szCs w:val="22"/>
    </w:rPr>
  </w:style>
  <w:style w:type="paragraph" w:customStyle="1" w:styleId="xl34">
    <w:name w:val="xl34"/>
    <w:basedOn w:val="Normal"/>
    <w:pPr>
      <w:pBdr>
        <w:left w:val="double" w:sz="6" w:space="0" w:color="auto"/>
        <w:bottom w:val="single" w:sz="8" w:space="0" w:color="auto"/>
        <w:right w:val="single" w:sz="8" w:space="0" w:color="auto"/>
      </w:pBdr>
      <w:spacing w:before="100" w:beforeAutospacing="1" w:after="100" w:afterAutospacing="1"/>
    </w:pPr>
    <w:rPr>
      <w:rFonts w:ascii="Arial" w:hAnsi="Arial" w:cs="Arial"/>
      <w:sz w:val="22"/>
      <w:szCs w:val="22"/>
    </w:rPr>
  </w:style>
  <w:style w:type="paragraph" w:customStyle="1" w:styleId="xl35">
    <w:name w:val="xl35"/>
    <w:basedOn w:val="Normal"/>
    <w:pPr>
      <w:pBdr>
        <w:bottom w:val="single" w:sz="8" w:space="0" w:color="auto"/>
      </w:pBdr>
      <w:spacing w:before="100" w:beforeAutospacing="1" w:after="100" w:afterAutospacing="1"/>
    </w:pPr>
    <w:rPr>
      <w:rFonts w:ascii="Arial" w:hAnsi="Arial" w:cs="Arial"/>
      <w:sz w:val="22"/>
      <w:szCs w:val="22"/>
    </w:rPr>
  </w:style>
  <w:style w:type="paragraph" w:customStyle="1" w:styleId="xl36">
    <w:name w:val="xl36"/>
    <w:basedOn w:val="Normal"/>
    <w:pPr>
      <w:pBdr>
        <w:left w:val="double" w:sz="6" w:space="0" w:color="auto"/>
        <w:bottom w:val="single" w:sz="8" w:space="0" w:color="auto"/>
      </w:pBdr>
      <w:spacing w:before="100" w:beforeAutospacing="1" w:after="100" w:afterAutospacing="1"/>
    </w:pPr>
    <w:rPr>
      <w:rFonts w:ascii="Arial" w:hAnsi="Arial" w:cs="Arial"/>
      <w:sz w:val="22"/>
      <w:szCs w:val="22"/>
    </w:rPr>
  </w:style>
  <w:style w:type="paragraph" w:customStyle="1" w:styleId="xl37">
    <w:name w:val="xl37"/>
    <w:basedOn w:val="Normal"/>
    <w:pPr>
      <w:pBdr>
        <w:bottom w:val="single" w:sz="8" w:space="0" w:color="auto"/>
        <w:right w:val="double" w:sz="6" w:space="0" w:color="auto"/>
      </w:pBdr>
      <w:spacing w:before="100" w:beforeAutospacing="1" w:after="100" w:afterAutospacing="1"/>
    </w:pPr>
    <w:rPr>
      <w:rFonts w:ascii="Arial" w:hAnsi="Arial" w:cs="Arial"/>
      <w:sz w:val="22"/>
      <w:szCs w:val="22"/>
    </w:rPr>
  </w:style>
  <w:style w:type="paragraph" w:customStyle="1" w:styleId="xl38">
    <w:name w:val="xl38"/>
    <w:basedOn w:val="Normal"/>
    <w:pPr>
      <w:pBdr>
        <w:top w:val="single" w:sz="8" w:space="0" w:color="auto"/>
        <w:left w:val="double" w:sz="6" w:space="0" w:color="auto"/>
        <w:right w:val="single" w:sz="8" w:space="0" w:color="auto"/>
      </w:pBdr>
      <w:spacing w:before="100" w:beforeAutospacing="1" w:after="100" w:afterAutospacing="1"/>
    </w:pPr>
    <w:rPr>
      <w:rFonts w:ascii="Arial" w:hAnsi="Arial" w:cs="Arial"/>
    </w:rPr>
  </w:style>
  <w:style w:type="paragraph" w:customStyle="1" w:styleId="xl39">
    <w:name w:val="xl39"/>
    <w:basedOn w:val="Normal"/>
    <w:pPr>
      <w:pBdr>
        <w:top w:val="single" w:sz="8"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0">
    <w:name w:val="xl40"/>
    <w:basedOn w:val="Normal"/>
    <w:pPr>
      <w:pBdr>
        <w:top w:val="single" w:sz="8"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1">
    <w:name w:val="xl41"/>
    <w:basedOn w:val="Normal"/>
    <w:pPr>
      <w:pBdr>
        <w:top w:val="single" w:sz="8"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2">
    <w:name w:val="xl42"/>
    <w:basedOn w:val="Normal"/>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3">
    <w:name w:val="xl43"/>
    <w:basedOn w:val="Normal"/>
    <w:pPr>
      <w:pBdr>
        <w:left w:val="double" w:sz="6" w:space="0" w:color="auto"/>
        <w:right w:val="single" w:sz="8" w:space="0" w:color="auto"/>
      </w:pBdr>
      <w:spacing w:before="100" w:beforeAutospacing="1" w:after="100" w:afterAutospacing="1"/>
    </w:pPr>
    <w:rPr>
      <w:rFonts w:ascii="Arial" w:hAnsi="Arial" w:cs="Arial"/>
    </w:rPr>
  </w:style>
  <w:style w:type="paragraph" w:customStyle="1" w:styleId="xl44">
    <w:name w:val="xl44"/>
    <w:basedOn w:val="Normal"/>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5">
    <w:name w:val="xl45"/>
    <w:basedOn w:val="Normal"/>
    <w:pPr>
      <w:pBdr>
        <w:top w:val="single" w:sz="4"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6">
    <w:name w:val="xl46"/>
    <w:basedOn w:val="Normal"/>
    <w:pPr>
      <w:pBdr>
        <w:top w:val="single" w:sz="4"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7">
    <w:name w:val="xl47"/>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8">
    <w:name w:val="xl48"/>
    <w:basedOn w:val="Normal"/>
    <w:pPr>
      <w:pBdr>
        <w:left w:val="double" w:sz="6" w:space="0" w:color="auto"/>
        <w:bottom w:val="single" w:sz="8" w:space="0" w:color="auto"/>
        <w:right w:val="single" w:sz="8" w:space="0" w:color="auto"/>
      </w:pBdr>
      <w:spacing w:before="100" w:beforeAutospacing="1" w:after="100" w:afterAutospacing="1"/>
    </w:pPr>
    <w:rPr>
      <w:rFonts w:ascii="Arial" w:hAnsi="Arial" w:cs="Arial"/>
    </w:rPr>
  </w:style>
  <w:style w:type="paragraph" w:customStyle="1" w:styleId="xl49">
    <w:name w:val="xl49"/>
    <w:basedOn w:val="Normal"/>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0">
    <w:name w:val="xl50"/>
    <w:basedOn w:val="Normal"/>
    <w:pPr>
      <w:pBdr>
        <w:top w:val="single" w:sz="4" w:space="0" w:color="auto"/>
        <w:left w:val="single" w:sz="4" w:space="0" w:color="auto"/>
        <w:bottom w:val="single" w:sz="8" w:space="0" w:color="auto"/>
        <w:right w:val="double" w:sz="6" w:space="0" w:color="auto"/>
      </w:pBdr>
      <w:spacing w:before="100" w:beforeAutospacing="1" w:after="100" w:afterAutospacing="1"/>
    </w:pPr>
    <w:rPr>
      <w:rFonts w:ascii="Arial" w:hAnsi="Arial" w:cs="Arial"/>
    </w:rPr>
  </w:style>
  <w:style w:type="paragraph" w:customStyle="1" w:styleId="xl51">
    <w:name w:val="xl51"/>
    <w:basedOn w:val="Normal"/>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2">
    <w:name w:val="xl52"/>
    <w:basedOn w:val="Normal"/>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3">
    <w:name w:val="xl53"/>
    <w:basedOn w:val="Normal"/>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4">
    <w:name w:val="xl54"/>
    <w:basedOn w:val="Normal"/>
    <w:pPr>
      <w:pBdr>
        <w:left w:val="double" w:sz="6" w:space="0" w:color="auto"/>
        <w:bottom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55">
    <w:name w:val="xl55"/>
    <w:basedOn w:val="Normal"/>
    <w:pPr>
      <w:pBdr>
        <w:bottom w:val="double" w:sz="6" w:space="0" w:color="auto"/>
      </w:pBdr>
      <w:spacing w:before="100" w:beforeAutospacing="1" w:after="100" w:afterAutospacing="1"/>
    </w:pPr>
    <w:rPr>
      <w:rFonts w:ascii="Arial" w:hAnsi="Arial" w:cs="Arial"/>
      <w:sz w:val="22"/>
      <w:szCs w:val="22"/>
    </w:rPr>
  </w:style>
  <w:style w:type="paragraph" w:customStyle="1" w:styleId="xl56">
    <w:name w:val="xl56"/>
    <w:basedOn w:val="Normal"/>
    <w:pPr>
      <w:pBdr>
        <w:bottom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57">
    <w:name w:val="xl57"/>
    <w:basedOn w:val="Normal"/>
    <w:pPr>
      <w:pBdr>
        <w:left w:val="double" w:sz="6" w:space="0" w:color="auto"/>
      </w:pBdr>
      <w:spacing w:before="100" w:beforeAutospacing="1" w:after="100" w:afterAutospacing="1"/>
    </w:pPr>
    <w:rPr>
      <w:rFonts w:ascii="Arial" w:hAnsi="Arial" w:cs="Arial"/>
      <w:sz w:val="16"/>
      <w:szCs w:val="16"/>
    </w:rPr>
  </w:style>
  <w:style w:type="paragraph" w:customStyle="1" w:styleId="xl58">
    <w:name w:val="xl58"/>
    <w:basedOn w:val="Normal"/>
    <w:pPr>
      <w:spacing w:before="100" w:beforeAutospacing="1" w:after="100" w:afterAutospacing="1"/>
    </w:pPr>
    <w:rPr>
      <w:rFonts w:ascii="Arial" w:hAnsi="Arial" w:cs="Arial"/>
      <w:b/>
      <w:bCs/>
    </w:rPr>
  </w:style>
  <w:style w:type="paragraph" w:customStyle="1" w:styleId="xl59">
    <w:name w:val="xl59"/>
    <w:basedOn w:val="Normal"/>
    <w:pPr>
      <w:spacing w:before="100" w:beforeAutospacing="1" w:after="100" w:afterAutospacing="1"/>
    </w:pPr>
    <w:rPr>
      <w:rFonts w:ascii="Arial" w:hAnsi="Arial" w:cs="Arial"/>
    </w:rPr>
  </w:style>
  <w:style w:type="paragraph" w:customStyle="1" w:styleId="xl60">
    <w:name w:val="xl60"/>
    <w:basedOn w:val="Normal"/>
    <w:pPr>
      <w:spacing w:before="100" w:beforeAutospacing="1" w:after="100" w:afterAutospacing="1"/>
    </w:pPr>
    <w:rPr>
      <w:rFonts w:ascii="Arial" w:hAnsi="Arial" w:cs="Arial"/>
    </w:rPr>
  </w:style>
  <w:style w:type="paragraph" w:customStyle="1" w:styleId="xl61">
    <w:name w:val="xl61"/>
    <w:basedOn w:val="Normal"/>
    <w:pPr>
      <w:spacing w:before="100" w:beforeAutospacing="1" w:after="100" w:afterAutospacing="1"/>
    </w:pPr>
    <w:rPr>
      <w:rFonts w:ascii="Arial" w:hAnsi="Arial" w:cs="Arial"/>
      <w:sz w:val="20"/>
      <w:szCs w:val="20"/>
    </w:rPr>
  </w:style>
  <w:style w:type="paragraph" w:customStyle="1" w:styleId="xl62">
    <w:name w:val="xl62"/>
    <w:basedOn w:val="Normal"/>
    <w:pPr>
      <w:spacing w:before="100" w:beforeAutospacing="1" w:after="100" w:afterAutospacing="1"/>
    </w:pPr>
  </w:style>
  <w:style w:type="paragraph" w:customStyle="1" w:styleId="xl63">
    <w:name w:val="xl63"/>
    <w:basedOn w:val="Normal"/>
    <w:pPr>
      <w:pBdr>
        <w:left w:val="double" w:sz="6" w:space="0" w:color="auto"/>
        <w:right w:val="single" w:sz="4" w:space="0" w:color="000000"/>
      </w:pBdr>
      <w:spacing w:before="100" w:beforeAutospacing="1" w:after="100" w:afterAutospacing="1"/>
    </w:pPr>
    <w:rPr>
      <w:rFonts w:ascii="Arial" w:hAnsi="Arial" w:cs="Arial"/>
      <w:sz w:val="18"/>
      <w:szCs w:val="18"/>
    </w:rPr>
  </w:style>
  <w:style w:type="paragraph" w:customStyle="1" w:styleId="xl64">
    <w:name w:val="xl64"/>
    <w:basedOn w:val="Normal"/>
    <w:pPr>
      <w:pBdr>
        <w:left w:val="double" w:sz="6" w:space="0" w:color="auto"/>
        <w:right w:val="single" w:sz="4" w:space="0" w:color="000000"/>
      </w:pBdr>
      <w:spacing w:before="100" w:beforeAutospacing="1" w:after="100" w:afterAutospacing="1"/>
    </w:pPr>
    <w:rPr>
      <w:rFonts w:ascii="Arial" w:hAnsi="Arial" w:cs="Arial"/>
      <w:sz w:val="22"/>
      <w:szCs w:val="22"/>
    </w:rPr>
  </w:style>
  <w:style w:type="paragraph" w:customStyle="1" w:styleId="xl65">
    <w:name w:val="xl65"/>
    <w:basedOn w:val="Normal"/>
    <w:pPr>
      <w:pBdr>
        <w:top w:val="single" w:sz="4" w:space="0" w:color="auto"/>
        <w:left w:val="single" w:sz="8" w:space="0" w:color="auto"/>
        <w:right w:val="single" w:sz="4" w:space="0" w:color="auto"/>
      </w:pBdr>
      <w:spacing w:before="100" w:beforeAutospacing="1" w:after="100" w:afterAutospacing="1"/>
    </w:pPr>
    <w:rPr>
      <w:rFonts w:ascii="Arial" w:hAnsi="Arial" w:cs="Arial"/>
    </w:rPr>
  </w:style>
  <w:style w:type="paragraph" w:customStyle="1" w:styleId="xl66">
    <w:name w:val="xl66"/>
    <w:basedOn w:val="Normal"/>
    <w:pPr>
      <w:pBdr>
        <w:top w:val="single" w:sz="4" w:space="0" w:color="auto"/>
        <w:left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67">
    <w:name w:val="xl67"/>
    <w:basedOn w:val="Normal"/>
    <w:pPr>
      <w:pBdr>
        <w:top w:val="single" w:sz="4" w:space="0" w:color="auto"/>
        <w:left w:val="double" w:sz="6" w:space="0" w:color="auto"/>
        <w:right w:val="single" w:sz="4" w:space="0" w:color="auto"/>
      </w:pBdr>
      <w:spacing w:before="100" w:beforeAutospacing="1" w:after="100" w:afterAutospacing="1"/>
    </w:pPr>
    <w:rPr>
      <w:rFonts w:ascii="Arial" w:hAnsi="Arial" w:cs="Arial"/>
    </w:rPr>
  </w:style>
  <w:style w:type="paragraph" w:customStyle="1" w:styleId="xl68">
    <w:name w:val="xl68"/>
    <w:basedOn w:val="Normal"/>
    <w:pPr>
      <w:pBdr>
        <w:top w:val="single" w:sz="4" w:space="0" w:color="auto"/>
        <w:left w:val="single" w:sz="4" w:space="0" w:color="auto"/>
        <w:right w:val="single" w:sz="4" w:space="0" w:color="auto"/>
      </w:pBdr>
      <w:spacing w:before="100" w:beforeAutospacing="1" w:after="100" w:afterAutospacing="1"/>
    </w:pPr>
    <w:rPr>
      <w:rFonts w:ascii="Arial" w:hAnsi="Arial" w:cs="Arial"/>
    </w:rPr>
  </w:style>
  <w:style w:type="paragraph" w:customStyle="1" w:styleId="xl69">
    <w:name w:val="xl69"/>
    <w:basedOn w:val="Normal"/>
    <w:pPr>
      <w:pBdr>
        <w:top w:val="single" w:sz="4" w:space="0" w:color="auto"/>
        <w:left w:val="single" w:sz="4" w:space="0" w:color="auto"/>
        <w:right w:val="double" w:sz="6" w:space="0" w:color="auto"/>
      </w:pBdr>
      <w:spacing w:before="100" w:beforeAutospacing="1" w:after="100" w:afterAutospacing="1"/>
    </w:pPr>
    <w:rPr>
      <w:rFonts w:ascii="Arial" w:hAnsi="Arial" w:cs="Arial"/>
    </w:rPr>
  </w:style>
  <w:style w:type="paragraph" w:customStyle="1" w:styleId="xl70">
    <w:name w:val="xl70"/>
    <w:basedOn w:val="Normal"/>
    <w:pPr>
      <w:pBdr>
        <w:left w:val="double" w:sz="6" w:space="0" w:color="auto"/>
        <w:bottom w:val="double" w:sz="6" w:space="0" w:color="auto"/>
      </w:pBdr>
      <w:spacing w:before="100" w:beforeAutospacing="1" w:after="100" w:afterAutospacing="1"/>
    </w:pPr>
    <w:rPr>
      <w:rFonts w:ascii="Arial" w:hAnsi="Arial" w:cs="Arial"/>
      <w:sz w:val="22"/>
      <w:szCs w:val="22"/>
    </w:rPr>
  </w:style>
  <w:style w:type="paragraph" w:styleId="BodyText2">
    <w:name w:val="Body Text 2"/>
    <w:basedOn w:val="Normal"/>
    <w:pPr>
      <w:jc w:val="both"/>
    </w:pPr>
    <w:rPr>
      <w:sz w:val="20"/>
      <w:szCs w:val="40"/>
    </w:rPr>
  </w:style>
  <w:style w:type="paragraph" w:customStyle="1" w:styleId="xl71">
    <w:name w:val="xl71"/>
    <w:basedOn w:val="Normal"/>
    <w:pPr>
      <w:pBdr>
        <w:top w:val="single" w:sz="4" w:space="0" w:color="auto"/>
        <w:left w:val="single" w:sz="12" w:space="0" w:color="auto"/>
        <w:bottom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72">
    <w:name w:val="xl72"/>
    <w:basedOn w:val="Normal"/>
    <w:pPr>
      <w:spacing w:before="100" w:beforeAutospacing="1" w:after="100" w:afterAutospacing="1"/>
    </w:pPr>
    <w:rPr>
      <w:rFonts w:ascii="Arial" w:hAnsi="Arial" w:cs="Arial"/>
      <w:b/>
      <w:bCs/>
    </w:rPr>
  </w:style>
  <w:style w:type="paragraph" w:customStyle="1" w:styleId="xl73">
    <w:name w:val="xl73"/>
    <w:basedOn w:val="Normal"/>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5">
    <w:name w:val="xl75"/>
    <w:basedOn w:val="Normal"/>
    <w:pPr>
      <w:pBdr>
        <w:top w:val="single" w:sz="4" w:space="0" w:color="auto"/>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6">
    <w:name w:val="xl76"/>
    <w:basedOn w:val="Normal"/>
    <w:pPr>
      <w:pBdr>
        <w:top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7">
    <w:name w:val="xl77"/>
    <w:basedOn w:val="Normal"/>
    <w:pPr>
      <w:pBdr>
        <w:top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8">
    <w:name w:val="xl78"/>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79">
    <w:name w:val="xl79"/>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0">
    <w:name w:val="xl80"/>
    <w:basedOn w:val="Normal"/>
    <w:pPr>
      <w:pBdr>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1">
    <w:name w:val="xl81"/>
    <w:basedOn w:val="Normal"/>
    <w:pPr>
      <w:pBdr>
        <w:top w:val="single" w:sz="4" w:space="0" w:color="auto"/>
        <w:left w:val="single" w:sz="4" w:space="0" w:color="auto"/>
        <w:bottom w:val="single" w:sz="4" w:space="0" w:color="auto"/>
        <w:right w:val="single" w:sz="12" w:space="0" w:color="auto"/>
      </w:pBdr>
      <w:shd w:val="clear" w:color="FFFFFF" w:fill="C0C0C0"/>
      <w:spacing w:before="100" w:beforeAutospacing="1" w:after="100" w:afterAutospacing="1"/>
    </w:pPr>
    <w:rPr>
      <w:rFonts w:ascii="Arial" w:hAnsi="Arial" w:cs="Arial"/>
      <w:sz w:val="18"/>
      <w:szCs w:val="18"/>
    </w:rPr>
  </w:style>
  <w:style w:type="paragraph" w:customStyle="1" w:styleId="xl82">
    <w:name w:val="xl82"/>
    <w:basedOn w:val="Normal"/>
    <w:pPr>
      <w:pBdr>
        <w:top w:val="single" w:sz="4" w:space="0" w:color="auto"/>
        <w:left w:val="single" w:sz="4"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3">
    <w:name w:val="xl83"/>
    <w:basedOn w:val="Normal"/>
    <w:pPr>
      <w:pBdr>
        <w:left w:val="single" w:sz="4" w:space="0" w:color="auto"/>
        <w:bottom w:val="single" w:sz="4" w:space="0" w:color="auto"/>
      </w:pBdr>
      <w:spacing w:before="100" w:beforeAutospacing="1" w:after="100" w:afterAutospacing="1"/>
    </w:pPr>
    <w:rPr>
      <w:rFonts w:ascii="Arial" w:hAnsi="Arial" w:cs="Arial"/>
      <w:sz w:val="18"/>
      <w:szCs w:val="18"/>
    </w:rPr>
  </w:style>
  <w:style w:type="paragraph" w:customStyle="1" w:styleId="xl84">
    <w:name w:val="xl84"/>
    <w:basedOn w:val="Normal"/>
    <w:pPr>
      <w:pBdr>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85">
    <w:name w:val="xl85"/>
    <w:basedOn w:val="Normal"/>
    <w:pPr>
      <w:pBdr>
        <w:left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86">
    <w:name w:val="xl86"/>
    <w:basedOn w:val="Normal"/>
    <w:pPr>
      <w:pBdr>
        <w:top w:val="single" w:sz="4" w:space="0" w:color="auto"/>
        <w:left w:val="single" w:sz="4" w:space="0" w:color="auto"/>
      </w:pBdr>
      <w:spacing w:before="100" w:beforeAutospacing="1" w:after="100" w:afterAutospacing="1"/>
    </w:pPr>
    <w:rPr>
      <w:rFonts w:ascii="Arial" w:hAnsi="Arial" w:cs="Arial"/>
      <w:sz w:val="16"/>
      <w:szCs w:val="16"/>
    </w:rPr>
  </w:style>
  <w:style w:type="paragraph" w:customStyle="1" w:styleId="xl87">
    <w:name w:val="xl87"/>
    <w:basedOn w:val="Normal"/>
    <w:pPr>
      <w:pBdr>
        <w:top w:val="double" w:sz="6" w:space="0" w:color="auto"/>
        <w:left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88">
    <w:name w:val="xl88"/>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20"/>
      <w:szCs w:val="20"/>
    </w:rPr>
  </w:style>
  <w:style w:type="paragraph" w:customStyle="1" w:styleId="xl89">
    <w:name w:val="xl89"/>
    <w:basedOn w:val="Normal"/>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90">
    <w:name w:val="xl90"/>
    <w:basedOn w:val="Normal"/>
    <w:pPr>
      <w:pBdr>
        <w:top w:val="double" w:sz="6" w:space="0" w:color="auto"/>
        <w:bottom w:val="single" w:sz="4" w:space="0" w:color="auto"/>
        <w:right w:val="single" w:sz="4" w:space="0" w:color="auto"/>
      </w:pBdr>
      <w:spacing w:before="100" w:beforeAutospacing="1" w:after="100" w:afterAutospacing="1"/>
      <w:jc w:val="center"/>
    </w:pPr>
    <w:rPr>
      <w:rFonts w:ascii="Arial" w:hAnsi="Arial" w:cs="Arial"/>
      <w:sz w:val="14"/>
      <w:szCs w:val="14"/>
    </w:rPr>
  </w:style>
  <w:style w:type="paragraph" w:customStyle="1" w:styleId="xl91">
    <w:name w:val="xl91"/>
    <w:basedOn w:val="Normal"/>
    <w:pPr>
      <w:pBdr>
        <w:top w:val="double" w:sz="6" w:space="0" w:color="auto"/>
        <w:left w:val="single" w:sz="4" w:space="0" w:color="auto"/>
      </w:pBdr>
      <w:spacing w:before="100" w:beforeAutospacing="1" w:after="100" w:afterAutospacing="1"/>
    </w:pPr>
    <w:rPr>
      <w:rFonts w:ascii="Arial" w:hAnsi="Arial" w:cs="Arial"/>
      <w:sz w:val="18"/>
      <w:szCs w:val="18"/>
    </w:rPr>
  </w:style>
  <w:style w:type="paragraph" w:customStyle="1" w:styleId="xl92">
    <w:name w:val="xl92"/>
    <w:basedOn w:val="Normal"/>
    <w:pPr>
      <w:pBdr>
        <w:top w:val="single" w:sz="4" w:space="0" w:color="auto"/>
        <w:left w:val="double" w:sz="6"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3">
    <w:name w:val="xl93"/>
    <w:basedOn w:val="Normal"/>
    <w:pPr>
      <w:pBdr>
        <w:top w:val="single" w:sz="4" w:space="0" w:color="auto"/>
        <w:left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4">
    <w:name w:val="xl94"/>
    <w:basedOn w:val="Normal"/>
    <w:pPr>
      <w:pBdr>
        <w:top w:val="single" w:sz="4" w:space="0" w:color="auto"/>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5">
    <w:name w:val="xl95"/>
    <w:basedOn w:val="Normal"/>
    <w:pPr>
      <w:pBdr>
        <w:top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6">
    <w:name w:val="xl96"/>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20"/>
      <w:szCs w:val="20"/>
    </w:rPr>
  </w:style>
  <w:style w:type="paragraph" w:customStyle="1" w:styleId="xl97">
    <w:name w:val="xl97"/>
    <w:basedOn w:val="Normal"/>
    <w:pPr>
      <w:pBdr>
        <w:top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8">
    <w:name w:val="xl98"/>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99">
    <w:name w:val="xl99"/>
    <w:basedOn w:val="Normal"/>
    <w:pPr>
      <w:pBdr>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100">
    <w:name w:val="xl100"/>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1">
    <w:name w:val="xl101"/>
    <w:basedOn w:val="Normal"/>
    <w:pPr>
      <w:pBdr>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2">
    <w:name w:val="xl102"/>
    <w:basedOn w:val="Normal"/>
    <w:pPr>
      <w:pBdr>
        <w:top w:val="single" w:sz="4" w:space="0" w:color="auto"/>
        <w:left w:val="single" w:sz="4" w:space="0" w:color="auto"/>
        <w:bottom w:val="single" w:sz="4" w:space="0" w:color="auto"/>
        <w:right w:val="single" w:sz="12" w:space="0" w:color="auto"/>
      </w:pBdr>
      <w:shd w:val="clear" w:color="FFFFFF" w:fill="FFFF99"/>
      <w:spacing w:before="100" w:beforeAutospacing="1" w:after="100" w:afterAutospacing="1"/>
    </w:pPr>
    <w:rPr>
      <w:rFonts w:ascii="Arial" w:hAnsi="Arial" w:cs="Arial"/>
      <w:sz w:val="18"/>
      <w:szCs w:val="18"/>
    </w:rPr>
  </w:style>
  <w:style w:type="paragraph" w:customStyle="1" w:styleId="xl103">
    <w:name w:val="xl103"/>
    <w:basedOn w:val="Normal"/>
    <w:pPr>
      <w:pBdr>
        <w:top w:val="single" w:sz="4" w:space="0" w:color="auto"/>
        <w:left w:val="single" w:sz="4"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4">
    <w:name w:val="xl104"/>
    <w:basedOn w:val="Normal"/>
    <w:pPr>
      <w:shd w:val="clear" w:color="FFFFFF" w:fill="FFFF99"/>
      <w:spacing w:before="100" w:beforeAutospacing="1" w:after="100" w:afterAutospacing="1"/>
    </w:p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customStyle="1" w:styleId="a">
    <w:name w:val="_"/>
    <w:pPr>
      <w:widowControl w:val="0"/>
      <w:autoSpaceDE w:val="0"/>
      <w:autoSpaceDN w:val="0"/>
      <w:adjustRightInd w:val="0"/>
      <w:ind w:left="-1440"/>
      <w:jc w:val="both"/>
    </w:pPr>
    <w:rPr>
      <w:lang w:eastAsia="en-US"/>
    </w:rPr>
  </w:style>
  <w:style w:type="paragraph" w:customStyle="1" w:styleId="Level2">
    <w:name w:val="Level 2"/>
    <w:pPr>
      <w:widowControl w:val="0"/>
      <w:autoSpaceDE w:val="0"/>
      <w:autoSpaceDN w:val="0"/>
      <w:adjustRightInd w:val="0"/>
      <w:ind w:left="1440"/>
      <w:jc w:val="both"/>
    </w:pPr>
    <w:rPr>
      <w:lang w:eastAsia="en-US"/>
    </w:rPr>
  </w:style>
  <w:style w:type="paragraph" w:customStyle="1" w:styleId="CorePlainFull">
    <w:name w:val="Core Plain Full"/>
    <w:basedOn w:val="Normal"/>
    <w:pPr>
      <w:tabs>
        <w:tab w:val="left" w:pos="180"/>
        <w:tab w:val="decimal" w:pos="4860"/>
        <w:tab w:val="right" w:pos="5040"/>
      </w:tabs>
      <w:autoSpaceDE w:val="0"/>
      <w:autoSpaceDN w:val="0"/>
      <w:adjustRightInd w:val="0"/>
      <w:spacing w:line="210" w:lineRule="atLeast"/>
      <w:jc w:val="both"/>
    </w:pPr>
    <w:rPr>
      <w:sz w:val="20"/>
      <w:szCs w:val="20"/>
    </w:rPr>
  </w:style>
  <w:style w:type="paragraph" w:styleId="BodyText3">
    <w:name w:val="Body Text 3"/>
    <w:basedOn w:val="Normal"/>
    <w:rPr>
      <w:b/>
      <w:bCs/>
      <w:sz w:val="32"/>
    </w:rPr>
  </w:style>
  <w:style w:type="paragraph" w:styleId="BodyTextIndent">
    <w:name w:val="Body Text Indent"/>
    <w:basedOn w:val="Normal"/>
    <w:pPr>
      <w:jc w:val="both"/>
    </w:pPr>
    <w:rPr>
      <w:sz w:val="20"/>
      <w:szCs w:val="20"/>
    </w:rPr>
  </w:style>
  <w:style w:type="paragraph" w:customStyle="1" w:styleId="xl105">
    <w:name w:val="xl105"/>
    <w:basedOn w:val="Normal"/>
    <w:pPr>
      <w:shd w:val="clear" w:color="auto" w:fill="CC99FF"/>
      <w:spacing w:before="100" w:beforeAutospacing="1" w:after="100" w:afterAutospacing="1"/>
    </w:pPr>
    <w:rPr>
      <w:rFonts w:ascii="Arial" w:hAnsi="Arial" w:cs="Arial"/>
      <w:b/>
      <w:bCs/>
    </w:rPr>
  </w:style>
  <w:style w:type="paragraph" w:customStyle="1" w:styleId="xl106">
    <w:name w:val="xl106"/>
    <w:basedOn w:val="Normal"/>
    <w:pPr>
      <w:pBdr>
        <w:bottom w:val="single" w:sz="8" w:space="0" w:color="auto"/>
      </w:pBdr>
      <w:shd w:val="clear" w:color="auto" w:fill="CC99FF"/>
      <w:spacing w:before="100" w:beforeAutospacing="1" w:after="100" w:afterAutospacing="1"/>
    </w:pPr>
  </w:style>
  <w:style w:type="paragraph" w:customStyle="1" w:styleId="xl107">
    <w:name w:val="xl107"/>
    <w:basedOn w:val="Normal"/>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4"/>
      <w:szCs w:val="14"/>
    </w:rPr>
  </w:style>
  <w:style w:type="paragraph" w:customStyle="1" w:styleId="xl108">
    <w:name w:val="xl108"/>
    <w:basedOn w:val="Normal"/>
    <w:pPr>
      <w:pBdr>
        <w:left w:val="single" w:sz="8" w:space="0" w:color="auto"/>
        <w:bottom w:val="single" w:sz="12"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09">
    <w:name w:val="xl109"/>
    <w:basedOn w:val="Normal"/>
    <w:pPr>
      <w:pBdr>
        <w:right w:val="single" w:sz="12" w:space="0" w:color="auto"/>
      </w:pBdr>
      <w:spacing w:before="100" w:beforeAutospacing="1" w:after="100" w:afterAutospacing="1"/>
    </w:pPr>
    <w:rPr>
      <w:rFonts w:ascii="Arial" w:hAnsi="Arial" w:cs="Arial"/>
      <w:sz w:val="14"/>
      <w:szCs w:val="14"/>
    </w:rPr>
  </w:style>
  <w:style w:type="paragraph" w:customStyle="1" w:styleId="xl110">
    <w:name w:val="xl110"/>
    <w:basedOn w:val="Normal"/>
    <w:pPr>
      <w:pBdr>
        <w:bottom w:val="single" w:sz="12" w:space="0" w:color="auto"/>
        <w:right w:val="single" w:sz="12" w:space="0" w:color="auto"/>
      </w:pBdr>
      <w:spacing w:before="100" w:beforeAutospacing="1" w:after="100" w:afterAutospacing="1"/>
    </w:pPr>
    <w:rPr>
      <w:rFonts w:ascii="Arial" w:hAnsi="Arial" w:cs="Arial"/>
      <w:sz w:val="14"/>
      <w:szCs w:val="14"/>
    </w:rPr>
  </w:style>
  <w:style w:type="paragraph" w:customStyle="1" w:styleId="xl111">
    <w:name w:val="xl111"/>
    <w:basedOn w:val="Normal"/>
    <w:pPr>
      <w:pBdr>
        <w:right w:val="single" w:sz="12" w:space="0" w:color="auto"/>
      </w:pBdr>
      <w:shd w:val="clear" w:color="auto" w:fill="CCFFFF"/>
      <w:spacing w:before="100" w:beforeAutospacing="1" w:after="100" w:afterAutospacing="1"/>
    </w:pPr>
    <w:rPr>
      <w:rFonts w:ascii="Arial" w:hAnsi="Arial" w:cs="Arial"/>
      <w:sz w:val="14"/>
      <w:szCs w:val="14"/>
    </w:rPr>
  </w:style>
  <w:style w:type="paragraph" w:customStyle="1" w:styleId="xl112">
    <w:name w:val="xl112"/>
    <w:basedOn w:val="Normal"/>
    <w:pPr>
      <w:pBdr>
        <w:top w:val="single" w:sz="4" w:space="0" w:color="auto"/>
        <w:left w:val="single" w:sz="4" w:space="0" w:color="auto"/>
        <w:bottom w:val="single" w:sz="4" w:space="0" w:color="auto"/>
        <w:right w:val="single" w:sz="8" w:space="0" w:color="auto"/>
      </w:pBdr>
      <w:shd w:val="clear" w:color="auto" w:fill="FFCC99"/>
      <w:spacing w:before="100" w:beforeAutospacing="1" w:after="100" w:afterAutospacing="1"/>
    </w:pPr>
    <w:rPr>
      <w:rFonts w:ascii="Arial" w:hAnsi="Arial" w:cs="Arial"/>
      <w:sz w:val="14"/>
      <w:szCs w:val="14"/>
    </w:rPr>
  </w:style>
  <w:style w:type="paragraph" w:customStyle="1" w:styleId="xl113">
    <w:name w:val="xl113"/>
    <w:basedOn w:val="Normal"/>
    <w:pPr>
      <w:pBdr>
        <w:top w:val="single" w:sz="4" w:space="0" w:color="auto"/>
        <w:left w:val="single" w:sz="4" w:space="0" w:color="auto"/>
        <w:bottom w:val="single" w:sz="4" w:space="0" w:color="auto"/>
      </w:pBdr>
      <w:shd w:val="clear" w:color="auto" w:fill="CC99FF"/>
      <w:spacing w:before="100" w:beforeAutospacing="1" w:after="100" w:afterAutospacing="1"/>
    </w:pPr>
    <w:rPr>
      <w:rFonts w:ascii="Arial" w:hAnsi="Arial" w:cs="Arial"/>
      <w:sz w:val="14"/>
      <w:szCs w:val="14"/>
    </w:rPr>
  </w:style>
  <w:style w:type="paragraph" w:customStyle="1" w:styleId="xl114">
    <w:name w:val="xl114"/>
    <w:basedOn w:val="Normal"/>
    <w:pPr>
      <w:pBdr>
        <w:top w:val="single" w:sz="4" w:space="0" w:color="auto"/>
        <w:left w:val="single" w:sz="4" w:space="0" w:color="auto"/>
        <w:bottom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15">
    <w:name w:val="xl115"/>
    <w:basedOn w:val="Normal"/>
    <w:pPr>
      <w:pBdr>
        <w:top w:val="single" w:sz="4" w:space="0" w:color="auto"/>
        <w:left w:val="single" w:sz="4" w:space="0" w:color="auto"/>
        <w:bottom w:val="single" w:sz="4" w:space="0" w:color="auto"/>
      </w:pBdr>
      <w:shd w:val="clear" w:color="auto" w:fill="FF0000"/>
      <w:spacing w:before="100" w:beforeAutospacing="1" w:after="100" w:afterAutospacing="1"/>
    </w:pPr>
    <w:rPr>
      <w:rFonts w:ascii="Arial" w:hAnsi="Arial" w:cs="Arial"/>
      <w:sz w:val="14"/>
      <w:szCs w:val="14"/>
    </w:rPr>
  </w:style>
  <w:style w:type="paragraph" w:customStyle="1" w:styleId="xl116">
    <w:name w:val="xl116"/>
    <w:basedOn w:val="Normal"/>
    <w:pPr>
      <w:pBdr>
        <w:top w:val="single" w:sz="8" w:space="0" w:color="auto"/>
        <w:left w:val="single" w:sz="4" w:space="0" w:color="auto"/>
        <w:right w:val="single" w:sz="8" w:space="0" w:color="auto"/>
      </w:pBdr>
      <w:spacing w:before="100" w:beforeAutospacing="1" w:after="100" w:afterAutospacing="1"/>
    </w:pPr>
  </w:style>
  <w:style w:type="paragraph" w:customStyle="1" w:styleId="xl117">
    <w:name w:val="xl117"/>
    <w:basedOn w:val="Normal"/>
    <w:pPr>
      <w:pBdr>
        <w:left w:val="single" w:sz="4" w:space="0" w:color="auto"/>
        <w:right w:val="single" w:sz="8" w:space="0" w:color="auto"/>
      </w:pBdr>
      <w:spacing w:before="100" w:beforeAutospacing="1" w:after="100" w:afterAutospacing="1"/>
    </w:pPr>
  </w:style>
  <w:style w:type="paragraph" w:customStyle="1" w:styleId="xl118">
    <w:name w:val="xl118"/>
    <w:basedOn w:val="Normal"/>
    <w:pPr>
      <w:pBdr>
        <w:top w:val="single" w:sz="4" w:space="0" w:color="auto"/>
        <w:left w:val="single" w:sz="4" w:space="0" w:color="auto"/>
        <w:right w:val="single" w:sz="8" w:space="0" w:color="auto"/>
      </w:pBdr>
      <w:spacing w:before="100" w:beforeAutospacing="1" w:after="100" w:afterAutospacing="1"/>
    </w:pPr>
  </w:style>
  <w:style w:type="paragraph" w:customStyle="1" w:styleId="xl119">
    <w:name w:val="xl119"/>
    <w:basedOn w:val="Normal"/>
    <w:pPr>
      <w:pBdr>
        <w:left w:val="single" w:sz="4" w:space="0" w:color="auto"/>
        <w:bottom w:val="single" w:sz="4" w:space="0" w:color="auto"/>
        <w:right w:val="single" w:sz="8" w:space="0" w:color="auto"/>
      </w:pBdr>
      <w:shd w:val="clear" w:color="auto" w:fill="CC99FF"/>
      <w:spacing w:before="100" w:beforeAutospacing="1" w:after="100" w:afterAutospacing="1"/>
      <w:jc w:val="center"/>
    </w:pPr>
    <w:rPr>
      <w:rFonts w:ascii="Arial" w:hAnsi="Arial" w:cs="Arial"/>
      <w:b/>
      <w:bCs/>
      <w:sz w:val="18"/>
      <w:szCs w:val="18"/>
    </w:rPr>
  </w:style>
  <w:style w:type="paragraph" w:customStyle="1" w:styleId="xl120">
    <w:name w:val="xl120"/>
    <w:basedOn w:val="Normal"/>
    <w:pPr>
      <w:pBdr>
        <w:left w:val="single" w:sz="4" w:space="0" w:color="auto"/>
        <w:right w:val="single" w:sz="8" w:space="0" w:color="auto"/>
      </w:pBdr>
      <w:shd w:val="clear" w:color="auto" w:fill="FF0000"/>
      <w:spacing w:before="100" w:beforeAutospacing="1" w:after="100" w:afterAutospacing="1"/>
    </w:pPr>
    <w:rPr>
      <w:rFonts w:ascii="Arial" w:hAnsi="Arial" w:cs="Arial"/>
      <w:sz w:val="14"/>
      <w:szCs w:val="14"/>
    </w:rPr>
  </w:style>
  <w:style w:type="paragraph" w:customStyle="1" w:styleId="xl121">
    <w:name w:val="xl121"/>
    <w:basedOn w:val="Normal"/>
    <w:pPr>
      <w:pBdr>
        <w:left w:val="single" w:sz="4"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22">
    <w:name w:val="xl122"/>
    <w:basedOn w:val="Normal"/>
    <w:pPr>
      <w:pBdr>
        <w:bottom w:val="single" w:sz="4" w:space="0" w:color="auto"/>
      </w:pBdr>
      <w:spacing w:before="100" w:beforeAutospacing="1" w:after="100" w:afterAutospacing="1"/>
      <w:jc w:val="center"/>
    </w:pPr>
    <w:rPr>
      <w:rFonts w:ascii="Arial" w:hAnsi="Arial" w:cs="Arial"/>
      <w:sz w:val="16"/>
      <w:szCs w:val="16"/>
    </w:rPr>
  </w:style>
  <w:style w:type="paragraph" w:customStyle="1" w:styleId="xl123">
    <w:name w:val="xl123"/>
    <w:basedOn w:val="Normal"/>
    <w:pPr>
      <w:pBdr>
        <w:left w:val="single" w:sz="8" w:space="0" w:color="auto"/>
      </w:pBdr>
      <w:shd w:val="clear" w:color="auto" w:fill="CCFFFF"/>
      <w:spacing w:before="100" w:beforeAutospacing="1" w:after="100" w:afterAutospacing="1"/>
    </w:pPr>
    <w:rPr>
      <w:rFonts w:ascii="Arial" w:hAnsi="Arial" w:cs="Arial"/>
      <w:sz w:val="14"/>
      <w:szCs w:val="14"/>
    </w:rPr>
  </w:style>
  <w:style w:type="paragraph" w:customStyle="1" w:styleId="xl124">
    <w:name w:val="xl124"/>
    <w:basedOn w:val="Normal"/>
    <w:pPr>
      <w:pBdr>
        <w:left w:val="single" w:sz="4" w:space="0" w:color="auto"/>
        <w:right w:val="single" w:sz="12" w:space="0" w:color="auto"/>
      </w:pBdr>
      <w:spacing w:before="100" w:beforeAutospacing="1" w:after="100" w:afterAutospacing="1"/>
    </w:pPr>
  </w:style>
  <w:style w:type="paragraph" w:customStyle="1" w:styleId="xl125">
    <w:name w:val="xl125"/>
    <w:basedOn w:val="Normal"/>
    <w:pPr>
      <w:pBdr>
        <w:left w:val="single" w:sz="4" w:space="0" w:color="auto"/>
        <w:bottom w:val="single" w:sz="12" w:space="0" w:color="auto"/>
        <w:right w:val="single" w:sz="12" w:space="0" w:color="auto"/>
      </w:pBdr>
      <w:spacing w:before="100" w:beforeAutospacing="1" w:after="100" w:afterAutospacing="1"/>
    </w:pPr>
  </w:style>
  <w:style w:type="paragraph" w:customStyle="1" w:styleId="xl126">
    <w:name w:val="xl126"/>
    <w:basedOn w:val="Normal"/>
    <w:pPr>
      <w:pBdr>
        <w:top w:val="single" w:sz="12" w:space="0" w:color="auto"/>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7">
    <w:name w:val="xl127"/>
    <w:basedOn w:val="Normal"/>
    <w:pPr>
      <w:pBdr>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8">
    <w:name w:val="xl128"/>
    <w:basedOn w:val="Normal"/>
    <w:pPr>
      <w:pBdr>
        <w:left w:val="single" w:sz="4" w:space="0" w:color="auto"/>
        <w:right w:val="single" w:sz="12" w:space="0" w:color="auto"/>
      </w:pBdr>
      <w:shd w:val="clear" w:color="auto" w:fill="FF0000"/>
      <w:spacing w:before="100" w:beforeAutospacing="1" w:after="100" w:afterAutospacing="1"/>
      <w:jc w:val="center"/>
    </w:pPr>
    <w:rPr>
      <w:rFonts w:ascii="Arial" w:hAnsi="Arial" w:cs="Arial"/>
      <w:b/>
      <w:bCs/>
      <w:sz w:val="20"/>
      <w:szCs w:val="20"/>
    </w:rPr>
  </w:style>
  <w:style w:type="paragraph" w:customStyle="1" w:styleId="xl129">
    <w:name w:val="xl129"/>
    <w:basedOn w:val="Normal"/>
    <w:pPr>
      <w:pBdr>
        <w:left w:val="single" w:sz="4"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0">
    <w:name w:val="xl130"/>
    <w:basedOn w:val="Normal"/>
    <w:pPr>
      <w:pBdr>
        <w:left w:val="single" w:sz="4" w:space="0" w:color="auto"/>
        <w:bottom w:val="single" w:sz="12"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1">
    <w:name w:val="xl131"/>
    <w:basedOn w:val="Normal"/>
    <w:pPr>
      <w:pBdr>
        <w:top w:val="single" w:sz="4" w:space="0" w:color="auto"/>
        <w:left w:val="single" w:sz="4" w:space="0" w:color="auto"/>
        <w:bottom w:val="single" w:sz="12" w:space="0" w:color="auto"/>
        <w:right w:val="single" w:sz="4" w:space="0" w:color="auto"/>
      </w:pBdr>
      <w:spacing w:before="100" w:beforeAutospacing="1" w:after="100" w:afterAutospacing="1"/>
    </w:pPr>
    <w:rPr>
      <w:rFonts w:ascii="Arial" w:hAnsi="Arial" w:cs="Arial"/>
      <w:sz w:val="16"/>
      <w:szCs w:val="16"/>
    </w:rPr>
  </w:style>
  <w:style w:type="paragraph" w:customStyle="1" w:styleId="xl132">
    <w:name w:val="xl132"/>
    <w:basedOn w:val="Normal"/>
    <w:pPr>
      <w:pBdr>
        <w:left w:val="single" w:sz="4" w:space="0" w:color="auto"/>
        <w:bottom w:val="single" w:sz="12" w:space="0" w:color="auto"/>
        <w:right w:val="single" w:sz="8" w:space="0" w:color="auto"/>
      </w:pBdr>
      <w:shd w:val="clear" w:color="auto" w:fill="CCFFFF"/>
      <w:spacing w:before="100" w:beforeAutospacing="1" w:after="100" w:afterAutospacing="1"/>
    </w:pPr>
  </w:style>
  <w:style w:type="paragraph" w:customStyle="1" w:styleId="xl133">
    <w:name w:val="xl133"/>
    <w:basedOn w:val="Normal"/>
    <w:pPr>
      <w:pBdr>
        <w:top w:val="single" w:sz="4" w:space="0" w:color="auto"/>
        <w:bottom w:val="single" w:sz="4" w:space="0" w:color="auto"/>
      </w:pBdr>
      <w:spacing w:before="100" w:beforeAutospacing="1" w:after="100" w:afterAutospacing="1"/>
    </w:pPr>
    <w:rPr>
      <w:sz w:val="20"/>
      <w:szCs w:val="20"/>
    </w:rPr>
  </w:style>
  <w:style w:type="paragraph" w:customStyle="1" w:styleId="xl134">
    <w:name w:val="xl134"/>
    <w:basedOn w:val="Normal"/>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35">
    <w:name w:val="xl135"/>
    <w:basedOn w:val="Normal"/>
    <w:pPr>
      <w:pBdr>
        <w:top w:val="single" w:sz="4" w:space="0" w:color="auto"/>
        <w:bottom w:val="single" w:sz="4" w:space="0" w:color="auto"/>
      </w:pBdr>
      <w:shd w:val="clear" w:color="auto" w:fill="CCFFFF"/>
      <w:spacing w:before="100" w:beforeAutospacing="1" w:after="100" w:afterAutospacing="1"/>
    </w:pPr>
    <w:rPr>
      <w:sz w:val="16"/>
      <w:szCs w:val="16"/>
    </w:rPr>
  </w:style>
  <w:style w:type="paragraph" w:customStyle="1" w:styleId="xl136">
    <w:name w:val="xl136"/>
    <w:basedOn w:val="Normal"/>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6"/>
      <w:szCs w:val="16"/>
    </w:rPr>
  </w:style>
  <w:style w:type="paragraph" w:customStyle="1" w:styleId="xl137">
    <w:name w:val="xl137"/>
    <w:basedOn w:val="Normal"/>
    <w:pPr>
      <w:pBdr>
        <w:left w:val="double" w:sz="6" w:space="0" w:color="auto"/>
        <w:bottom w:val="single" w:sz="4" w:space="0" w:color="auto"/>
        <w:right w:val="single" w:sz="4" w:space="0" w:color="auto"/>
      </w:pBdr>
      <w:spacing w:before="100" w:beforeAutospacing="1" w:after="100" w:afterAutospacing="1"/>
    </w:pPr>
    <w:rPr>
      <w:sz w:val="22"/>
      <w:szCs w:val="22"/>
    </w:rPr>
  </w:style>
  <w:style w:type="paragraph" w:customStyle="1" w:styleId="xl138">
    <w:name w:val="xl138"/>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39">
    <w:name w:val="xl139"/>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40">
    <w:name w:val="xl140"/>
    <w:basedOn w:val="Normal"/>
    <w:pPr>
      <w:pBdr>
        <w:top w:val="single" w:sz="4" w:space="0" w:color="auto"/>
        <w:left w:val="single" w:sz="4" w:space="0" w:color="auto"/>
        <w:bottom w:val="single" w:sz="4" w:space="0" w:color="auto"/>
      </w:pBdr>
      <w:spacing w:before="100" w:beforeAutospacing="1" w:after="100" w:afterAutospacing="1"/>
    </w:pPr>
    <w:rPr>
      <w:rFonts w:ascii="Arial" w:hAnsi="Arial" w:cs="Arial"/>
      <w:sz w:val="14"/>
      <w:szCs w:val="14"/>
    </w:rPr>
  </w:style>
  <w:style w:type="paragraph" w:customStyle="1" w:styleId="xl141">
    <w:name w:val="xl141"/>
    <w:basedOn w:val="Normal"/>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hAnsi="Arial" w:cs="Arial"/>
      <w:sz w:val="14"/>
      <w:szCs w:val="14"/>
    </w:rPr>
  </w:style>
  <w:style w:type="paragraph" w:customStyle="1" w:styleId="xl142">
    <w:name w:val="xl142"/>
    <w:basedOn w:val="Normal"/>
    <w:pPr>
      <w:pBdr>
        <w:left w:val="single" w:sz="4" w:space="0" w:color="auto"/>
        <w:right w:val="single" w:sz="12" w:space="0" w:color="auto"/>
      </w:pBdr>
      <w:spacing w:before="100" w:beforeAutospacing="1" w:after="100" w:afterAutospacing="1"/>
      <w:jc w:val="center"/>
    </w:pPr>
    <w:rPr>
      <w:rFonts w:ascii="Arial" w:hAnsi="Arial" w:cs="Arial"/>
      <w:b/>
      <w:bCs/>
      <w:sz w:val="20"/>
      <w:szCs w:val="20"/>
    </w:rPr>
  </w:style>
  <w:style w:type="paragraph" w:customStyle="1" w:styleId="xl143">
    <w:name w:val="xl143"/>
    <w:basedOn w:val="Normal"/>
    <w:pPr>
      <w:pBdr>
        <w:left w:val="double" w:sz="6" w:space="0" w:color="auto"/>
        <w:bottom w:val="single" w:sz="4" w:space="0" w:color="auto"/>
        <w:right w:val="single" w:sz="4" w:space="0" w:color="auto"/>
      </w:pBdr>
      <w:shd w:val="clear" w:color="auto" w:fill="FFFFFF"/>
      <w:spacing w:before="100" w:beforeAutospacing="1" w:after="100" w:afterAutospacing="1"/>
    </w:pPr>
    <w:rPr>
      <w:rFonts w:ascii="Arial" w:hAnsi="Arial" w:cs="Arial"/>
      <w:color w:val="FFFFFF"/>
      <w:sz w:val="22"/>
      <w:szCs w:val="22"/>
    </w:rPr>
  </w:style>
  <w:style w:type="paragraph" w:customStyle="1" w:styleId="BodyText1">
    <w:name w:val="Body Text1"/>
    <w:basedOn w:val="Normal"/>
    <w:pPr>
      <w:pBdr>
        <w:bottom w:val="single" w:sz="12" w:space="0" w:color="auto"/>
      </w:pBdr>
      <w:overflowPunct w:val="0"/>
      <w:autoSpaceDE w:val="0"/>
      <w:autoSpaceDN w:val="0"/>
      <w:adjustRightInd w:val="0"/>
      <w:jc w:val="both"/>
      <w:textAlignment w:val="baseline"/>
    </w:pPr>
    <w:rPr>
      <w:sz w:val="20"/>
      <w:szCs w:val="20"/>
    </w:rPr>
  </w:style>
  <w:style w:type="paragraph" w:styleId="Title">
    <w:name w:val="Title"/>
    <w:basedOn w:val="Normal"/>
    <w:qFormat/>
    <w:pPr>
      <w:pBdr>
        <w:bottom w:val="single" w:sz="12" w:space="13" w:color="auto"/>
      </w:pBdr>
      <w:overflowPunct w:val="0"/>
      <w:autoSpaceDE w:val="0"/>
      <w:autoSpaceDN w:val="0"/>
      <w:adjustRightInd w:val="0"/>
      <w:jc w:val="center"/>
      <w:textAlignment w:val="baseline"/>
    </w:pPr>
    <w:rPr>
      <w:b/>
      <w:sz w:val="22"/>
      <w:szCs w:val="20"/>
    </w:rPr>
  </w:style>
  <w:style w:type="paragraph" w:customStyle="1" w:styleId="Outline0051">
    <w:name w:val="Outline005_1"/>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ind w:left="720" w:hanging="360"/>
      <w:textAlignment w:val="baseline"/>
    </w:pPr>
    <w:rPr>
      <w:szCs w:val="20"/>
    </w:rPr>
  </w:style>
  <w:style w:type="paragraph" w:styleId="BodyTextIndent2">
    <w:name w:val="Body Text Indent 2"/>
    <w:basedOn w:val="Normal"/>
    <w:pPr>
      <w:ind w:left="630"/>
    </w:pPr>
    <w:rPr>
      <w:bCs/>
      <w:sz w:val="28"/>
    </w:rPr>
  </w:style>
  <w:style w:type="paragraph" w:customStyle="1" w:styleId="Level3">
    <w:name w:val="Level 3"/>
    <w:pPr>
      <w:widowControl w:val="0"/>
      <w:autoSpaceDE w:val="0"/>
      <w:autoSpaceDN w:val="0"/>
      <w:adjustRightInd w:val="0"/>
      <w:ind w:left="2160"/>
      <w:jc w:val="both"/>
    </w:pPr>
    <w:rPr>
      <w:lang w:eastAsia="en-US"/>
    </w:rPr>
  </w:style>
  <w:style w:type="paragraph" w:customStyle="1" w:styleId="Outline0021">
    <w:name w:val="Outline002_1"/>
    <w:basedOn w:val="Normal"/>
    <w:pPr>
      <w:widowControl w:val="0"/>
      <w:numPr>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outlineLvl w:val="0"/>
    </w:pPr>
  </w:style>
  <w:style w:type="paragraph" w:customStyle="1" w:styleId="CoreBoldHeading">
    <w:name w:val="Core Bold Heading"/>
    <w:pPr>
      <w:tabs>
        <w:tab w:val="left" w:pos="180"/>
        <w:tab w:val="decimal" w:pos="4860"/>
        <w:tab w:val="right" w:pos="5040"/>
      </w:tabs>
      <w:autoSpaceDE w:val="0"/>
      <w:autoSpaceDN w:val="0"/>
      <w:adjustRightInd w:val="0"/>
      <w:spacing w:line="210" w:lineRule="atLeast"/>
      <w:jc w:val="both"/>
    </w:pPr>
    <w:rPr>
      <w:b/>
      <w:bCs/>
      <w:lang w:eastAsia="en-US"/>
    </w:rPr>
  </w:style>
  <w:style w:type="paragraph" w:customStyle="1" w:styleId="Numericindent1">
    <w:name w:val="Numeric indent 1"/>
    <w:pPr>
      <w:tabs>
        <w:tab w:val="left" w:pos="180"/>
        <w:tab w:val="left" w:pos="540"/>
      </w:tabs>
      <w:autoSpaceDE w:val="0"/>
      <w:autoSpaceDN w:val="0"/>
      <w:adjustRightInd w:val="0"/>
      <w:spacing w:line="210" w:lineRule="atLeast"/>
      <w:ind w:left="540" w:hanging="540"/>
      <w:jc w:val="both"/>
    </w:pPr>
    <w:rPr>
      <w:lang w:eastAsia="en-US"/>
    </w:rPr>
  </w:style>
  <w:style w:type="paragraph" w:customStyle="1" w:styleId="Normal1">
    <w:name w:val="Normal1"/>
    <w:basedOn w:val="Normal"/>
    <w:pPr>
      <w:tabs>
        <w:tab w:val="num" w:pos="360"/>
      </w:tabs>
      <w:jc w:val="both"/>
    </w:pPr>
    <w:rPr>
      <w:sz w:val="20"/>
      <w:szCs w:val="20"/>
    </w:rPr>
  </w:style>
  <w:style w:type="paragraph" w:customStyle="1" w:styleId="Level5">
    <w:name w:val="Level 5"/>
    <w:pPr>
      <w:widowControl w:val="0"/>
      <w:autoSpaceDE w:val="0"/>
      <w:autoSpaceDN w:val="0"/>
      <w:adjustRightInd w:val="0"/>
      <w:ind w:left="3600"/>
      <w:jc w:val="both"/>
    </w:pPr>
    <w:rPr>
      <w:lang w:eastAsia="en-US"/>
    </w:rPr>
  </w:style>
  <w:style w:type="paragraph" w:customStyle="1" w:styleId="Quicka">
    <w:name w:val="Quick a."/>
    <w:basedOn w:val="Normal"/>
    <w:pPr>
      <w:widowControl w:val="0"/>
    </w:pPr>
    <w:rPr>
      <w:szCs w:val="20"/>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NormalWeb">
    <w:name w:val="Normal (Web)"/>
    <w:basedOn w:val="Normal"/>
    <w:uiPriority w:val="99"/>
    <w:pPr>
      <w:spacing w:before="100" w:beforeAutospacing="1" w:after="100" w:afterAutospacing="1"/>
    </w:pPr>
  </w:style>
  <w:style w:type="character" w:styleId="PageNumber">
    <w:name w:val="page number"/>
    <w:basedOn w:val="DefaultParagraphFont"/>
  </w:style>
  <w:style w:type="paragraph" w:styleId="HTMLPreformatted">
    <w:name w:val="HTML Preformatted"/>
    <w:basedOn w:val="Normal"/>
    <w:rsid w:val="00913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PlainText">
    <w:name w:val="Plain Text"/>
    <w:basedOn w:val="Normal"/>
    <w:rsid w:val="00913EDB"/>
    <w:rPr>
      <w:rFonts w:ascii="Courier New" w:hAnsi="Courier New"/>
      <w:sz w:val="20"/>
      <w:szCs w:val="20"/>
    </w:rPr>
  </w:style>
  <w:style w:type="character" w:styleId="Strong">
    <w:name w:val="Strong"/>
    <w:qFormat/>
    <w:rsid w:val="00913EDB"/>
    <w:rPr>
      <w:b/>
      <w:bCs/>
    </w:rPr>
  </w:style>
  <w:style w:type="character" w:styleId="Emphasis">
    <w:name w:val="Emphasis"/>
    <w:qFormat/>
    <w:rsid w:val="00913EDB"/>
    <w:rPr>
      <w:rFonts w:ascii="Arial" w:hAnsi="Arial" w:cs="Arial" w:hint="default"/>
      <w:b/>
      <w:bCs/>
      <w:i/>
      <w:iCs/>
      <w:vanish w:val="0"/>
      <w:webHidden w:val="0"/>
      <w:color w:val="008080"/>
    </w:rPr>
  </w:style>
  <w:style w:type="paragraph" w:customStyle="1" w:styleId="H2">
    <w:name w:val="H2"/>
    <w:basedOn w:val="Normal"/>
    <w:next w:val="Normal"/>
    <w:rsid w:val="00913EDB"/>
    <w:pPr>
      <w:keepNext/>
      <w:autoSpaceDE w:val="0"/>
      <w:autoSpaceDN w:val="0"/>
      <w:adjustRightInd w:val="0"/>
      <w:spacing w:before="100" w:after="100"/>
      <w:outlineLvl w:val="2"/>
    </w:pPr>
    <w:rPr>
      <w:b/>
      <w:bCs/>
      <w:sz w:val="36"/>
      <w:szCs w:val="36"/>
    </w:rPr>
  </w:style>
  <w:style w:type="paragraph" w:customStyle="1" w:styleId="Blockquote">
    <w:name w:val="Blockquote"/>
    <w:basedOn w:val="Normal"/>
    <w:rsid w:val="00913EDB"/>
    <w:pPr>
      <w:autoSpaceDE w:val="0"/>
      <w:autoSpaceDN w:val="0"/>
      <w:adjustRightInd w:val="0"/>
      <w:spacing w:before="100" w:after="100"/>
      <w:ind w:left="360" w:right="360"/>
    </w:pPr>
    <w:rPr>
      <w:sz w:val="20"/>
    </w:rPr>
  </w:style>
  <w:style w:type="paragraph" w:styleId="Subtitle">
    <w:name w:val="Subtitle"/>
    <w:basedOn w:val="Normal"/>
    <w:qFormat/>
    <w:rsid w:val="00913EDB"/>
    <w:pPr>
      <w:jc w:val="center"/>
    </w:pPr>
    <w:rPr>
      <w:b/>
      <w:bCs/>
    </w:rPr>
  </w:style>
  <w:style w:type="character" w:styleId="HTMLTypewriter">
    <w:name w:val="HTML Typewriter"/>
    <w:rsid w:val="00913EDB"/>
    <w:rPr>
      <w:rFonts w:ascii="Courier New" w:eastAsia="Courier New" w:hAnsi="Courier New" w:cs="Courier New"/>
      <w:sz w:val="20"/>
      <w:szCs w:val="20"/>
    </w:rPr>
  </w:style>
  <w:style w:type="paragraph" w:customStyle="1" w:styleId="Default">
    <w:name w:val="Default"/>
    <w:rsid w:val="00913EDB"/>
    <w:pPr>
      <w:autoSpaceDE w:val="0"/>
      <w:autoSpaceDN w:val="0"/>
      <w:adjustRightInd w:val="0"/>
    </w:pPr>
    <w:rPr>
      <w:rFonts w:ascii="TimesNewRoman" w:hAnsi="TimesNewRoman" w:cs="TimesNewRoman"/>
      <w:lang w:eastAsia="en-US"/>
    </w:rPr>
  </w:style>
  <w:style w:type="paragraph" w:styleId="EnvelopeAddress">
    <w:name w:val="envelope address"/>
    <w:basedOn w:val="Normal"/>
    <w:rsid w:val="00913EDB"/>
    <w:pPr>
      <w:framePr w:w="7920" w:h="1980" w:hRule="exact" w:hSpace="180" w:wrap="auto" w:hAnchor="page" w:xAlign="center" w:yAlign="bottom"/>
      <w:ind w:left="2880"/>
    </w:pPr>
    <w:rPr>
      <w:rFonts w:ascii="Arial" w:hAnsi="Arial" w:cs="Arial"/>
      <w:sz w:val="20"/>
      <w:szCs w:val="20"/>
    </w:rPr>
  </w:style>
  <w:style w:type="paragraph" w:customStyle="1" w:styleId="bodytext0">
    <w:name w:val="bodytext"/>
    <w:basedOn w:val="Normal"/>
    <w:rsid w:val="00913EDB"/>
    <w:pPr>
      <w:spacing w:before="100" w:beforeAutospacing="1" w:after="100" w:afterAutospacing="1"/>
    </w:pPr>
    <w:rPr>
      <w:rFonts w:ascii="Verdana" w:hAnsi="Verdana"/>
      <w:color w:val="333333"/>
      <w:sz w:val="13"/>
      <w:szCs w:val="13"/>
    </w:rPr>
  </w:style>
  <w:style w:type="paragraph" w:customStyle="1" w:styleId="subheadingbold">
    <w:name w:val="subheadingbold"/>
    <w:basedOn w:val="Normal"/>
    <w:rsid w:val="00913EDB"/>
    <w:pPr>
      <w:spacing w:before="100" w:beforeAutospacing="1" w:after="100" w:afterAutospacing="1"/>
    </w:pPr>
    <w:rPr>
      <w:rFonts w:ascii="Verdana" w:hAnsi="Verdana"/>
      <w:b/>
      <w:bCs/>
      <w:color w:val="000000"/>
      <w:sz w:val="14"/>
      <w:szCs w:val="14"/>
    </w:rPr>
  </w:style>
  <w:style w:type="paragraph" w:customStyle="1" w:styleId="Style">
    <w:name w:val="Style"/>
    <w:rsid w:val="00444B23"/>
    <w:pPr>
      <w:widowControl w:val="0"/>
      <w:autoSpaceDE w:val="0"/>
      <w:autoSpaceDN w:val="0"/>
      <w:adjustRightInd w:val="0"/>
    </w:pPr>
    <w:rPr>
      <w:sz w:val="24"/>
      <w:szCs w:val="24"/>
      <w:lang w:eastAsia="en-US"/>
    </w:rPr>
  </w:style>
  <w:style w:type="paragraph" w:styleId="FootnoteText">
    <w:name w:val="footnote text"/>
    <w:basedOn w:val="Normal"/>
    <w:semiHidden/>
    <w:rsid w:val="00444B23"/>
    <w:rPr>
      <w:sz w:val="20"/>
      <w:szCs w:val="20"/>
    </w:rPr>
  </w:style>
  <w:style w:type="character" w:customStyle="1" w:styleId="Char">
    <w:name w:val="Char"/>
    <w:rsid w:val="00580487"/>
    <w:rPr>
      <w:b/>
      <w:bCs/>
      <w:sz w:val="32"/>
      <w:szCs w:val="36"/>
      <w:lang w:val="en-US" w:eastAsia="en-US" w:bidi="ar-SA"/>
    </w:rPr>
  </w:style>
  <w:style w:type="character" w:customStyle="1" w:styleId="bold1">
    <w:name w:val="bold1"/>
    <w:rsid w:val="00580487"/>
    <w:rPr>
      <w:b/>
      <w:bCs/>
    </w:rPr>
  </w:style>
  <w:style w:type="paragraph" w:customStyle="1" w:styleId="docbody">
    <w:name w:val="docbody"/>
    <w:basedOn w:val="Normal"/>
    <w:rsid w:val="00580487"/>
    <w:pPr>
      <w:spacing w:before="100" w:beforeAutospacing="1" w:after="100" w:afterAutospacing="1"/>
    </w:pPr>
    <w:rPr>
      <w:color w:val="000000"/>
    </w:rPr>
  </w:style>
  <w:style w:type="character" w:customStyle="1" w:styleId="content">
    <w:name w:val="content"/>
    <w:basedOn w:val="DefaultParagraphFont"/>
    <w:rsid w:val="00580487"/>
  </w:style>
  <w:style w:type="character" w:customStyle="1" w:styleId="b01">
    <w:name w:val="b01"/>
    <w:rsid w:val="00580487"/>
    <w:rPr>
      <w:b/>
      <w:bCs/>
    </w:rPr>
  </w:style>
  <w:style w:type="character" w:customStyle="1" w:styleId="b2">
    <w:name w:val="b2"/>
    <w:basedOn w:val="DefaultParagraphFont"/>
    <w:rsid w:val="00580487"/>
  </w:style>
  <w:style w:type="character" w:customStyle="1" w:styleId="a0">
    <w:name w:val="a"/>
    <w:basedOn w:val="DefaultParagraphFont"/>
    <w:rsid w:val="00580487"/>
  </w:style>
  <w:style w:type="paragraph" w:customStyle="1" w:styleId="affiliation">
    <w:name w:val="affiliation"/>
    <w:basedOn w:val="Normal"/>
    <w:rsid w:val="00580487"/>
    <w:pPr>
      <w:spacing w:before="100" w:beforeAutospacing="1" w:after="100" w:afterAutospacing="1"/>
    </w:pPr>
  </w:style>
  <w:style w:type="character" w:customStyle="1" w:styleId="abstractheading">
    <w:name w:val="abstractheading"/>
    <w:basedOn w:val="DefaultParagraphFont"/>
    <w:rsid w:val="00580487"/>
  </w:style>
  <w:style w:type="paragraph" w:styleId="BlockText">
    <w:name w:val="Block Text"/>
    <w:basedOn w:val="Normal"/>
    <w:rsid w:val="00580487"/>
    <w:pPr>
      <w:widowControl w:val="0"/>
      <w:tabs>
        <w:tab w:val="left" w:pos="0"/>
        <w:tab w:val="left" w:pos="1440"/>
        <w:tab w:val="left" w:pos="2160"/>
        <w:tab w:val="left" w:pos="2880"/>
        <w:tab w:val="left" w:pos="3600"/>
        <w:tab w:val="left" w:pos="4320"/>
        <w:tab w:val="left" w:pos="5040"/>
        <w:tab w:val="left" w:pos="6480"/>
        <w:tab w:val="left" w:pos="7200"/>
        <w:tab w:val="left" w:pos="7920"/>
        <w:tab w:val="left" w:pos="8640"/>
      </w:tabs>
      <w:ind w:left="360" w:right="-270"/>
    </w:pPr>
    <w:rPr>
      <w:sz w:val="22"/>
      <w:szCs w:val="20"/>
    </w:rPr>
  </w:style>
  <w:style w:type="table" w:styleId="TableGrid">
    <w:name w:val="Table Grid"/>
    <w:basedOn w:val="TableNormal"/>
    <w:uiPriority w:val="39"/>
    <w:rsid w:val="00D64E20"/>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2"/>
    <w:basedOn w:val="Normal"/>
    <w:rsid w:val="00D64E20"/>
    <w:rPr>
      <w:rFonts w:ascii="Verdana" w:hAnsi="Verdana"/>
      <w:color w:val="B7BBB7"/>
      <w:sz w:val="17"/>
      <w:szCs w:val="17"/>
    </w:rPr>
  </w:style>
  <w:style w:type="paragraph" w:styleId="Caption">
    <w:name w:val="caption"/>
    <w:basedOn w:val="Normal"/>
    <w:next w:val="Normal"/>
    <w:qFormat/>
    <w:rsid w:val="00D64E20"/>
    <w:rPr>
      <w:b/>
      <w:bCs/>
      <w:sz w:val="20"/>
      <w:szCs w:val="20"/>
    </w:rPr>
  </w:style>
  <w:style w:type="character" w:customStyle="1" w:styleId="maintext">
    <w:name w:val="maintext"/>
    <w:basedOn w:val="DefaultParagraphFont"/>
    <w:rsid w:val="00D64E20"/>
  </w:style>
  <w:style w:type="character" w:customStyle="1" w:styleId="adr">
    <w:name w:val="adr"/>
    <w:basedOn w:val="DefaultParagraphFont"/>
    <w:rsid w:val="00D64E20"/>
  </w:style>
  <w:style w:type="character" w:customStyle="1" w:styleId="street-address">
    <w:name w:val="street-address"/>
    <w:basedOn w:val="DefaultParagraphFont"/>
    <w:rsid w:val="00D64E20"/>
  </w:style>
  <w:style w:type="character" w:customStyle="1" w:styleId="locality">
    <w:name w:val="locality"/>
    <w:basedOn w:val="DefaultParagraphFont"/>
    <w:rsid w:val="00D64E20"/>
  </w:style>
  <w:style w:type="character" w:customStyle="1" w:styleId="region">
    <w:name w:val="region"/>
    <w:basedOn w:val="DefaultParagraphFont"/>
    <w:rsid w:val="00D64E20"/>
  </w:style>
  <w:style w:type="character" w:customStyle="1" w:styleId="postal-code">
    <w:name w:val="postal-code"/>
    <w:basedOn w:val="DefaultParagraphFont"/>
    <w:rsid w:val="00D64E20"/>
  </w:style>
  <w:style w:type="paragraph" w:customStyle="1" w:styleId="western">
    <w:name w:val="western"/>
    <w:basedOn w:val="Normal"/>
    <w:rsid w:val="004E36E3"/>
  </w:style>
  <w:style w:type="character" w:styleId="CommentReference">
    <w:name w:val="annotation reference"/>
    <w:semiHidden/>
    <w:rsid w:val="0055236D"/>
    <w:rPr>
      <w:sz w:val="16"/>
      <w:szCs w:val="16"/>
    </w:rPr>
  </w:style>
  <w:style w:type="paragraph" w:styleId="CommentText">
    <w:name w:val="annotation text"/>
    <w:basedOn w:val="Normal"/>
    <w:semiHidden/>
    <w:rsid w:val="0055236D"/>
    <w:rPr>
      <w:sz w:val="20"/>
      <w:szCs w:val="20"/>
    </w:rPr>
  </w:style>
  <w:style w:type="paragraph" w:styleId="CommentSubject">
    <w:name w:val="annotation subject"/>
    <w:basedOn w:val="CommentText"/>
    <w:next w:val="CommentText"/>
    <w:semiHidden/>
    <w:rsid w:val="0055236D"/>
    <w:rPr>
      <w:b/>
      <w:bCs/>
    </w:rPr>
  </w:style>
  <w:style w:type="paragraph" w:styleId="BalloonText">
    <w:name w:val="Balloon Text"/>
    <w:basedOn w:val="Normal"/>
    <w:semiHidden/>
    <w:rsid w:val="0055236D"/>
    <w:rPr>
      <w:rFonts w:ascii="Tahoma" w:hAnsi="Tahoma" w:cs="Tahoma"/>
      <w:sz w:val="16"/>
      <w:szCs w:val="16"/>
    </w:rPr>
  </w:style>
  <w:style w:type="paragraph" w:styleId="ListParagraph">
    <w:name w:val="List Paragraph"/>
    <w:basedOn w:val="Normal"/>
    <w:uiPriority w:val="34"/>
    <w:qFormat/>
    <w:rsid w:val="00C66EB5"/>
    <w:pPr>
      <w:spacing w:after="200" w:line="276" w:lineRule="auto"/>
      <w:ind w:left="720"/>
      <w:contextualSpacing/>
    </w:pPr>
    <w:rPr>
      <w:rFonts w:ascii="Calibri" w:eastAsia="Calibri" w:hAnsi="Calibri"/>
      <w:sz w:val="22"/>
      <w:szCs w:val="22"/>
    </w:rPr>
  </w:style>
  <w:style w:type="character" w:customStyle="1" w:styleId="FooterChar">
    <w:name w:val="Footer Char"/>
    <w:link w:val="Footer"/>
    <w:uiPriority w:val="99"/>
    <w:rsid w:val="00422D60"/>
    <w:rPr>
      <w:sz w:val="24"/>
      <w:szCs w:val="24"/>
      <w:lang w:eastAsia="en-US"/>
    </w:rPr>
  </w:style>
  <w:style w:type="paragraph" w:customStyle="1" w:styleId="ColorfulList-Accent11">
    <w:name w:val="Colorful List - Accent 11"/>
    <w:basedOn w:val="Normal"/>
    <w:uiPriority w:val="34"/>
    <w:qFormat/>
    <w:rsid w:val="00FA7135"/>
    <w:pPr>
      <w:ind w:left="720"/>
      <w:contextualSpacing/>
    </w:pPr>
    <w:rPr>
      <w:rFonts w:ascii="Cambria" w:eastAsia="Cambria" w:hAnsi="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644128">
      <w:bodyDiv w:val="1"/>
      <w:marLeft w:val="0"/>
      <w:marRight w:val="0"/>
      <w:marTop w:val="0"/>
      <w:marBottom w:val="0"/>
      <w:divBdr>
        <w:top w:val="none" w:sz="0" w:space="0" w:color="auto"/>
        <w:left w:val="none" w:sz="0" w:space="0" w:color="auto"/>
        <w:bottom w:val="none" w:sz="0" w:space="0" w:color="auto"/>
        <w:right w:val="none" w:sz="0" w:space="0" w:color="auto"/>
      </w:divBdr>
    </w:div>
    <w:div w:id="550925853">
      <w:bodyDiv w:val="1"/>
      <w:marLeft w:val="0"/>
      <w:marRight w:val="0"/>
      <w:marTop w:val="0"/>
      <w:marBottom w:val="0"/>
      <w:divBdr>
        <w:top w:val="none" w:sz="0" w:space="0" w:color="auto"/>
        <w:left w:val="none" w:sz="0" w:space="0" w:color="auto"/>
        <w:bottom w:val="none" w:sz="0" w:space="0" w:color="auto"/>
        <w:right w:val="none" w:sz="0" w:space="0" w:color="auto"/>
      </w:divBdr>
    </w:div>
    <w:div w:id="564295811">
      <w:bodyDiv w:val="1"/>
      <w:marLeft w:val="0"/>
      <w:marRight w:val="0"/>
      <w:marTop w:val="0"/>
      <w:marBottom w:val="0"/>
      <w:divBdr>
        <w:top w:val="none" w:sz="0" w:space="0" w:color="auto"/>
        <w:left w:val="none" w:sz="0" w:space="0" w:color="auto"/>
        <w:bottom w:val="none" w:sz="0" w:space="0" w:color="auto"/>
        <w:right w:val="none" w:sz="0" w:space="0" w:color="auto"/>
      </w:divBdr>
    </w:div>
    <w:div w:id="585654027">
      <w:bodyDiv w:val="1"/>
      <w:marLeft w:val="0"/>
      <w:marRight w:val="0"/>
      <w:marTop w:val="0"/>
      <w:marBottom w:val="0"/>
      <w:divBdr>
        <w:top w:val="none" w:sz="0" w:space="0" w:color="auto"/>
        <w:left w:val="none" w:sz="0" w:space="0" w:color="auto"/>
        <w:bottom w:val="none" w:sz="0" w:space="0" w:color="auto"/>
        <w:right w:val="none" w:sz="0" w:space="0" w:color="auto"/>
      </w:divBdr>
    </w:div>
    <w:div w:id="691030051">
      <w:bodyDiv w:val="1"/>
      <w:marLeft w:val="0"/>
      <w:marRight w:val="0"/>
      <w:marTop w:val="0"/>
      <w:marBottom w:val="0"/>
      <w:divBdr>
        <w:top w:val="none" w:sz="0" w:space="0" w:color="auto"/>
        <w:left w:val="none" w:sz="0" w:space="0" w:color="auto"/>
        <w:bottom w:val="none" w:sz="0" w:space="0" w:color="auto"/>
        <w:right w:val="none" w:sz="0" w:space="0" w:color="auto"/>
      </w:divBdr>
    </w:div>
    <w:div w:id="696660451">
      <w:bodyDiv w:val="1"/>
      <w:marLeft w:val="0"/>
      <w:marRight w:val="0"/>
      <w:marTop w:val="0"/>
      <w:marBottom w:val="0"/>
      <w:divBdr>
        <w:top w:val="none" w:sz="0" w:space="0" w:color="auto"/>
        <w:left w:val="none" w:sz="0" w:space="0" w:color="auto"/>
        <w:bottom w:val="none" w:sz="0" w:space="0" w:color="auto"/>
        <w:right w:val="none" w:sz="0" w:space="0" w:color="auto"/>
      </w:divBdr>
    </w:div>
    <w:div w:id="981471530">
      <w:bodyDiv w:val="1"/>
      <w:marLeft w:val="0"/>
      <w:marRight w:val="0"/>
      <w:marTop w:val="0"/>
      <w:marBottom w:val="0"/>
      <w:divBdr>
        <w:top w:val="none" w:sz="0" w:space="0" w:color="auto"/>
        <w:left w:val="none" w:sz="0" w:space="0" w:color="auto"/>
        <w:bottom w:val="none" w:sz="0" w:space="0" w:color="auto"/>
        <w:right w:val="none" w:sz="0" w:space="0" w:color="auto"/>
      </w:divBdr>
    </w:div>
    <w:div w:id="1289387011">
      <w:bodyDiv w:val="1"/>
      <w:marLeft w:val="0"/>
      <w:marRight w:val="0"/>
      <w:marTop w:val="0"/>
      <w:marBottom w:val="0"/>
      <w:divBdr>
        <w:top w:val="none" w:sz="0" w:space="0" w:color="auto"/>
        <w:left w:val="none" w:sz="0" w:space="0" w:color="auto"/>
        <w:bottom w:val="none" w:sz="0" w:space="0" w:color="auto"/>
        <w:right w:val="none" w:sz="0" w:space="0" w:color="auto"/>
      </w:divBdr>
    </w:div>
    <w:div w:id="1448815847">
      <w:bodyDiv w:val="1"/>
      <w:marLeft w:val="0"/>
      <w:marRight w:val="0"/>
      <w:marTop w:val="0"/>
      <w:marBottom w:val="0"/>
      <w:divBdr>
        <w:top w:val="none" w:sz="0" w:space="0" w:color="auto"/>
        <w:left w:val="none" w:sz="0" w:space="0" w:color="auto"/>
        <w:bottom w:val="none" w:sz="0" w:space="0" w:color="auto"/>
        <w:right w:val="none" w:sz="0" w:space="0" w:color="auto"/>
      </w:divBdr>
    </w:div>
    <w:div w:id="1552225792">
      <w:bodyDiv w:val="1"/>
      <w:marLeft w:val="0"/>
      <w:marRight w:val="0"/>
      <w:marTop w:val="0"/>
      <w:marBottom w:val="0"/>
      <w:divBdr>
        <w:top w:val="none" w:sz="0" w:space="0" w:color="auto"/>
        <w:left w:val="none" w:sz="0" w:space="0" w:color="auto"/>
        <w:bottom w:val="none" w:sz="0" w:space="0" w:color="auto"/>
        <w:right w:val="none" w:sz="0" w:space="0" w:color="auto"/>
      </w:divBdr>
    </w:div>
    <w:div w:id="1800108466">
      <w:bodyDiv w:val="1"/>
      <w:marLeft w:val="0"/>
      <w:marRight w:val="0"/>
      <w:marTop w:val="0"/>
      <w:marBottom w:val="0"/>
      <w:divBdr>
        <w:top w:val="none" w:sz="0" w:space="0" w:color="auto"/>
        <w:left w:val="none" w:sz="0" w:space="0" w:color="auto"/>
        <w:bottom w:val="none" w:sz="0" w:space="0" w:color="auto"/>
        <w:right w:val="none" w:sz="0" w:space="0" w:color="auto"/>
      </w:divBdr>
    </w:div>
    <w:div w:id="1877039177">
      <w:bodyDiv w:val="1"/>
      <w:marLeft w:val="0"/>
      <w:marRight w:val="0"/>
      <w:marTop w:val="0"/>
      <w:marBottom w:val="0"/>
      <w:divBdr>
        <w:top w:val="none" w:sz="0" w:space="0" w:color="auto"/>
        <w:left w:val="none" w:sz="0" w:space="0" w:color="auto"/>
        <w:bottom w:val="none" w:sz="0" w:space="0" w:color="auto"/>
        <w:right w:val="none" w:sz="0" w:space="0" w:color="auto"/>
      </w:divBdr>
    </w:div>
    <w:div w:id="2051878048">
      <w:bodyDiv w:val="1"/>
      <w:marLeft w:val="0"/>
      <w:marRight w:val="0"/>
      <w:marTop w:val="0"/>
      <w:marBottom w:val="0"/>
      <w:divBdr>
        <w:top w:val="none" w:sz="0" w:space="0" w:color="auto"/>
        <w:left w:val="none" w:sz="0" w:space="0" w:color="auto"/>
        <w:bottom w:val="none" w:sz="0" w:space="0" w:color="auto"/>
        <w:right w:val="none" w:sz="0" w:space="0" w:color="auto"/>
      </w:divBdr>
    </w:div>
    <w:div w:id="2131318762">
      <w:bodyDiv w:val="1"/>
      <w:marLeft w:val="0"/>
      <w:marRight w:val="0"/>
      <w:marTop w:val="0"/>
      <w:marBottom w:val="0"/>
      <w:divBdr>
        <w:top w:val="none" w:sz="0" w:space="0" w:color="auto"/>
        <w:left w:val="none" w:sz="0" w:space="0" w:color="auto"/>
        <w:bottom w:val="none" w:sz="0" w:space="0" w:color="auto"/>
        <w:right w:val="none" w:sz="0" w:space="0" w:color="auto"/>
      </w:divBdr>
    </w:div>
    <w:div w:id="2139453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vamu.edu/registrar/academic-calendars/fall-2020-full-term/" TargetMode="External"/><Relationship Id="rId13" Type="http://schemas.openxmlformats.org/officeDocument/2006/relationships/hyperlink" Target="https://www.pvamu.edu/titleix/pregnant-and-parenting-students/" TargetMode="External"/><Relationship Id="rId18" Type="http://schemas.openxmlformats.org/officeDocument/2006/relationships/hyperlink" Target="mailto:studentconduct@pvamu.edu" TargetMode="External"/><Relationship Id="rId26" Type="http://schemas.openxmlformats.org/officeDocument/2006/relationships/image" Target="media/image4.png"/><Relationship Id="rId3" Type="http://schemas.openxmlformats.org/officeDocument/2006/relationships/styles" Target="styles.xml"/><Relationship Id="rId21" Type="http://schemas.openxmlformats.org/officeDocument/2006/relationships/image" Target="media/image2.emf"/><Relationship Id="rId7" Type="http://schemas.openxmlformats.org/officeDocument/2006/relationships/endnotes" Target="endnotes.xml"/><Relationship Id="rId12" Type="http://schemas.openxmlformats.org/officeDocument/2006/relationships/hyperlink" Target="http://www.pvamu.edu/titleix" TargetMode="External"/><Relationship Id="rId17" Type="http://schemas.openxmlformats.org/officeDocument/2006/relationships/hyperlink" Target="https://www.pvamu.edu/sa/student-conduct/" TargetMode="External"/><Relationship Id="rId25"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hyperlink" Target="mailto:ciits@pvamu.edu" TargetMode="External"/><Relationship Id="rId20" Type="http://schemas.openxmlformats.org/officeDocument/2006/relationships/footer" Target="footer2.xm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itleixteam@pvamu.edu" TargetMode="External"/><Relationship Id="rId24" Type="http://schemas.openxmlformats.org/officeDocument/2006/relationships/hyperlink" Target="http://www.oxfordhandbooks.com/view/10.1093/oxfordhb/9780195390483.001.0001/oxfordhb-9780195390483-e-001" TargetMode="External"/><Relationship Id="rId5" Type="http://schemas.openxmlformats.org/officeDocument/2006/relationships/webSettings" Target="webSettings.xml"/><Relationship Id="rId15" Type="http://schemas.openxmlformats.org/officeDocument/2006/relationships/hyperlink" Target="https://mypassword.pvamu.edu/" TargetMode="External"/><Relationship Id="rId23" Type="http://schemas.openxmlformats.org/officeDocument/2006/relationships/hyperlink" Target="http://www.oxfordhandbooks.com/view/10.1093/oxfordhb/9780195390483.001.0001/oxfordhb-9780195390483-e-001" TargetMode="External"/><Relationship Id="rId28" Type="http://schemas.openxmlformats.org/officeDocument/2006/relationships/footer" Target="footer3.xml"/><Relationship Id="rId10" Type="http://schemas.openxmlformats.org/officeDocument/2006/relationships/hyperlink" Target="mailto:titleixteam@pvamu.edu" TargetMode="External"/><Relationship Id="rId19" Type="http://schemas.openxmlformats.org/officeDocument/2006/relationships/image" Target="media/image1.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pvamu.edu/student-complaint/" TargetMode="External"/><Relationship Id="rId22" Type="http://schemas.openxmlformats.org/officeDocument/2006/relationships/hyperlink" Target="http://www.oxfordhandbooks.com/view/10.1093/oxfordhb/9780195390483.001.0001/oxfordhb-9780195390483-e-001" TargetMode="External"/><Relationship Id="rId27" Type="http://schemas.openxmlformats.org/officeDocument/2006/relationships/image" Target="media/image5.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0B9CF2-6E2F-449B-B9A2-6AA2D9664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28</Pages>
  <Words>5093</Words>
  <Characters>29035</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To:</vt:lpstr>
    </vt:vector>
  </TitlesOfParts>
  <Company>pvamu</Company>
  <LinksUpToDate>false</LinksUpToDate>
  <CharactersWithSpaces>34060</CharactersWithSpaces>
  <SharedDoc>false</SharedDoc>
  <HLinks>
    <vt:vector size="90" baseType="variant">
      <vt:variant>
        <vt:i4>720979</vt:i4>
      </vt:variant>
      <vt:variant>
        <vt:i4>42</vt:i4>
      </vt:variant>
      <vt:variant>
        <vt:i4>0</vt:i4>
      </vt:variant>
      <vt:variant>
        <vt:i4>5</vt:i4>
      </vt:variant>
      <vt:variant>
        <vt:lpwstr>http://encarta.msn.com/dictionary_561547417/lifelong_learning.html</vt:lpwstr>
      </vt:variant>
      <vt:variant>
        <vt:lpwstr/>
      </vt:variant>
      <vt:variant>
        <vt:i4>4259870</vt:i4>
      </vt:variant>
      <vt:variant>
        <vt:i4>39</vt:i4>
      </vt:variant>
      <vt:variant>
        <vt:i4>0</vt:i4>
      </vt:variant>
      <vt:variant>
        <vt:i4>5</vt:i4>
      </vt:variant>
      <vt:variant>
        <vt:lpwstr>http://www.itl.nist.gov/div898/handbook/index.htm</vt:lpwstr>
      </vt:variant>
      <vt:variant>
        <vt:lpwstr/>
      </vt:variant>
      <vt:variant>
        <vt:i4>1048670</vt:i4>
      </vt:variant>
      <vt:variant>
        <vt:i4>36</vt:i4>
      </vt:variant>
      <vt:variant>
        <vt:i4>0</vt:i4>
      </vt:variant>
      <vt:variant>
        <vt:i4>5</vt:i4>
      </vt:variant>
      <vt:variant>
        <vt:lpwstr>http://www.saylor.org/courses/me301/</vt:lpwstr>
      </vt:variant>
      <vt:variant>
        <vt:lpwstr/>
      </vt:variant>
      <vt:variant>
        <vt:i4>4522003</vt:i4>
      </vt:variant>
      <vt:variant>
        <vt:i4>33</vt:i4>
      </vt:variant>
      <vt:variant>
        <vt:i4>0</vt:i4>
      </vt:variant>
      <vt:variant>
        <vt:i4>5</vt:i4>
      </vt:variant>
      <vt:variant>
        <vt:lpwstr>http://www.oxfordhandbooks.com/view/10.1093/oxfordhb/9780195390483.001.0001/oxfordhb-9780195390483-e-001</vt:lpwstr>
      </vt:variant>
      <vt:variant>
        <vt:lpwstr>oxfordhb-9780195390483-bibItem-001004</vt:lpwstr>
      </vt:variant>
      <vt:variant>
        <vt:i4>4390931</vt:i4>
      </vt:variant>
      <vt:variant>
        <vt:i4>30</vt:i4>
      </vt:variant>
      <vt:variant>
        <vt:i4>0</vt:i4>
      </vt:variant>
      <vt:variant>
        <vt:i4>5</vt:i4>
      </vt:variant>
      <vt:variant>
        <vt:lpwstr>http://www.oxfordhandbooks.com/view/10.1093/oxfordhb/9780195390483.001.0001/oxfordhb-9780195390483-e-001</vt:lpwstr>
      </vt:variant>
      <vt:variant>
        <vt:lpwstr>oxfordhb-9780195390483-bibItem-001069</vt:lpwstr>
      </vt:variant>
      <vt:variant>
        <vt:i4>4456467</vt:i4>
      </vt:variant>
      <vt:variant>
        <vt:i4>27</vt:i4>
      </vt:variant>
      <vt:variant>
        <vt:i4>0</vt:i4>
      </vt:variant>
      <vt:variant>
        <vt:i4>5</vt:i4>
      </vt:variant>
      <vt:variant>
        <vt:lpwstr>http://www.oxfordhandbooks.com/view/10.1093/oxfordhb/9780195390483.001.0001/oxfordhb-9780195390483-e-001</vt:lpwstr>
      </vt:variant>
      <vt:variant>
        <vt:lpwstr>oxfordhb-9780195390483-bibItem-001015</vt:lpwstr>
      </vt:variant>
      <vt:variant>
        <vt:i4>720979</vt:i4>
      </vt:variant>
      <vt:variant>
        <vt:i4>24</vt:i4>
      </vt:variant>
      <vt:variant>
        <vt:i4>0</vt:i4>
      </vt:variant>
      <vt:variant>
        <vt:i4>5</vt:i4>
      </vt:variant>
      <vt:variant>
        <vt:lpwstr>http://encarta.msn.com/dictionary_561547417/lifelong_learning.html</vt:lpwstr>
      </vt:variant>
      <vt:variant>
        <vt:lpwstr/>
      </vt:variant>
      <vt:variant>
        <vt:i4>1966165</vt:i4>
      </vt:variant>
      <vt:variant>
        <vt:i4>21</vt:i4>
      </vt:variant>
      <vt:variant>
        <vt:i4>0</vt:i4>
      </vt:variant>
      <vt:variant>
        <vt:i4>5</vt:i4>
      </vt:variant>
      <vt:variant>
        <vt:lpwstr>http://iitg.vlab.co.in/?sub=62&amp;brch=175&amp;sim=1077&amp;cnt=2050</vt:lpwstr>
      </vt:variant>
      <vt:variant>
        <vt:lpwstr/>
      </vt:variant>
      <vt:variant>
        <vt:i4>4522003</vt:i4>
      </vt:variant>
      <vt:variant>
        <vt:i4>18</vt:i4>
      </vt:variant>
      <vt:variant>
        <vt:i4>0</vt:i4>
      </vt:variant>
      <vt:variant>
        <vt:i4>5</vt:i4>
      </vt:variant>
      <vt:variant>
        <vt:lpwstr>http://www.oxfordhandbooks.com/view/10.1093/oxfordhb/9780195390483.001.0001/oxfordhb-9780195390483-e-001</vt:lpwstr>
      </vt:variant>
      <vt:variant>
        <vt:lpwstr>oxfordhb-9780195390483-bibItem-001004</vt:lpwstr>
      </vt:variant>
      <vt:variant>
        <vt:i4>4390931</vt:i4>
      </vt:variant>
      <vt:variant>
        <vt:i4>15</vt:i4>
      </vt:variant>
      <vt:variant>
        <vt:i4>0</vt:i4>
      </vt:variant>
      <vt:variant>
        <vt:i4>5</vt:i4>
      </vt:variant>
      <vt:variant>
        <vt:lpwstr>http://www.oxfordhandbooks.com/view/10.1093/oxfordhb/9780195390483.001.0001/oxfordhb-9780195390483-e-001</vt:lpwstr>
      </vt:variant>
      <vt:variant>
        <vt:lpwstr>oxfordhb-9780195390483-bibItem-001069</vt:lpwstr>
      </vt:variant>
      <vt:variant>
        <vt:i4>4456467</vt:i4>
      </vt:variant>
      <vt:variant>
        <vt:i4>12</vt:i4>
      </vt:variant>
      <vt:variant>
        <vt:i4>0</vt:i4>
      </vt:variant>
      <vt:variant>
        <vt:i4>5</vt:i4>
      </vt:variant>
      <vt:variant>
        <vt:lpwstr>http://www.oxfordhandbooks.com/view/10.1093/oxfordhb/9780195390483.001.0001/oxfordhb-9780195390483-e-001</vt:lpwstr>
      </vt:variant>
      <vt:variant>
        <vt:lpwstr>oxfordhb-9780195390483-bibItem-001015</vt:lpwstr>
      </vt:variant>
      <vt:variant>
        <vt:i4>8323177</vt:i4>
      </vt:variant>
      <vt:variant>
        <vt:i4>9</vt:i4>
      </vt:variant>
      <vt:variant>
        <vt:i4>0</vt:i4>
      </vt:variant>
      <vt:variant>
        <vt:i4>5</vt:i4>
      </vt:variant>
      <vt:variant>
        <vt:lpwstr>https://www.bkstr.com/Home/10001-10734-1?demoKey=d</vt:lpwstr>
      </vt:variant>
      <vt:variant>
        <vt:lpwstr/>
      </vt:variant>
      <vt:variant>
        <vt:i4>2424870</vt:i4>
      </vt:variant>
      <vt:variant>
        <vt:i4>6</vt:i4>
      </vt:variant>
      <vt:variant>
        <vt:i4>0</vt:i4>
      </vt:variant>
      <vt:variant>
        <vt:i4>5</vt:i4>
      </vt:variant>
      <vt:variant>
        <vt:lpwstr>http://www.tamu.edu/pvamu/library/</vt:lpwstr>
      </vt:variant>
      <vt:variant>
        <vt:lpwstr/>
      </vt:variant>
      <vt:variant>
        <vt:i4>2097198</vt:i4>
      </vt:variant>
      <vt:variant>
        <vt:i4>3</vt:i4>
      </vt:variant>
      <vt:variant>
        <vt:i4>0</vt:i4>
      </vt:variant>
      <vt:variant>
        <vt:i4>5</vt:i4>
      </vt:variant>
      <vt:variant>
        <vt:lpwstr>https://pvumail.pvamu.edu/exchweb/bin/redir.asp?URL=http://www.pvamu.edu/pages/195.asp</vt:lpwstr>
      </vt:variant>
      <vt:variant>
        <vt:lpwstr/>
      </vt:variant>
      <vt:variant>
        <vt:i4>1376312</vt:i4>
      </vt:variant>
      <vt:variant>
        <vt:i4>0</vt:i4>
      </vt:variant>
      <vt:variant>
        <vt:i4>0</vt:i4>
      </vt:variant>
      <vt:variant>
        <vt:i4>5</vt:i4>
      </vt:variant>
      <vt:variant>
        <vt:lpwstr>mailto:chduan@pvamu.edu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dc:title>
  <dc:subject/>
  <dc:creator>fast</dc:creator>
  <cp:keywords/>
  <cp:lastModifiedBy>Mingli Han</cp:lastModifiedBy>
  <cp:revision>23</cp:revision>
  <cp:lastPrinted>2007-08-06T03:55:00Z</cp:lastPrinted>
  <dcterms:created xsi:type="dcterms:W3CDTF">2019-12-16T20:03:00Z</dcterms:created>
  <dcterms:modified xsi:type="dcterms:W3CDTF">2020-12-18T05:00:00Z</dcterms:modified>
</cp:coreProperties>
</file>